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C1B5BB" w14:textId="77777777" w:rsidR="00372E08" w:rsidRPr="00580DE6" w:rsidRDefault="00E8283D">
      <w:pPr>
        <w:tabs>
          <w:tab w:val="left" w:pos="142"/>
        </w:tabs>
        <w:snapToGrid w:val="0"/>
        <w:spacing w:line="360" w:lineRule="auto"/>
        <w:ind w:left="1" w:rightChars="-27" w:right="-57"/>
        <w:jc w:val="center"/>
        <w:rPr>
          <w:rFonts w:ascii="宋体" w:hAnsi="宋体"/>
          <w:sz w:val="72"/>
          <w:szCs w:val="72"/>
        </w:rPr>
      </w:pPr>
      <w:r w:rsidRPr="00580DE6">
        <w:rPr>
          <w:rFonts w:ascii="宋体" w:hAnsi="宋体" w:hint="eastAsia"/>
          <w:sz w:val="72"/>
          <w:szCs w:val="72"/>
        </w:rPr>
        <w:t>采购文件</w:t>
      </w:r>
    </w:p>
    <w:p w14:paraId="1E6581AE" w14:textId="77777777" w:rsidR="00372E08" w:rsidRPr="00580DE6" w:rsidRDefault="00372E08">
      <w:pPr>
        <w:tabs>
          <w:tab w:val="left" w:pos="142"/>
        </w:tabs>
        <w:snapToGrid w:val="0"/>
        <w:spacing w:line="360" w:lineRule="auto"/>
        <w:ind w:left="1" w:rightChars="-27" w:right="-57"/>
        <w:jc w:val="center"/>
        <w:rPr>
          <w:rFonts w:ascii="宋体" w:hAnsi="宋体"/>
          <w:sz w:val="72"/>
          <w:szCs w:val="72"/>
        </w:rPr>
      </w:pPr>
    </w:p>
    <w:p w14:paraId="2F8BAD79" w14:textId="674E8FC9" w:rsidR="005B0B93" w:rsidRPr="00580DE6" w:rsidRDefault="00E8283D" w:rsidP="005B0B93">
      <w:pPr>
        <w:adjustRightInd w:val="0"/>
        <w:snapToGrid w:val="0"/>
        <w:spacing w:line="480" w:lineRule="auto"/>
        <w:ind w:left="1600" w:hangingChars="500" w:hanging="1600"/>
        <w:jc w:val="left"/>
        <w:rPr>
          <w:rFonts w:ascii="宋体" w:hAnsi="宋体"/>
          <w:sz w:val="32"/>
          <w:szCs w:val="32"/>
        </w:rPr>
      </w:pPr>
      <w:r w:rsidRPr="00580DE6">
        <w:rPr>
          <w:rFonts w:ascii="宋体" w:hAnsi="宋体" w:hint="eastAsia"/>
          <w:sz w:val="32"/>
          <w:szCs w:val="32"/>
        </w:rPr>
        <w:t>项目名称：</w:t>
      </w:r>
      <w:r w:rsidR="005B0D8B" w:rsidRPr="00580DE6">
        <w:rPr>
          <w:rFonts w:ascii="宋体" w:hAnsi="宋体" w:hint="eastAsia"/>
          <w:sz w:val="32"/>
          <w:szCs w:val="32"/>
        </w:rPr>
        <w:t>深圳零一学院IT运维服务</w:t>
      </w:r>
      <w:r w:rsidR="005B0B93" w:rsidRPr="00580DE6">
        <w:rPr>
          <w:rFonts w:ascii="宋体" w:hAnsi="宋体" w:hint="eastAsia"/>
          <w:sz w:val="32"/>
          <w:szCs w:val="32"/>
        </w:rPr>
        <w:t>采购</w:t>
      </w:r>
    </w:p>
    <w:p w14:paraId="48E64DB6" w14:textId="77777777" w:rsidR="00372E08" w:rsidRPr="00580DE6" w:rsidRDefault="00E8283D">
      <w:pPr>
        <w:adjustRightInd w:val="0"/>
        <w:snapToGrid w:val="0"/>
        <w:spacing w:line="480" w:lineRule="auto"/>
        <w:ind w:left="1600" w:hangingChars="500" w:hanging="1600"/>
        <w:jc w:val="left"/>
        <w:rPr>
          <w:rFonts w:ascii="宋体" w:hAnsi="宋体"/>
          <w:sz w:val="32"/>
          <w:szCs w:val="32"/>
        </w:rPr>
      </w:pPr>
      <w:r w:rsidRPr="00580DE6">
        <w:rPr>
          <w:rFonts w:ascii="宋体" w:hAnsi="宋体" w:hint="eastAsia"/>
          <w:sz w:val="32"/>
          <w:szCs w:val="32"/>
        </w:rPr>
        <w:t>采购类型：服务类</w:t>
      </w:r>
    </w:p>
    <w:p w14:paraId="46400B52" w14:textId="77777777" w:rsidR="00372E08" w:rsidRPr="00580DE6" w:rsidRDefault="00E8283D">
      <w:pPr>
        <w:adjustRightInd w:val="0"/>
        <w:snapToGrid w:val="0"/>
        <w:spacing w:line="480" w:lineRule="auto"/>
        <w:ind w:left="1600" w:hangingChars="500" w:hanging="1600"/>
        <w:jc w:val="left"/>
        <w:rPr>
          <w:rFonts w:ascii="宋体" w:hAnsi="宋体"/>
          <w:sz w:val="32"/>
          <w:szCs w:val="32"/>
        </w:rPr>
      </w:pPr>
      <w:bookmarkStart w:id="0" w:name="_Hlk520380463"/>
      <w:r w:rsidRPr="00580DE6">
        <w:rPr>
          <w:rFonts w:ascii="宋体" w:hAnsi="宋体" w:hint="eastAsia"/>
          <w:sz w:val="32"/>
          <w:szCs w:val="32"/>
        </w:rPr>
        <w:t>采 购 人：</w:t>
      </w:r>
      <w:bookmarkEnd w:id="0"/>
      <w:r w:rsidRPr="00580DE6">
        <w:rPr>
          <w:rFonts w:ascii="宋体" w:hAnsi="宋体" w:hint="eastAsia"/>
          <w:sz w:val="32"/>
          <w:szCs w:val="32"/>
        </w:rPr>
        <w:t>深圳零一学院</w:t>
      </w:r>
    </w:p>
    <w:p w14:paraId="21FF1837" w14:textId="77777777" w:rsidR="00372E08" w:rsidRPr="00580DE6" w:rsidRDefault="00372E08">
      <w:pPr>
        <w:adjustRightInd w:val="0"/>
        <w:snapToGrid w:val="0"/>
        <w:spacing w:line="360" w:lineRule="auto"/>
        <w:jc w:val="left"/>
        <w:rPr>
          <w:rFonts w:ascii="宋体" w:hAnsi="宋体" w:cs="Arial"/>
          <w:kern w:val="0"/>
          <w:sz w:val="20"/>
        </w:rPr>
      </w:pPr>
    </w:p>
    <w:p w14:paraId="5250BE23" w14:textId="77777777" w:rsidR="00372E08" w:rsidRPr="00580DE6" w:rsidRDefault="00372E08">
      <w:pPr>
        <w:adjustRightInd w:val="0"/>
        <w:snapToGrid w:val="0"/>
        <w:spacing w:line="360" w:lineRule="auto"/>
        <w:jc w:val="left"/>
        <w:rPr>
          <w:rFonts w:ascii="宋体" w:hAnsi="宋体" w:cs="Arial"/>
          <w:kern w:val="0"/>
          <w:sz w:val="20"/>
        </w:rPr>
      </w:pPr>
    </w:p>
    <w:p w14:paraId="7E9B1B7A" w14:textId="77777777" w:rsidR="00372E08" w:rsidRPr="00580DE6" w:rsidRDefault="00372E08">
      <w:pPr>
        <w:adjustRightInd w:val="0"/>
        <w:snapToGrid w:val="0"/>
        <w:spacing w:line="360" w:lineRule="auto"/>
        <w:jc w:val="center"/>
        <w:rPr>
          <w:rFonts w:ascii="宋体" w:hAnsi="宋体"/>
          <w:sz w:val="32"/>
          <w:szCs w:val="32"/>
        </w:rPr>
      </w:pPr>
    </w:p>
    <w:p w14:paraId="1F7A2490" w14:textId="77777777" w:rsidR="00372E08" w:rsidRPr="00580DE6" w:rsidRDefault="00E8283D">
      <w:pPr>
        <w:snapToGrid w:val="0"/>
        <w:spacing w:line="211" w:lineRule="auto"/>
        <w:jc w:val="center"/>
        <w:rPr>
          <w:rFonts w:ascii="宋体" w:hAnsi="宋体" w:cs="Arial"/>
          <w:b/>
          <w:bCs/>
          <w:sz w:val="30"/>
          <w:szCs w:val="30"/>
        </w:rPr>
      </w:pPr>
      <w:r w:rsidRPr="00580DE6">
        <w:rPr>
          <w:rFonts w:ascii="宋体" w:hAnsi="宋体"/>
          <w:b/>
          <w:kern w:val="0"/>
          <w:sz w:val="32"/>
          <w:szCs w:val="32"/>
        </w:rPr>
        <w:br w:type="page"/>
      </w:r>
      <w:bookmarkStart w:id="1" w:name="_Toc4660206"/>
      <w:bookmarkStart w:id="2" w:name="_Toc201743380"/>
    </w:p>
    <w:bookmarkEnd w:id="1"/>
    <w:bookmarkEnd w:id="2"/>
    <w:p w14:paraId="2BD96AED" w14:textId="77777777" w:rsidR="00372E08" w:rsidRPr="00580DE6" w:rsidRDefault="00E8283D">
      <w:pPr>
        <w:pStyle w:val="12"/>
        <w:numPr>
          <w:ilvl w:val="0"/>
          <w:numId w:val="0"/>
        </w:numPr>
        <w:adjustRightInd/>
        <w:rPr>
          <w:rFonts w:hAnsi="宋体"/>
          <w:sz w:val="30"/>
          <w:szCs w:val="30"/>
        </w:rPr>
      </w:pPr>
      <w:r w:rsidRPr="00580DE6">
        <w:rPr>
          <w:rFonts w:hAnsi="宋体" w:hint="eastAsia"/>
          <w:sz w:val="30"/>
          <w:szCs w:val="30"/>
        </w:rPr>
        <w:lastRenderedPageBreak/>
        <w:t>采购</w:t>
      </w:r>
      <w:r w:rsidRPr="00580DE6">
        <w:rPr>
          <w:rFonts w:hAnsi="宋体"/>
          <w:sz w:val="30"/>
          <w:szCs w:val="30"/>
        </w:rPr>
        <w:t>文件信息</w:t>
      </w:r>
    </w:p>
    <w:p w14:paraId="4EE7CBEE" w14:textId="77777777" w:rsidR="00372E08" w:rsidRPr="00580DE6" w:rsidRDefault="00E8283D">
      <w:pPr>
        <w:spacing w:line="360" w:lineRule="auto"/>
        <w:rPr>
          <w:rFonts w:ascii="宋体" w:hAnsi="宋体"/>
          <w:szCs w:val="21"/>
        </w:rPr>
      </w:pPr>
      <w:r w:rsidRPr="00580DE6">
        <w:rPr>
          <w:rFonts w:ascii="宋体" w:hAnsi="宋体" w:hint="eastAsia"/>
        </w:rPr>
        <w:t xml:space="preserve"> </w:t>
      </w:r>
      <w:r w:rsidRPr="00580DE6">
        <w:rPr>
          <w:rFonts w:ascii="宋体" w:hAnsi="宋体"/>
          <w:szCs w:val="21"/>
        </w:rPr>
        <w:t>采购方式：</w:t>
      </w:r>
      <w:r w:rsidRPr="00580DE6">
        <w:rPr>
          <w:rFonts w:ascii="宋体" w:hAnsi="宋体" w:hint="eastAsia"/>
          <w:szCs w:val="21"/>
        </w:rPr>
        <w:t>公开招标</w:t>
      </w:r>
    </w:p>
    <w:p w14:paraId="2D874E64" w14:textId="77777777" w:rsidR="00372E08" w:rsidRPr="00580DE6" w:rsidRDefault="00E8283D">
      <w:pPr>
        <w:spacing w:line="360" w:lineRule="auto"/>
        <w:rPr>
          <w:rFonts w:ascii="宋体" w:hAnsi="宋体"/>
          <w:szCs w:val="21"/>
        </w:rPr>
      </w:pPr>
      <w:r w:rsidRPr="00580DE6">
        <w:rPr>
          <w:rFonts w:ascii="宋体" w:hAnsi="宋体" w:hint="eastAsia"/>
          <w:szCs w:val="21"/>
        </w:rPr>
        <w:t xml:space="preserve"> 评标方法</w:t>
      </w:r>
      <w:r w:rsidRPr="00580DE6">
        <w:rPr>
          <w:rFonts w:ascii="宋体" w:hAnsi="宋体"/>
          <w:szCs w:val="21"/>
        </w:rPr>
        <w:t>：</w:t>
      </w:r>
      <w:r w:rsidRPr="00580DE6">
        <w:rPr>
          <w:rFonts w:ascii="宋体" w:hAnsi="宋体" w:hint="eastAsia"/>
          <w:szCs w:val="21"/>
        </w:rPr>
        <w:t>综合评分法</w:t>
      </w:r>
    </w:p>
    <w:p w14:paraId="3AD71F81" w14:textId="77777777" w:rsidR="00372E08" w:rsidRPr="00580DE6" w:rsidRDefault="00E8283D">
      <w:pPr>
        <w:spacing w:line="360" w:lineRule="auto"/>
        <w:rPr>
          <w:rFonts w:ascii="宋体" w:hAnsi="宋体"/>
          <w:szCs w:val="21"/>
        </w:rPr>
      </w:pPr>
      <w:r w:rsidRPr="00580DE6">
        <w:rPr>
          <w:rFonts w:ascii="宋体" w:hAnsi="宋体"/>
          <w:szCs w:val="21"/>
        </w:rPr>
        <w:t xml:space="preserve"> 货币类型：人民币</w:t>
      </w:r>
    </w:p>
    <w:p w14:paraId="69E07526" w14:textId="77777777" w:rsidR="00372E08" w:rsidRPr="00580DE6" w:rsidRDefault="00E8283D">
      <w:pPr>
        <w:pStyle w:val="my"/>
        <w:ind w:firstLine="560"/>
        <w:jc w:val="center"/>
        <w:rPr>
          <w:rFonts w:ascii="宋体" w:hAnsi="宋体"/>
          <w:sz w:val="28"/>
          <w:szCs w:val="28"/>
        </w:rPr>
      </w:pPr>
      <w:r w:rsidRPr="00580DE6">
        <w:rPr>
          <w:rFonts w:ascii="宋体" w:hAnsi="宋体"/>
          <w:sz w:val="28"/>
          <w:szCs w:val="28"/>
        </w:rPr>
        <w:t>资格性审查</w:t>
      </w:r>
    </w:p>
    <w:tbl>
      <w:tblPr>
        <w:tblW w:w="907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0" w:type="dxa"/>
          <w:bottom w:w="20" w:type="dxa"/>
        </w:tblCellMar>
        <w:tblLook w:val="04A0" w:firstRow="1" w:lastRow="0" w:firstColumn="1" w:lastColumn="0" w:noHBand="0" w:noVBand="1"/>
      </w:tblPr>
      <w:tblGrid>
        <w:gridCol w:w="794"/>
        <w:gridCol w:w="8278"/>
      </w:tblGrid>
      <w:tr w:rsidR="00580DE6" w:rsidRPr="00580DE6" w14:paraId="7F767D71" w14:textId="77777777">
        <w:trPr>
          <w:jc w:val="center"/>
        </w:trPr>
        <w:tc>
          <w:tcPr>
            <w:tcW w:w="794" w:type="dxa"/>
            <w:tcBorders>
              <w:top w:val="single" w:sz="8" w:space="0" w:color="000000"/>
              <w:left w:val="single" w:sz="8" w:space="0" w:color="000000"/>
              <w:bottom w:val="single" w:sz="8" w:space="0" w:color="000000"/>
              <w:right w:val="single" w:sz="8" w:space="0" w:color="000000"/>
            </w:tcBorders>
            <w:shd w:val="clear" w:color="auto" w:fill="E6EFFA"/>
            <w:vAlign w:val="center"/>
          </w:tcPr>
          <w:p w14:paraId="62FB121D" w14:textId="77777777" w:rsidR="00372E08" w:rsidRPr="00580DE6" w:rsidRDefault="00E8283D">
            <w:pPr>
              <w:spacing w:line="276" w:lineRule="auto"/>
              <w:jc w:val="center"/>
              <w:rPr>
                <w:rFonts w:ascii="宋体" w:hAnsi="宋体" w:cs="宋体"/>
                <w:b/>
                <w:szCs w:val="21"/>
              </w:rPr>
            </w:pPr>
            <w:r w:rsidRPr="00580DE6">
              <w:rPr>
                <w:rFonts w:ascii="宋体" w:hAnsi="宋体"/>
                <w:b/>
                <w:szCs w:val="21"/>
              </w:rPr>
              <w:t>序号</w:t>
            </w:r>
          </w:p>
        </w:tc>
        <w:tc>
          <w:tcPr>
            <w:tcW w:w="8278" w:type="dxa"/>
            <w:tcBorders>
              <w:top w:val="single" w:sz="8" w:space="0" w:color="000000"/>
              <w:left w:val="single" w:sz="8" w:space="0" w:color="000000"/>
              <w:bottom w:val="single" w:sz="8" w:space="0" w:color="000000"/>
              <w:right w:val="single" w:sz="8" w:space="0" w:color="000000"/>
            </w:tcBorders>
            <w:shd w:val="clear" w:color="auto" w:fill="E6EFFA"/>
            <w:vAlign w:val="center"/>
          </w:tcPr>
          <w:p w14:paraId="54F2BE2C" w14:textId="77777777" w:rsidR="00372E08" w:rsidRPr="00580DE6" w:rsidRDefault="00E8283D">
            <w:pPr>
              <w:spacing w:line="276" w:lineRule="auto"/>
              <w:jc w:val="center"/>
              <w:rPr>
                <w:rFonts w:ascii="宋体" w:hAnsi="宋体" w:cs="宋体"/>
                <w:b/>
                <w:szCs w:val="21"/>
              </w:rPr>
            </w:pPr>
            <w:r w:rsidRPr="00580DE6">
              <w:rPr>
                <w:rFonts w:ascii="宋体" w:hAnsi="宋体"/>
                <w:b/>
                <w:szCs w:val="21"/>
              </w:rPr>
              <w:t>内容</w:t>
            </w:r>
          </w:p>
        </w:tc>
      </w:tr>
      <w:tr w:rsidR="00372E08" w:rsidRPr="00580DE6" w14:paraId="7F61C9DF" w14:textId="77777777">
        <w:trPr>
          <w:jc w:val="center"/>
        </w:trPr>
        <w:tc>
          <w:tcPr>
            <w:tcW w:w="794" w:type="dxa"/>
            <w:tcBorders>
              <w:top w:val="single" w:sz="8" w:space="0" w:color="000000"/>
              <w:left w:val="single" w:sz="8" w:space="0" w:color="000000"/>
              <w:bottom w:val="single" w:sz="8" w:space="0" w:color="000000"/>
              <w:right w:val="single" w:sz="8" w:space="0" w:color="000000"/>
            </w:tcBorders>
            <w:vAlign w:val="center"/>
          </w:tcPr>
          <w:p w14:paraId="7FB7419F" w14:textId="77777777" w:rsidR="00372E08" w:rsidRPr="00580DE6" w:rsidRDefault="00E8283D">
            <w:pPr>
              <w:spacing w:line="276" w:lineRule="auto"/>
              <w:jc w:val="center"/>
              <w:rPr>
                <w:rFonts w:ascii="宋体" w:hAnsi="宋体" w:cs="宋体"/>
                <w:szCs w:val="21"/>
              </w:rPr>
            </w:pPr>
            <w:r w:rsidRPr="00580DE6">
              <w:rPr>
                <w:rFonts w:ascii="宋体" w:hAnsi="宋体"/>
                <w:szCs w:val="21"/>
              </w:rPr>
              <w:t>1</w:t>
            </w:r>
          </w:p>
        </w:tc>
        <w:tc>
          <w:tcPr>
            <w:tcW w:w="8278" w:type="dxa"/>
            <w:tcBorders>
              <w:top w:val="single" w:sz="8" w:space="0" w:color="000000"/>
              <w:left w:val="single" w:sz="8" w:space="0" w:color="000000"/>
              <w:bottom w:val="single" w:sz="8" w:space="0" w:color="000000"/>
              <w:right w:val="single" w:sz="8" w:space="0" w:color="000000"/>
            </w:tcBorders>
            <w:vAlign w:val="center"/>
          </w:tcPr>
          <w:p w14:paraId="345D6E6B" w14:textId="77777777" w:rsidR="00372E08" w:rsidRPr="00580DE6" w:rsidRDefault="00E8283D">
            <w:pPr>
              <w:spacing w:line="276" w:lineRule="auto"/>
              <w:jc w:val="left"/>
              <w:rPr>
                <w:rFonts w:ascii="宋体" w:hAnsi="宋体" w:cs="宋体"/>
                <w:szCs w:val="21"/>
              </w:rPr>
            </w:pPr>
            <w:r w:rsidRPr="00580DE6">
              <w:rPr>
                <w:szCs w:val="21"/>
              </w:rPr>
              <w:t>投标人不具备招标文件所列的资格要求，或未提交相应的资格证明资料（详见招标公告</w:t>
            </w:r>
            <w:r w:rsidRPr="00580DE6">
              <w:rPr>
                <w:szCs w:val="21"/>
              </w:rPr>
              <w:t xml:space="preserve"> </w:t>
            </w:r>
            <w:r w:rsidRPr="00580DE6">
              <w:rPr>
                <w:szCs w:val="21"/>
              </w:rPr>
              <w:t>投标人资格要求）；</w:t>
            </w:r>
          </w:p>
        </w:tc>
      </w:tr>
    </w:tbl>
    <w:p w14:paraId="658A6965" w14:textId="77777777" w:rsidR="00372E08" w:rsidRPr="00580DE6" w:rsidRDefault="00372E08">
      <w:pPr>
        <w:pStyle w:val="my"/>
        <w:ind w:firstLine="560"/>
        <w:jc w:val="center"/>
        <w:rPr>
          <w:rFonts w:ascii="宋体" w:hAnsi="宋体"/>
          <w:sz w:val="28"/>
          <w:szCs w:val="28"/>
        </w:rPr>
      </w:pPr>
    </w:p>
    <w:p w14:paraId="09FA2B6D" w14:textId="77777777" w:rsidR="00372E08" w:rsidRPr="00580DE6" w:rsidRDefault="00E8283D">
      <w:pPr>
        <w:pStyle w:val="my"/>
        <w:ind w:firstLine="560"/>
        <w:jc w:val="center"/>
        <w:rPr>
          <w:rFonts w:ascii="宋体" w:hAnsi="宋体"/>
          <w:sz w:val="28"/>
          <w:szCs w:val="28"/>
        </w:rPr>
      </w:pPr>
      <w:r w:rsidRPr="00580DE6">
        <w:rPr>
          <w:rFonts w:ascii="宋体" w:hAnsi="宋体"/>
          <w:sz w:val="28"/>
          <w:szCs w:val="28"/>
        </w:rPr>
        <w:t>符合性审查</w:t>
      </w: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0" w:type="dxa"/>
          <w:bottom w:w="20" w:type="dxa"/>
        </w:tblCellMar>
        <w:tblLook w:val="04A0" w:firstRow="1" w:lastRow="0" w:firstColumn="1" w:lastColumn="0" w:noHBand="0" w:noVBand="1"/>
      </w:tblPr>
      <w:tblGrid>
        <w:gridCol w:w="794"/>
        <w:gridCol w:w="8278"/>
      </w:tblGrid>
      <w:tr w:rsidR="00580DE6" w:rsidRPr="00580DE6" w14:paraId="28B37E06" w14:textId="77777777">
        <w:trPr>
          <w:jc w:val="center"/>
        </w:trPr>
        <w:tc>
          <w:tcPr>
            <w:tcW w:w="794" w:type="dxa"/>
            <w:tcBorders>
              <w:top w:val="single" w:sz="8" w:space="0" w:color="000000"/>
              <w:left w:val="single" w:sz="8" w:space="0" w:color="000000"/>
              <w:bottom w:val="single" w:sz="8" w:space="0" w:color="000000"/>
              <w:right w:val="single" w:sz="8" w:space="0" w:color="000000"/>
            </w:tcBorders>
            <w:shd w:val="clear" w:color="auto" w:fill="E6EFFA"/>
            <w:vAlign w:val="center"/>
          </w:tcPr>
          <w:p w14:paraId="5D609F01" w14:textId="77777777" w:rsidR="00372E08" w:rsidRPr="00580DE6" w:rsidRDefault="00E8283D">
            <w:pPr>
              <w:spacing w:line="276" w:lineRule="auto"/>
              <w:jc w:val="center"/>
              <w:rPr>
                <w:rFonts w:ascii="宋体" w:hAnsi="宋体" w:cs="宋体"/>
                <w:b/>
                <w:szCs w:val="21"/>
              </w:rPr>
            </w:pPr>
            <w:r w:rsidRPr="00580DE6">
              <w:rPr>
                <w:rFonts w:ascii="宋体" w:hAnsi="宋体"/>
                <w:b/>
                <w:szCs w:val="21"/>
              </w:rPr>
              <w:t>序号</w:t>
            </w:r>
          </w:p>
        </w:tc>
        <w:tc>
          <w:tcPr>
            <w:tcW w:w="8278" w:type="dxa"/>
            <w:tcBorders>
              <w:top w:val="single" w:sz="8" w:space="0" w:color="000000"/>
              <w:left w:val="single" w:sz="8" w:space="0" w:color="000000"/>
              <w:bottom w:val="single" w:sz="8" w:space="0" w:color="000000"/>
              <w:right w:val="single" w:sz="8" w:space="0" w:color="000000"/>
            </w:tcBorders>
            <w:shd w:val="clear" w:color="auto" w:fill="E6EFFA"/>
            <w:vAlign w:val="center"/>
          </w:tcPr>
          <w:p w14:paraId="5EC0E239" w14:textId="77777777" w:rsidR="00372E08" w:rsidRPr="00580DE6" w:rsidRDefault="00E8283D">
            <w:pPr>
              <w:spacing w:line="276" w:lineRule="auto"/>
              <w:jc w:val="center"/>
              <w:rPr>
                <w:rFonts w:ascii="宋体" w:hAnsi="宋体" w:cs="宋体"/>
                <w:b/>
                <w:szCs w:val="21"/>
              </w:rPr>
            </w:pPr>
            <w:r w:rsidRPr="00580DE6">
              <w:rPr>
                <w:rFonts w:ascii="宋体" w:hAnsi="宋体"/>
                <w:b/>
                <w:szCs w:val="21"/>
              </w:rPr>
              <w:t>内容</w:t>
            </w:r>
          </w:p>
        </w:tc>
      </w:tr>
      <w:tr w:rsidR="00580DE6" w:rsidRPr="00580DE6" w14:paraId="22D9E2EB" w14:textId="77777777">
        <w:trPr>
          <w:jc w:val="center"/>
        </w:trPr>
        <w:tc>
          <w:tcPr>
            <w:tcW w:w="794" w:type="dxa"/>
            <w:tcBorders>
              <w:top w:val="single" w:sz="8" w:space="0" w:color="000000"/>
              <w:left w:val="single" w:sz="8" w:space="0" w:color="000000"/>
              <w:bottom w:val="single" w:sz="8" w:space="0" w:color="000000"/>
              <w:right w:val="single" w:sz="8" w:space="0" w:color="000000"/>
            </w:tcBorders>
            <w:vAlign w:val="center"/>
          </w:tcPr>
          <w:p w14:paraId="08F67371" w14:textId="77777777" w:rsidR="00372E08" w:rsidRPr="00580DE6" w:rsidRDefault="00E8283D">
            <w:pPr>
              <w:spacing w:line="276" w:lineRule="auto"/>
              <w:jc w:val="center"/>
              <w:rPr>
                <w:rFonts w:ascii="宋体" w:hAnsi="宋体" w:cs="宋体"/>
                <w:szCs w:val="21"/>
              </w:rPr>
            </w:pPr>
            <w:r w:rsidRPr="00580DE6">
              <w:rPr>
                <w:rFonts w:ascii="宋体" w:hAnsi="宋体"/>
                <w:szCs w:val="21"/>
              </w:rPr>
              <w:t>1</w:t>
            </w:r>
          </w:p>
        </w:tc>
        <w:tc>
          <w:tcPr>
            <w:tcW w:w="8278" w:type="dxa"/>
            <w:tcBorders>
              <w:top w:val="single" w:sz="8" w:space="0" w:color="000000"/>
              <w:left w:val="single" w:sz="8" w:space="0" w:color="000000"/>
              <w:bottom w:val="single" w:sz="8" w:space="0" w:color="000000"/>
              <w:right w:val="single" w:sz="8" w:space="0" w:color="000000"/>
            </w:tcBorders>
            <w:vAlign w:val="center"/>
          </w:tcPr>
          <w:p w14:paraId="71B75F8F" w14:textId="77777777" w:rsidR="00372E08" w:rsidRPr="00580DE6" w:rsidRDefault="00E8283D">
            <w:pPr>
              <w:spacing w:line="276" w:lineRule="auto"/>
              <w:rPr>
                <w:rFonts w:ascii="宋体" w:hAnsi="宋体" w:cs="宋体"/>
                <w:szCs w:val="21"/>
              </w:rPr>
            </w:pPr>
            <w:r w:rsidRPr="00580DE6">
              <w:rPr>
                <w:rFonts w:ascii="宋体" w:hAnsi="宋体"/>
                <w:szCs w:val="21"/>
              </w:rPr>
              <w:t>将一个包或一个标段中的内容拆开投标；</w:t>
            </w:r>
          </w:p>
        </w:tc>
      </w:tr>
      <w:tr w:rsidR="00580DE6" w:rsidRPr="00580DE6" w14:paraId="5B9D4CBA" w14:textId="77777777">
        <w:trPr>
          <w:jc w:val="center"/>
        </w:trPr>
        <w:tc>
          <w:tcPr>
            <w:tcW w:w="794" w:type="dxa"/>
            <w:tcBorders>
              <w:top w:val="single" w:sz="8" w:space="0" w:color="000000"/>
              <w:left w:val="single" w:sz="8" w:space="0" w:color="000000"/>
              <w:bottom w:val="single" w:sz="8" w:space="0" w:color="000000"/>
              <w:right w:val="single" w:sz="8" w:space="0" w:color="000000"/>
            </w:tcBorders>
            <w:vAlign w:val="center"/>
          </w:tcPr>
          <w:p w14:paraId="1BE30F7D" w14:textId="77777777" w:rsidR="00372E08" w:rsidRPr="00580DE6" w:rsidRDefault="00E8283D">
            <w:pPr>
              <w:spacing w:line="276" w:lineRule="auto"/>
              <w:jc w:val="center"/>
              <w:rPr>
                <w:rFonts w:ascii="宋体" w:hAnsi="宋体" w:cs="宋体"/>
                <w:szCs w:val="21"/>
              </w:rPr>
            </w:pPr>
            <w:r w:rsidRPr="00580DE6">
              <w:rPr>
                <w:rFonts w:ascii="宋体" w:hAnsi="宋体"/>
                <w:szCs w:val="21"/>
              </w:rPr>
              <w:t>2</w:t>
            </w:r>
          </w:p>
        </w:tc>
        <w:tc>
          <w:tcPr>
            <w:tcW w:w="8278" w:type="dxa"/>
            <w:tcBorders>
              <w:top w:val="single" w:sz="8" w:space="0" w:color="000000"/>
              <w:left w:val="single" w:sz="8" w:space="0" w:color="000000"/>
              <w:bottom w:val="single" w:sz="8" w:space="0" w:color="000000"/>
              <w:right w:val="single" w:sz="8" w:space="0" w:color="000000"/>
            </w:tcBorders>
            <w:vAlign w:val="center"/>
          </w:tcPr>
          <w:p w14:paraId="70D5F823" w14:textId="77777777" w:rsidR="00372E08" w:rsidRPr="00580DE6" w:rsidRDefault="00E8283D">
            <w:pPr>
              <w:spacing w:line="276" w:lineRule="auto"/>
              <w:rPr>
                <w:rFonts w:ascii="宋体" w:hAnsi="宋体" w:cs="宋体"/>
                <w:szCs w:val="21"/>
              </w:rPr>
            </w:pPr>
            <w:r w:rsidRPr="00580DE6">
              <w:rPr>
                <w:szCs w:val="21"/>
              </w:rPr>
              <w:t>投标人</w:t>
            </w:r>
            <w:r w:rsidRPr="00580DE6">
              <w:rPr>
                <w:rFonts w:ascii="宋体" w:hAnsi="宋体"/>
                <w:szCs w:val="21"/>
              </w:rPr>
              <w:t>以他人的名义参与</w:t>
            </w:r>
            <w:r w:rsidRPr="00580DE6">
              <w:rPr>
                <w:rFonts w:ascii="宋体" w:hAnsi="宋体" w:hint="eastAsia"/>
                <w:szCs w:val="21"/>
              </w:rPr>
              <w:t>投标</w:t>
            </w:r>
            <w:r w:rsidRPr="00580DE6">
              <w:rPr>
                <w:rFonts w:ascii="宋体" w:hAnsi="宋体"/>
                <w:szCs w:val="21"/>
              </w:rPr>
              <w:t>、相互串通进行</w:t>
            </w:r>
            <w:r w:rsidRPr="00580DE6">
              <w:rPr>
                <w:rFonts w:ascii="宋体" w:hAnsi="宋体" w:hint="eastAsia"/>
                <w:szCs w:val="21"/>
              </w:rPr>
              <w:t>投标</w:t>
            </w:r>
            <w:r w:rsidRPr="00580DE6">
              <w:rPr>
                <w:rFonts w:ascii="宋体" w:hAnsi="宋体"/>
                <w:szCs w:val="21"/>
              </w:rPr>
              <w:t>、以行贿手段谋取成交或者以其他弄虚作假方式</w:t>
            </w:r>
            <w:r w:rsidRPr="00580DE6">
              <w:rPr>
                <w:rFonts w:ascii="宋体" w:hAnsi="宋体" w:hint="eastAsia"/>
                <w:szCs w:val="21"/>
              </w:rPr>
              <w:t>投标</w:t>
            </w:r>
            <w:r w:rsidRPr="00580DE6">
              <w:rPr>
                <w:rFonts w:ascii="宋体" w:hAnsi="宋体"/>
                <w:szCs w:val="21"/>
              </w:rPr>
              <w:t>；</w:t>
            </w:r>
          </w:p>
        </w:tc>
      </w:tr>
      <w:tr w:rsidR="00580DE6" w:rsidRPr="00580DE6" w14:paraId="61945481" w14:textId="77777777">
        <w:trPr>
          <w:jc w:val="center"/>
        </w:trPr>
        <w:tc>
          <w:tcPr>
            <w:tcW w:w="794" w:type="dxa"/>
            <w:tcBorders>
              <w:top w:val="single" w:sz="8" w:space="0" w:color="000000"/>
              <w:left w:val="single" w:sz="8" w:space="0" w:color="000000"/>
              <w:bottom w:val="single" w:sz="8" w:space="0" w:color="000000"/>
              <w:right w:val="single" w:sz="8" w:space="0" w:color="000000"/>
            </w:tcBorders>
            <w:vAlign w:val="center"/>
          </w:tcPr>
          <w:p w14:paraId="3C9558B5" w14:textId="77777777" w:rsidR="00372E08" w:rsidRPr="00580DE6" w:rsidRDefault="00E8283D">
            <w:pPr>
              <w:spacing w:line="276" w:lineRule="auto"/>
              <w:jc w:val="center"/>
              <w:rPr>
                <w:rFonts w:ascii="宋体" w:hAnsi="宋体"/>
                <w:szCs w:val="21"/>
              </w:rPr>
            </w:pPr>
            <w:r w:rsidRPr="00580DE6">
              <w:rPr>
                <w:rFonts w:ascii="宋体" w:hAnsi="宋体" w:hint="eastAsia"/>
                <w:szCs w:val="21"/>
              </w:rPr>
              <w:t>3</w:t>
            </w:r>
          </w:p>
        </w:tc>
        <w:tc>
          <w:tcPr>
            <w:tcW w:w="8278" w:type="dxa"/>
            <w:tcBorders>
              <w:top w:val="single" w:sz="8" w:space="0" w:color="000000"/>
              <w:left w:val="single" w:sz="8" w:space="0" w:color="000000"/>
              <w:bottom w:val="single" w:sz="8" w:space="0" w:color="000000"/>
              <w:right w:val="single" w:sz="8" w:space="0" w:color="000000"/>
            </w:tcBorders>
            <w:vAlign w:val="center"/>
          </w:tcPr>
          <w:p w14:paraId="4878E920" w14:textId="77777777" w:rsidR="00372E08" w:rsidRPr="00580DE6" w:rsidRDefault="00E8283D">
            <w:pPr>
              <w:spacing w:line="276" w:lineRule="auto"/>
              <w:rPr>
                <w:rFonts w:ascii="宋体" w:hAnsi="宋体" w:cs="宋体"/>
                <w:szCs w:val="21"/>
              </w:rPr>
            </w:pPr>
            <w:r w:rsidRPr="00580DE6">
              <w:rPr>
                <w:rFonts w:ascii="宋体" w:hAnsi="宋体"/>
                <w:szCs w:val="21"/>
              </w:rPr>
              <w:t>招标文件未规定允许有替代方案时，对同一服务投标时，提供两套以上的投标方案；</w:t>
            </w:r>
          </w:p>
        </w:tc>
      </w:tr>
      <w:tr w:rsidR="00580DE6" w:rsidRPr="00580DE6" w14:paraId="4646A318" w14:textId="77777777">
        <w:trPr>
          <w:jc w:val="center"/>
        </w:trPr>
        <w:tc>
          <w:tcPr>
            <w:tcW w:w="794" w:type="dxa"/>
            <w:tcBorders>
              <w:top w:val="single" w:sz="8" w:space="0" w:color="000000"/>
              <w:left w:val="single" w:sz="8" w:space="0" w:color="000000"/>
              <w:bottom w:val="single" w:sz="8" w:space="0" w:color="000000"/>
              <w:right w:val="single" w:sz="8" w:space="0" w:color="000000"/>
            </w:tcBorders>
            <w:vAlign w:val="center"/>
          </w:tcPr>
          <w:p w14:paraId="127AB793" w14:textId="77777777" w:rsidR="00372E08" w:rsidRPr="00580DE6" w:rsidRDefault="00E8283D">
            <w:pPr>
              <w:spacing w:line="276" w:lineRule="auto"/>
              <w:jc w:val="center"/>
              <w:rPr>
                <w:rFonts w:ascii="宋体" w:hAnsi="宋体" w:cs="宋体"/>
                <w:szCs w:val="21"/>
              </w:rPr>
            </w:pPr>
            <w:r w:rsidRPr="00580DE6">
              <w:rPr>
                <w:rFonts w:ascii="宋体" w:hAnsi="宋体" w:hint="eastAsia"/>
                <w:szCs w:val="21"/>
              </w:rPr>
              <w:t>4</w:t>
            </w:r>
          </w:p>
        </w:tc>
        <w:tc>
          <w:tcPr>
            <w:tcW w:w="8278" w:type="dxa"/>
            <w:tcBorders>
              <w:top w:val="single" w:sz="8" w:space="0" w:color="000000"/>
              <w:left w:val="single" w:sz="8" w:space="0" w:color="000000"/>
              <w:bottom w:val="single" w:sz="8" w:space="0" w:color="000000"/>
              <w:right w:val="single" w:sz="8" w:space="0" w:color="000000"/>
            </w:tcBorders>
            <w:vAlign w:val="center"/>
          </w:tcPr>
          <w:p w14:paraId="08E14CA9" w14:textId="77777777" w:rsidR="00372E08" w:rsidRPr="00580DE6" w:rsidRDefault="00E8283D">
            <w:pPr>
              <w:spacing w:line="276" w:lineRule="auto"/>
              <w:rPr>
                <w:rFonts w:ascii="宋体" w:hAnsi="宋体" w:cs="宋体"/>
                <w:szCs w:val="21"/>
              </w:rPr>
            </w:pPr>
            <w:r w:rsidRPr="00580DE6">
              <w:rPr>
                <w:rFonts w:ascii="宋体" w:hAnsi="宋体"/>
                <w:szCs w:val="21"/>
              </w:rPr>
              <w:t>所投产品、工程、服务在商务、技术等方面没有实质性满足招标文件要求的（是否实质性满足招标文件要求，由评标</w:t>
            </w:r>
            <w:r w:rsidRPr="00580DE6">
              <w:rPr>
                <w:rFonts w:ascii="宋体" w:hAnsi="宋体" w:hint="eastAsia"/>
                <w:szCs w:val="21"/>
              </w:rPr>
              <w:t>小组</w:t>
            </w:r>
            <w:r w:rsidRPr="00580DE6">
              <w:rPr>
                <w:rFonts w:ascii="宋体" w:hAnsi="宋体"/>
                <w:szCs w:val="21"/>
              </w:rPr>
              <w:t>根据《</w:t>
            </w:r>
            <w:r w:rsidRPr="00580DE6">
              <w:rPr>
                <w:rFonts w:ascii="宋体" w:hAnsi="宋体" w:hint="eastAsia"/>
                <w:szCs w:val="21"/>
              </w:rPr>
              <w:t>实质性条款响应情况表</w:t>
            </w:r>
            <w:r w:rsidRPr="00580DE6">
              <w:rPr>
                <w:rFonts w:ascii="宋体" w:hAnsi="宋体"/>
                <w:szCs w:val="21"/>
              </w:rPr>
              <w:t>》做出评判）；</w:t>
            </w:r>
          </w:p>
        </w:tc>
      </w:tr>
      <w:tr w:rsidR="00580DE6" w:rsidRPr="00580DE6" w14:paraId="207E9291" w14:textId="77777777">
        <w:trPr>
          <w:jc w:val="center"/>
        </w:trPr>
        <w:tc>
          <w:tcPr>
            <w:tcW w:w="794" w:type="dxa"/>
            <w:tcBorders>
              <w:top w:val="single" w:sz="8" w:space="0" w:color="000000"/>
              <w:left w:val="single" w:sz="8" w:space="0" w:color="000000"/>
              <w:bottom w:val="single" w:sz="8" w:space="0" w:color="000000"/>
              <w:right w:val="single" w:sz="8" w:space="0" w:color="000000"/>
            </w:tcBorders>
            <w:vAlign w:val="center"/>
          </w:tcPr>
          <w:p w14:paraId="1EEBB64C" w14:textId="77777777" w:rsidR="00372E08" w:rsidRPr="00580DE6" w:rsidRDefault="00E8283D">
            <w:pPr>
              <w:spacing w:line="276" w:lineRule="auto"/>
              <w:jc w:val="center"/>
              <w:rPr>
                <w:rFonts w:ascii="宋体" w:hAnsi="宋体" w:cs="宋体"/>
                <w:szCs w:val="21"/>
              </w:rPr>
            </w:pPr>
            <w:r w:rsidRPr="00580DE6">
              <w:rPr>
                <w:rFonts w:ascii="宋体" w:hAnsi="宋体" w:hint="eastAsia"/>
                <w:szCs w:val="21"/>
              </w:rPr>
              <w:t>5</w:t>
            </w:r>
          </w:p>
        </w:tc>
        <w:tc>
          <w:tcPr>
            <w:tcW w:w="8278" w:type="dxa"/>
            <w:tcBorders>
              <w:top w:val="single" w:sz="8" w:space="0" w:color="000000"/>
              <w:left w:val="single" w:sz="8" w:space="0" w:color="000000"/>
              <w:bottom w:val="single" w:sz="8" w:space="0" w:color="000000"/>
              <w:right w:val="single" w:sz="8" w:space="0" w:color="000000"/>
            </w:tcBorders>
            <w:vAlign w:val="center"/>
          </w:tcPr>
          <w:p w14:paraId="53BD4EA3" w14:textId="77777777" w:rsidR="00372E08" w:rsidRPr="00580DE6" w:rsidRDefault="00E8283D">
            <w:pPr>
              <w:spacing w:line="276" w:lineRule="auto"/>
              <w:rPr>
                <w:rFonts w:ascii="宋体" w:hAnsi="宋体"/>
                <w:szCs w:val="21"/>
              </w:rPr>
            </w:pPr>
            <w:r w:rsidRPr="00580DE6">
              <w:rPr>
                <w:szCs w:val="21"/>
              </w:rPr>
              <w:t>投标人</w:t>
            </w:r>
            <w:r w:rsidRPr="00580DE6">
              <w:rPr>
                <w:rFonts w:ascii="宋体" w:hAnsi="宋体"/>
                <w:szCs w:val="21"/>
              </w:rPr>
              <w:t>附有采购</w:t>
            </w:r>
            <w:r w:rsidRPr="00580DE6">
              <w:rPr>
                <w:rFonts w:ascii="宋体" w:hAnsi="宋体" w:hint="eastAsia"/>
                <w:szCs w:val="21"/>
              </w:rPr>
              <w:t>人</w:t>
            </w:r>
            <w:r w:rsidRPr="00580DE6">
              <w:rPr>
                <w:rFonts w:ascii="宋体" w:hAnsi="宋体"/>
                <w:szCs w:val="21"/>
              </w:rPr>
              <w:t>不能接受的条件的；</w:t>
            </w:r>
          </w:p>
        </w:tc>
      </w:tr>
      <w:tr w:rsidR="00580DE6" w:rsidRPr="00580DE6" w14:paraId="3027607D" w14:textId="77777777">
        <w:trPr>
          <w:jc w:val="center"/>
        </w:trPr>
        <w:tc>
          <w:tcPr>
            <w:tcW w:w="794" w:type="dxa"/>
            <w:tcBorders>
              <w:top w:val="single" w:sz="8" w:space="0" w:color="000000"/>
              <w:left w:val="single" w:sz="8" w:space="0" w:color="000000"/>
              <w:bottom w:val="single" w:sz="8" w:space="0" w:color="000000"/>
              <w:right w:val="single" w:sz="8" w:space="0" w:color="000000"/>
            </w:tcBorders>
            <w:vAlign w:val="center"/>
          </w:tcPr>
          <w:p w14:paraId="32C985DD" w14:textId="77777777" w:rsidR="00372E08" w:rsidRPr="00580DE6" w:rsidRDefault="00E8283D">
            <w:pPr>
              <w:spacing w:line="276" w:lineRule="auto"/>
              <w:jc w:val="center"/>
              <w:rPr>
                <w:rFonts w:ascii="宋体" w:hAnsi="宋体"/>
                <w:szCs w:val="21"/>
              </w:rPr>
            </w:pPr>
            <w:r w:rsidRPr="00580DE6">
              <w:rPr>
                <w:rFonts w:ascii="宋体" w:hAnsi="宋体" w:hint="eastAsia"/>
                <w:szCs w:val="21"/>
              </w:rPr>
              <w:t>6</w:t>
            </w:r>
          </w:p>
        </w:tc>
        <w:tc>
          <w:tcPr>
            <w:tcW w:w="8278" w:type="dxa"/>
            <w:tcBorders>
              <w:top w:val="single" w:sz="8" w:space="0" w:color="000000"/>
              <w:left w:val="single" w:sz="8" w:space="0" w:color="000000"/>
              <w:bottom w:val="single" w:sz="8" w:space="0" w:color="000000"/>
              <w:right w:val="single" w:sz="8" w:space="0" w:color="000000"/>
            </w:tcBorders>
            <w:vAlign w:val="center"/>
          </w:tcPr>
          <w:p w14:paraId="78214A2C" w14:textId="77777777" w:rsidR="00372E08" w:rsidRPr="00580DE6" w:rsidRDefault="00E8283D">
            <w:pPr>
              <w:spacing w:line="276" w:lineRule="auto"/>
              <w:rPr>
                <w:rFonts w:ascii="宋体" w:hAnsi="宋体"/>
                <w:szCs w:val="21"/>
              </w:rPr>
            </w:pPr>
            <w:r w:rsidRPr="00580DE6">
              <w:rPr>
                <w:rFonts w:ascii="新宋体" w:eastAsia="新宋体" w:hAnsi="新宋体" w:hint="eastAsia"/>
              </w:rPr>
              <w:t>投标报价高于财政预算限额（最高投标限价）的；</w:t>
            </w:r>
          </w:p>
        </w:tc>
      </w:tr>
      <w:tr w:rsidR="00580DE6" w:rsidRPr="00580DE6" w14:paraId="28B8A924" w14:textId="77777777">
        <w:trPr>
          <w:jc w:val="center"/>
        </w:trPr>
        <w:tc>
          <w:tcPr>
            <w:tcW w:w="794" w:type="dxa"/>
            <w:tcBorders>
              <w:top w:val="single" w:sz="8" w:space="0" w:color="000000"/>
              <w:left w:val="single" w:sz="8" w:space="0" w:color="000000"/>
              <w:bottom w:val="single" w:sz="8" w:space="0" w:color="000000"/>
              <w:right w:val="single" w:sz="8" w:space="0" w:color="000000"/>
            </w:tcBorders>
            <w:vAlign w:val="center"/>
          </w:tcPr>
          <w:p w14:paraId="71AD6177" w14:textId="77777777" w:rsidR="00372E08" w:rsidRPr="00580DE6" w:rsidRDefault="00E8283D">
            <w:pPr>
              <w:spacing w:line="276" w:lineRule="auto"/>
              <w:jc w:val="center"/>
              <w:rPr>
                <w:rFonts w:ascii="宋体" w:hAnsi="宋体"/>
                <w:szCs w:val="21"/>
              </w:rPr>
            </w:pPr>
            <w:r w:rsidRPr="00580DE6">
              <w:rPr>
                <w:rFonts w:ascii="宋体" w:hAnsi="宋体"/>
                <w:szCs w:val="21"/>
              </w:rPr>
              <w:t>7</w:t>
            </w:r>
          </w:p>
        </w:tc>
        <w:tc>
          <w:tcPr>
            <w:tcW w:w="8278" w:type="dxa"/>
            <w:tcBorders>
              <w:top w:val="single" w:sz="8" w:space="0" w:color="000000"/>
              <w:left w:val="single" w:sz="8" w:space="0" w:color="000000"/>
              <w:bottom w:val="single" w:sz="8" w:space="0" w:color="000000"/>
              <w:right w:val="single" w:sz="8" w:space="0" w:color="000000"/>
            </w:tcBorders>
            <w:vAlign w:val="center"/>
          </w:tcPr>
          <w:p w14:paraId="23810C11" w14:textId="77777777" w:rsidR="00372E08" w:rsidRPr="00580DE6" w:rsidRDefault="00E8283D">
            <w:pPr>
              <w:spacing w:line="276" w:lineRule="auto"/>
              <w:rPr>
                <w:rFonts w:ascii="宋体" w:hAnsi="宋体" w:cs="宋体"/>
                <w:szCs w:val="21"/>
              </w:rPr>
            </w:pPr>
            <w:r w:rsidRPr="00580DE6">
              <w:rPr>
                <w:rFonts w:ascii="宋体" w:hAnsi="宋体"/>
                <w:szCs w:val="21"/>
              </w:rPr>
              <w:t>法律、法规规定的其他情形。</w:t>
            </w:r>
          </w:p>
        </w:tc>
      </w:tr>
    </w:tbl>
    <w:p w14:paraId="4F3D9010" w14:textId="77777777" w:rsidR="00372E08" w:rsidRPr="00580DE6" w:rsidRDefault="00E8283D">
      <w:pPr>
        <w:rPr>
          <w:rFonts w:ascii="宋体" w:hAnsi="宋体" w:cs="Arial"/>
          <w:b/>
          <w:bCs/>
          <w:sz w:val="30"/>
          <w:szCs w:val="30"/>
        </w:rPr>
      </w:pPr>
      <w:r w:rsidRPr="00580DE6">
        <w:rPr>
          <w:rFonts w:ascii="宋体" w:hAnsi="宋体" w:hint="eastAsia"/>
          <w:szCs w:val="21"/>
        </w:rPr>
        <w:t>《资格性审查》和《符合性审查》初审不通过，按投标无效处理。</w:t>
      </w:r>
      <w:r w:rsidRPr="00580DE6">
        <w:rPr>
          <w:rFonts w:ascii="宋体" w:hAnsi="宋体" w:cs="Arial" w:hint="eastAsia"/>
          <w:b/>
          <w:bCs/>
          <w:sz w:val="30"/>
          <w:szCs w:val="30"/>
        </w:rPr>
        <w:br w:type="page"/>
      </w:r>
    </w:p>
    <w:p w14:paraId="07CC8251" w14:textId="77777777" w:rsidR="00372E08" w:rsidRPr="00580DE6" w:rsidRDefault="00E8283D">
      <w:pPr>
        <w:pStyle w:val="afff4"/>
        <w:jc w:val="center"/>
        <w:rPr>
          <w:b/>
          <w:bCs/>
        </w:rPr>
      </w:pPr>
      <w:r w:rsidRPr="00580DE6">
        <w:rPr>
          <w:rFonts w:hint="eastAsia"/>
          <w:b/>
          <w:bCs/>
        </w:rPr>
        <w:lastRenderedPageBreak/>
        <w:t>评标方法</w:t>
      </w:r>
    </w:p>
    <w:p w14:paraId="4BB0225C" w14:textId="77777777" w:rsidR="00372E08" w:rsidRPr="00580DE6" w:rsidRDefault="00E8283D" w:rsidP="008B273A">
      <w:pPr>
        <w:rPr>
          <w:rFonts w:ascii="宋体" w:hAnsi="宋体"/>
        </w:rPr>
      </w:pPr>
      <w:r w:rsidRPr="00580DE6">
        <w:rPr>
          <w:rFonts w:ascii="宋体" w:hAnsi="宋体" w:hint="eastAsia"/>
        </w:rPr>
        <w:t>1、评标方法：综合评分法</w:t>
      </w:r>
    </w:p>
    <w:p w14:paraId="3F230175" w14:textId="77777777" w:rsidR="00372E08" w:rsidRPr="00580DE6" w:rsidRDefault="00E8283D" w:rsidP="008B273A">
      <w:pPr>
        <w:pStyle w:val="afff4"/>
      </w:pPr>
      <w:r w:rsidRPr="00580DE6">
        <w:t>综合评分法，是指投标文件满足招标文件全部实质性要求，且按照评审因素的量化指标评审得分最高的投标人为中标候选人的评标方法</w:t>
      </w:r>
      <w:r w:rsidRPr="00580DE6">
        <w:rPr>
          <w:rFonts w:hint="eastAsia"/>
        </w:rPr>
        <w:t>。</w:t>
      </w:r>
    </w:p>
    <w:p w14:paraId="3CFBBDC5" w14:textId="4544D2F1" w:rsidR="00372E08" w:rsidRPr="00580DE6" w:rsidRDefault="00E8283D" w:rsidP="008B273A">
      <w:pPr>
        <w:rPr>
          <w:rFonts w:ascii="宋体" w:hAnsi="宋体"/>
        </w:rPr>
      </w:pPr>
      <w:r w:rsidRPr="00580DE6">
        <w:rPr>
          <w:rFonts w:ascii="宋体" w:hAnsi="宋体" w:hint="eastAsia"/>
        </w:rPr>
        <w:t>（备注：推荐中标候选人时，投标人综合得分相同的，有效投标报价较低者优先推荐，综合得分和有效投标报价均相同的按技术得分较高者优先推荐，综合得分和有效投标报价相同且技术、</w:t>
      </w:r>
      <w:r w:rsidR="001E4630">
        <w:rPr>
          <w:rFonts w:ascii="宋体" w:hAnsi="宋体" w:hint="eastAsia"/>
        </w:rPr>
        <w:t>综合实力</w:t>
      </w:r>
      <w:r w:rsidRPr="00580DE6">
        <w:rPr>
          <w:rFonts w:ascii="宋体" w:hAnsi="宋体" w:hint="eastAsia"/>
        </w:rPr>
        <w:t>得分均相同的由评审委员会抽签进行优先推荐）</w:t>
      </w:r>
    </w:p>
    <w:p w14:paraId="20AC075C" w14:textId="77777777" w:rsidR="00372E08" w:rsidRPr="00580DE6" w:rsidRDefault="00E8283D" w:rsidP="008B273A">
      <w:pPr>
        <w:pStyle w:val="afff4"/>
      </w:pPr>
      <w:r w:rsidRPr="00580DE6">
        <w:rPr>
          <w:rFonts w:hint="eastAsia"/>
        </w:rPr>
        <w:t>中标供应商家数：</w:t>
      </w:r>
      <w:r w:rsidRPr="00580DE6">
        <w:rPr>
          <w:rFonts w:hint="eastAsia"/>
        </w:rPr>
        <w:t>1</w:t>
      </w:r>
      <w:r w:rsidRPr="00580DE6">
        <w:rPr>
          <w:rFonts w:hint="eastAsia"/>
        </w:rPr>
        <w:t>家。</w:t>
      </w:r>
    </w:p>
    <w:p w14:paraId="02A31145" w14:textId="77777777" w:rsidR="00372E08" w:rsidRPr="00580DE6" w:rsidRDefault="00E8283D">
      <w:pPr>
        <w:rPr>
          <w:rFonts w:ascii="宋体" w:hAnsi="宋体"/>
        </w:rPr>
      </w:pPr>
      <w:r w:rsidRPr="00580DE6">
        <w:rPr>
          <w:rFonts w:ascii="宋体" w:hAnsi="宋体" w:hint="eastAsia"/>
        </w:rPr>
        <w:t>2、</w:t>
      </w:r>
      <w:r w:rsidRPr="00580DE6">
        <w:rPr>
          <w:rFonts w:ascii="宋体" w:hAnsi="宋体"/>
        </w:rPr>
        <w:t>价格分计算方法：</w:t>
      </w:r>
    </w:p>
    <w:p w14:paraId="44DA2410" w14:textId="77777777" w:rsidR="00372E08" w:rsidRPr="00580DE6" w:rsidRDefault="00E8283D">
      <w:pPr>
        <w:pStyle w:val="afff4"/>
      </w:pPr>
      <w:r w:rsidRPr="00580DE6">
        <w:t>采用低价优先法计算，即满足招标文件要求且投标价格最低的投标报价为评标基准价，其价格分为满分。其他投标人的价格分统一按照下列公式计算</w:t>
      </w:r>
      <w:r w:rsidRPr="00580DE6">
        <w:rPr>
          <w:rFonts w:hint="eastAsia"/>
        </w:rPr>
        <w:t>：</w:t>
      </w:r>
    </w:p>
    <w:p w14:paraId="7FA642CB" w14:textId="77777777" w:rsidR="00372E08" w:rsidRPr="00580DE6" w:rsidRDefault="00E8283D">
      <w:pPr>
        <w:rPr>
          <w:rFonts w:ascii="宋体" w:hAnsi="宋体"/>
        </w:rPr>
      </w:pPr>
      <w:r w:rsidRPr="00580DE6">
        <w:rPr>
          <w:rFonts w:ascii="宋体" w:hAnsi="宋体"/>
        </w:rPr>
        <w:t>投标报价得分=(评标基准价／投标报价)×</w:t>
      </w:r>
      <w:r w:rsidRPr="00580DE6">
        <w:rPr>
          <w:rFonts w:ascii="宋体" w:hAnsi="宋体" w:hint="eastAsia"/>
        </w:rPr>
        <w:t>权重</w:t>
      </w:r>
    </w:p>
    <w:p w14:paraId="285D5371" w14:textId="77777777" w:rsidR="00372E08" w:rsidRPr="00580DE6" w:rsidRDefault="00E8283D">
      <w:pPr>
        <w:pStyle w:val="afff4"/>
      </w:pPr>
      <w:r w:rsidRPr="00580DE6">
        <w:t>评标过程中，不得去掉</w:t>
      </w:r>
      <w:r w:rsidRPr="00580DE6">
        <w:rPr>
          <w:rFonts w:hint="eastAsia"/>
        </w:rPr>
        <w:t>有效投标</w:t>
      </w:r>
      <w:r w:rsidRPr="00580DE6">
        <w:t>中的最高报价和最低报价</w:t>
      </w:r>
      <w:r w:rsidRPr="00580DE6">
        <w:rPr>
          <w:rFonts w:hint="eastAsia"/>
        </w:rPr>
        <w:t>。</w:t>
      </w:r>
    </w:p>
    <w:p w14:paraId="1F56ECE5" w14:textId="08D5F2CE" w:rsidR="00372E08" w:rsidRPr="00580DE6" w:rsidRDefault="00E8283D">
      <w:pPr>
        <w:spacing w:line="400" w:lineRule="exact"/>
        <w:rPr>
          <w:rFonts w:ascii="宋体" w:hAnsi="宋体"/>
        </w:rPr>
      </w:pPr>
      <w:r w:rsidRPr="00580DE6">
        <w:rPr>
          <w:rFonts w:ascii="宋体" w:hAnsi="宋体" w:cs="宋体" w:hint="eastAsia"/>
          <w:szCs w:val="21"/>
        </w:rPr>
        <w:t>3、</w:t>
      </w:r>
      <w:r w:rsidRPr="00580DE6">
        <w:rPr>
          <w:rFonts w:ascii="宋体" w:hAnsi="宋体"/>
        </w:rPr>
        <w:t>评标总得分＝投标报价得分</w:t>
      </w:r>
      <w:r w:rsidRPr="00580DE6">
        <w:rPr>
          <w:rFonts w:ascii="宋体" w:hAnsi="宋体" w:hint="eastAsia"/>
        </w:rPr>
        <w:t>+技术部分得分</w:t>
      </w:r>
      <w:r w:rsidRPr="00580DE6">
        <w:rPr>
          <w:rFonts w:ascii="宋体" w:hAnsi="宋体"/>
        </w:rPr>
        <w:t>+</w:t>
      </w:r>
      <w:r w:rsidR="0097186B">
        <w:rPr>
          <w:rFonts w:ascii="宋体" w:hAnsi="宋体" w:hint="eastAsia"/>
        </w:rPr>
        <w:t>综合实力</w:t>
      </w:r>
      <w:r w:rsidRPr="00580DE6">
        <w:rPr>
          <w:rFonts w:ascii="宋体" w:hAnsi="宋体" w:hint="eastAsia"/>
        </w:rPr>
        <w:t>部分得分</w:t>
      </w:r>
    </w:p>
    <w:p w14:paraId="67D04EB8" w14:textId="77777777" w:rsidR="008B273A" w:rsidRPr="00580DE6" w:rsidRDefault="008B273A" w:rsidP="008B273A">
      <w:pPr>
        <w:rPr>
          <w:b/>
          <w:bCs/>
        </w:rPr>
      </w:pPr>
    </w:p>
    <w:p w14:paraId="5E5E180F" w14:textId="05389C49" w:rsidR="00D1609D" w:rsidRPr="00580DE6" w:rsidRDefault="00E8283D" w:rsidP="008B273A">
      <w:pPr>
        <w:rPr>
          <w:b/>
          <w:bCs/>
        </w:rPr>
      </w:pPr>
      <w:r w:rsidRPr="00580DE6">
        <w:rPr>
          <w:rFonts w:hint="eastAsia"/>
          <w:b/>
          <w:bCs/>
        </w:rPr>
        <w:t>评标信息</w:t>
      </w:r>
    </w:p>
    <w:p w14:paraId="7B0696F2" w14:textId="77777777" w:rsidR="008B273A" w:rsidRPr="00580DE6" w:rsidRDefault="008B273A" w:rsidP="008B273A">
      <w:pPr>
        <w:pStyle w:val="aff5"/>
      </w:pPr>
    </w:p>
    <w:tbl>
      <w:tblPr>
        <w:tblW w:w="10490" w:type="dxa"/>
        <w:tblInd w:w="-5" w:type="dxa"/>
        <w:tblLook w:val="0000" w:firstRow="0" w:lastRow="0" w:firstColumn="0" w:lastColumn="0" w:noHBand="0" w:noVBand="0"/>
      </w:tblPr>
      <w:tblGrid>
        <w:gridCol w:w="768"/>
        <w:gridCol w:w="1175"/>
        <w:gridCol w:w="689"/>
        <w:gridCol w:w="7858"/>
      </w:tblGrid>
      <w:tr w:rsidR="00580DE6" w:rsidRPr="00580DE6" w14:paraId="25477108" w14:textId="77777777" w:rsidTr="008B273A">
        <w:trPr>
          <w:trHeight w:val="315"/>
        </w:trPr>
        <w:tc>
          <w:tcPr>
            <w:tcW w:w="10490" w:type="dxa"/>
            <w:gridSpan w:val="4"/>
            <w:tcBorders>
              <w:top w:val="single" w:sz="4" w:space="0" w:color="000000"/>
              <w:left w:val="single" w:sz="4" w:space="0" w:color="000000"/>
              <w:bottom w:val="single" w:sz="4" w:space="0" w:color="000000"/>
              <w:right w:val="single" w:sz="4" w:space="0" w:color="000000"/>
            </w:tcBorders>
            <w:shd w:val="clear" w:color="auto" w:fill="D9E1F4"/>
            <w:vAlign w:val="center"/>
          </w:tcPr>
          <w:p w14:paraId="5ACDD3E9"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一、价格部分（20分）</w:t>
            </w:r>
          </w:p>
        </w:tc>
      </w:tr>
      <w:tr w:rsidR="00580DE6" w:rsidRPr="00580DE6" w14:paraId="53211924" w14:textId="77777777" w:rsidTr="008B273A">
        <w:trPr>
          <w:trHeight w:val="315"/>
        </w:trPr>
        <w:tc>
          <w:tcPr>
            <w:tcW w:w="10490" w:type="dxa"/>
            <w:gridSpan w:val="4"/>
            <w:tcBorders>
              <w:top w:val="single" w:sz="4" w:space="0" w:color="000000"/>
              <w:left w:val="single" w:sz="4" w:space="0" w:color="000000"/>
              <w:bottom w:val="single" w:sz="4" w:space="0" w:color="000000"/>
              <w:right w:val="single" w:sz="4" w:space="0" w:color="000000"/>
            </w:tcBorders>
            <w:shd w:val="clear" w:color="auto" w:fill="D9E1F4"/>
            <w:vAlign w:val="center"/>
          </w:tcPr>
          <w:p w14:paraId="40C7FC26"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二、技术部分（55分）</w:t>
            </w:r>
          </w:p>
        </w:tc>
      </w:tr>
      <w:tr w:rsidR="00580DE6" w:rsidRPr="00580DE6" w14:paraId="3F7F3EE3" w14:textId="77777777" w:rsidTr="008B273A">
        <w:trPr>
          <w:trHeight w:val="315"/>
        </w:trPr>
        <w:tc>
          <w:tcPr>
            <w:tcW w:w="768" w:type="dxa"/>
            <w:tcBorders>
              <w:top w:val="single" w:sz="4" w:space="0" w:color="000000"/>
              <w:left w:val="single" w:sz="4" w:space="0" w:color="000000"/>
              <w:bottom w:val="single" w:sz="4" w:space="0" w:color="000000"/>
              <w:right w:val="single" w:sz="4" w:space="0" w:color="000000"/>
            </w:tcBorders>
            <w:shd w:val="clear" w:color="auto" w:fill="E3F2D9"/>
            <w:vAlign w:val="center"/>
          </w:tcPr>
          <w:p w14:paraId="37CE6407"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序号</w:t>
            </w:r>
          </w:p>
        </w:tc>
        <w:tc>
          <w:tcPr>
            <w:tcW w:w="1175" w:type="dxa"/>
            <w:tcBorders>
              <w:top w:val="single" w:sz="4" w:space="0" w:color="000000"/>
              <w:left w:val="single" w:sz="4" w:space="0" w:color="000000"/>
              <w:bottom w:val="single" w:sz="4" w:space="0" w:color="000000"/>
              <w:right w:val="single" w:sz="4" w:space="0" w:color="000000"/>
            </w:tcBorders>
            <w:shd w:val="clear" w:color="auto" w:fill="E3F2D9"/>
            <w:vAlign w:val="center"/>
          </w:tcPr>
          <w:p w14:paraId="03E0343E"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评分因素</w:t>
            </w:r>
          </w:p>
        </w:tc>
        <w:tc>
          <w:tcPr>
            <w:tcW w:w="689" w:type="dxa"/>
            <w:tcBorders>
              <w:top w:val="single" w:sz="4" w:space="0" w:color="000000"/>
              <w:left w:val="single" w:sz="4" w:space="0" w:color="000000"/>
              <w:bottom w:val="single" w:sz="4" w:space="0" w:color="000000"/>
              <w:right w:val="single" w:sz="4" w:space="0" w:color="000000"/>
            </w:tcBorders>
            <w:shd w:val="clear" w:color="auto" w:fill="E3F2D9"/>
            <w:vAlign w:val="center"/>
          </w:tcPr>
          <w:p w14:paraId="4B40DDE1"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分数</w:t>
            </w:r>
          </w:p>
        </w:tc>
        <w:tc>
          <w:tcPr>
            <w:tcW w:w="7858" w:type="dxa"/>
            <w:tcBorders>
              <w:top w:val="single" w:sz="4" w:space="0" w:color="000000"/>
              <w:left w:val="single" w:sz="4" w:space="0" w:color="000000"/>
              <w:bottom w:val="single" w:sz="4" w:space="0" w:color="000000"/>
              <w:right w:val="single" w:sz="4" w:space="0" w:color="000000"/>
            </w:tcBorders>
            <w:shd w:val="clear" w:color="auto" w:fill="E3F2D9"/>
            <w:vAlign w:val="center"/>
          </w:tcPr>
          <w:p w14:paraId="128CD2CA"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评分准则</w:t>
            </w:r>
          </w:p>
        </w:tc>
      </w:tr>
      <w:tr w:rsidR="00580DE6" w:rsidRPr="00580DE6" w14:paraId="6BA57081" w14:textId="77777777" w:rsidTr="008B273A">
        <w:trPr>
          <w:trHeight w:val="1269"/>
        </w:trPr>
        <w:tc>
          <w:tcPr>
            <w:tcW w:w="76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0F9C6A74"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1</w:t>
            </w:r>
          </w:p>
        </w:tc>
        <w:tc>
          <w:tcPr>
            <w:tcW w:w="117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7EAC8B66"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实施方案</w:t>
            </w:r>
          </w:p>
        </w:tc>
        <w:tc>
          <w:tcPr>
            <w:tcW w:w="68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3C6CCF27"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12</w:t>
            </w:r>
          </w:p>
        </w:tc>
        <w:tc>
          <w:tcPr>
            <w:tcW w:w="7858" w:type="dxa"/>
            <w:tcBorders>
              <w:top w:val="single" w:sz="4" w:space="0" w:color="000000"/>
              <w:left w:val="single" w:sz="4" w:space="0" w:color="000000"/>
              <w:bottom w:val="single" w:sz="4" w:space="0" w:color="000000"/>
              <w:right w:val="single" w:sz="4" w:space="0" w:color="000000"/>
            </w:tcBorders>
            <w:vAlign w:val="center"/>
          </w:tcPr>
          <w:p w14:paraId="3553D1D4" w14:textId="0798B03D"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1、评审内容：</w:t>
            </w:r>
            <w:r w:rsidR="009F60E5" w:rsidRPr="00580DE6">
              <w:rPr>
                <w:rFonts w:asciiTheme="minorEastAsia" w:eastAsiaTheme="minorEastAsia" w:hAnsiTheme="minorEastAsia" w:cs="宋体" w:hint="eastAsia"/>
                <w:kern w:val="0"/>
                <w:szCs w:val="21"/>
                <w:lang w:bidi="ar"/>
              </w:rPr>
              <w:t>根据</w:t>
            </w:r>
            <w:r w:rsidRPr="00580DE6">
              <w:rPr>
                <w:rFonts w:asciiTheme="minorEastAsia" w:eastAsiaTheme="minorEastAsia" w:hAnsiTheme="minorEastAsia" w:cs="宋体" w:hint="eastAsia"/>
                <w:kern w:val="0"/>
                <w:szCs w:val="21"/>
                <w:lang w:bidi="ar"/>
              </w:rPr>
              <w:t>项目需求，提供项目实施方案。</w:t>
            </w:r>
            <w:r w:rsidRPr="00580DE6">
              <w:rPr>
                <w:rFonts w:asciiTheme="minorEastAsia" w:eastAsiaTheme="minorEastAsia" w:hAnsiTheme="minorEastAsia" w:cs="宋体" w:hint="eastAsia"/>
                <w:kern w:val="0"/>
                <w:szCs w:val="21"/>
                <w:lang w:bidi="ar"/>
              </w:rPr>
              <w:br/>
              <w:t>考察四点：对项目的总体认识情况，对运维管理方案，运维管理办法，自动化运维管理的规划。</w:t>
            </w:r>
            <w:r w:rsidRPr="00580DE6">
              <w:rPr>
                <w:rFonts w:asciiTheme="minorEastAsia" w:eastAsiaTheme="minorEastAsia" w:hAnsiTheme="minorEastAsia" w:cs="宋体" w:hint="eastAsia"/>
                <w:kern w:val="0"/>
                <w:szCs w:val="21"/>
                <w:lang w:bidi="ar"/>
              </w:rPr>
              <w:br/>
              <w:t>满足以上四点得5分，满足以上任意三点得3分，满足以上任意两点得1分，满足以上任意一点或未满足不得分。</w:t>
            </w:r>
          </w:p>
        </w:tc>
      </w:tr>
      <w:tr w:rsidR="00580DE6" w:rsidRPr="00580DE6" w14:paraId="0BAC2E1B" w14:textId="77777777" w:rsidTr="008B273A">
        <w:trPr>
          <w:trHeight w:val="2308"/>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4D9F16F"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81010CE"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B6194BE"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0993F1B4" w14:textId="334BCD4F"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2、在此基础上，</w:t>
            </w:r>
            <w:r w:rsidR="009F60E5" w:rsidRPr="00580DE6">
              <w:rPr>
                <w:rFonts w:asciiTheme="minorEastAsia" w:eastAsiaTheme="minorEastAsia" w:hAnsiTheme="minorEastAsia" w:cs="宋体" w:hint="eastAsia"/>
                <w:kern w:val="0"/>
                <w:szCs w:val="21"/>
                <w:lang w:bidi="ar"/>
              </w:rPr>
              <w:t>评委</w:t>
            </w:r>
            <w:r w:rsidRPr="00580DE6">
              <w:rPr>
                <w:rFonts w:asciiTheme="minorEastAsia" w:eastAsiaTheme="minorEastAsia" w:hAnsiTheme="minorEastAsia" w:cs="宋体" w:hint="eastAsia"/>
                <w:kern w:val="0"/>
                <w:szCs w:val="21"/>
                <w:lang w:bidi="ar"/>
              </w:rPr>
              <w:t>根据各供应商的具体响应内容按照量化的评审因素指标进一步评审：</w:t>
            </w:r>
            <w:r w:rsidRPr="00580DE6">
              <w:rPr>
                <w:rFonts w:asciiTheme="minorEastAsia" w:eastAsiaTheme="minorEastAsia" w:hAnsiTheme="minorEastAsia" w:cs="宋体" w:hint="eastAsia"/>
                <w:kern w:val="0"/>
                <w:szCs w:val="21"/>
                <w:lang w:bidi="ar"/>
              </w:rPr>
              <w:br/>
              <w:t>（1）提供的实施方案全部满足评审内容，管理方法清晰明确，内容具体，具有流程化，具有科学依据，可行性强，能够满足学院要求。评价为优得7分；</w:t>
            </w:r>
            <w:r w:rsidRPr="00580DE6">
              <w:rPr>
                <w:rFonts w:asciiTheme="minorEastAsia" w:eastAsiaTheme="minorEastAsia" w:hAnsiTheme="minorEastAsia" w:cs="宋体" w:hint="eastAsia"/>
                <w:kern w:val="0"/>
                <w:szCs w:val="21"/>
                <w:lang w:bidi="ar"/>
              </w:rPr>
              <w:br/>
              <w:t>（2）提供的实施方案部分满足评审内容，管理方法一般，内容一般，流程化一般，无相关依据，可行性一般，部分满足学院要求。评价为良得4分。</w:t>
            </w:r>
            <w:r w:rsidRPr="00580DE6">
              <w:rPr>
                <w:rFonts w:asciiTheme="minorEastAsia" w:eastAsiaTheme="minorEastAsia" w:hAnsiTheme="minorEastAsia" w:cs="宋体" w:hint="eastAsia"/>
                <w:kern w:val="0"/>
                <w:szCs w:val="21"/>
                <w:lang w:bidi="ar"/>
              </w:rPr>
              <w:br/>
              <w:t>（3）提供的实施方案管理方法简单，内容简单，没有流程化，没有相关依据，无可行性；评价为中得1分。</w:t>
            </w:r>
            <w:r w:rsidRPr="00580DE6">
              <w:rPr>
                <w:rFonts w:asciiTheme="minorEastAsia" w:eastAsiaTheme="minorEastAsia" w:hAnsiTheme="minorEastAsia" w:cs="宋体" w:hint="eastAsia"/>
                <w:kern w:val="0"/>
                <w:szCs w:val="21"/>
                <w:lang w:bidi="ar"/>
              </w:rPr>
              <w:br/>
              <w:t>（4）提供的实施方案与评审内容中涉及的没有针对性，不符合学院现状，无法使用，不得分。</w:t>
            </w:r>
          </w:p>
        </w:tc>
      </w:tr>
      <w:tr w:rsidR="00580DE6" w:rsidRPr="00580DE6" w14:paraId="72798737" w14:textId="77777777" w:rsidTr="008B273A">
        <w:trPr>
          <w:trHeight w:val="3109"/>
        </w:trPr>
        <w:tc>
          <w:tcPr>
            <w:tcW w:w="76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67717F9F"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2</w:t>
            </w:r>
          </w:p>
        </w:tc>
        <w:tc>
          <w:tcPr>
            <w:tcW w:w="117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0839F159"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项目重点难点分析、应对措施及相关的合理化建议</w:t>
            </w:r>
          </w:p>
        </w:tc>
        <w:tc>
          <w:tcPr>
            <w:tcW w:w="68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31EC9D1A"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8</w:t>
            </w:r>
          </w:p>
        </w:tc>
        <w:tc>
          <w:tcPr>
            <w:tcW w:w="7858" w:type="dxa"/>
            <w:tcBorders>
              <w:top w:val="single" w:sz="4" w:space="0" w:color="000000"/>
              <w:left w:val="single" w:sz="4" w:space="0" w:color="000000"/>
              <w:bottom w:val="single" w:sz="4" w:space="0" w:color="000000"/>
              <w:right w:val="single" w:sz="4" w:space="0" w:color="000000"/>
            </w:tcBorders>
            <w:vAlign w:val="center"/>
          </w:tcPr>
          <w:p w14:paraId="5D53CA02" w14:textId="06A89356"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1、评审内容：</w:t>
            </w:r>
            <w:r w:rsidR="00443241" w:rsidRPr="00580DE6">
              <w:rPr>
                <w:rFonts w:asciiTheme="minorEastAsia" w:eastAsiaTheme="minorEastAsia" w:hAnsiTheme="minorEastAsia" w:cs="宋体" w:hint="eastAsia"/>
                <w:kern w:val="0"/>
                <w:szCs w:val="21"/>
                <w:lang w:bidi="ar"/>
              </w:rPr>
              <w:t>根据</w:t>
            </w:r>
            <w:r w:rsidRPr="00580DE6">
              <w:rPr>
                <w:rFonts w:asciiTheme="minorEastAsia" w:eastAsiaTheme="minorEastAsia" w:hAnsiTheme="minorEastAsia" w:cs="宋体" w:hint="eastAsia"/>
                <w:kern w:val="0"/>
                <w:szCs w:val="21"/>
                <w:lang w:bidi="ar"/>
              </w:rPr>
              <w:t>项目需求，提供项目重点难点分析和应对措辞的方案。</w:t>
            </w:r>
            <w:r w:rsidRPr="00580DE6">
              <w:rPr>
                <w:rFonts w:asciiTheme="minorEastAsia" w:eastAsiaTheme="minorEastAsia" w:hAnsiTheme="minorEastAsia" w:cs="宋体" w:hint="eastAsia"/>
                <w:kern w:val="0"/>
                <w:szCs w:val="21"/>
                <w:lang w:bidi="ar"/>
              </w:rPr>
              <w:br/>
              <w:t>考察四点：服务满意度分析、运维体系标准化建立、体系应用与创新、实施运维体系（标准化、规范化、流程化）；</w:t>
            </w:r>
            <w:r w:rsidRPr="00580DE6">
              <w:rPr>
                <w:rFonts w:asciiTheme="minorEastAsia" w:eastAsiaTheme="minorEastAsia" w:hAnsiTheme="minorEastAsia" w:cs="宋体" w:hint="eastAsia"/>
                <w:kern w:val="0"/>
                <w:szCs w:val="21"/>
                <w:lang w:bidi="ar"/>
              </w:rPr>
              <w:br/>
              <w:t>满足以上四点得4分，满足以上任意三点得2分，满足以上任意两点得1分，满足以上任意一点或未满足不得分。</w:t>
            </w:r>
          </w:p>
        </w:tc>
      </w:tr>
      <w:tr w:rsidR="00580DE6" w:rsidRPr="00580DE6" w14:paraId="24872AEE" w14:textId="77777777" w:rsidTr="008B273A">
        <w:trPr>
          <w:trHeight w:val="2258"/>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B4536AD"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94F61B0"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5638AC9"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76CFFF6F" w14:textId="48C3B698"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2、在此基础上，</w:t>
            </w:r>
            <w:r w:rsidR="009F60E5" w:rsidRPr="00580DE6">
              <w:rPr>
                <w:rFonts w:asciiTheme="minorEastAsia" w:eastAsiaTheme="minorEastAsia" w:hAnsiTheme="minorEastAsia" w:cs="宋体" w:hint="eastAsia"/>
                <w:kern w:val="0"/>
                <w:szCs w:val="21"/>
                <w:lang w:bidi="ar"/>
              </w:rPr>
              <w:t>评委</w:t>
            </w:r>
            <w:r w:rsidRPr="00580DE6">
              <w:rPr>
                <w:rFonts w:asciiTheme="minorEastAsia" w:eastAsiaTheme="minorEastAsia" w:hAnsiTheme="minorEastAsia" w:cs="宋体" w:hint="eastAsia"/>
                <w:kern w:val="0"/>
                <w:szCs w:val="21"/>
                <w:lang w:bidi="ar"/>
              </w:rPr>
              <w:t>根据各供应商的具体响应内容按照量化的评审因素指标进一步评审：</w:t>
            </w:r>
            <w:r w:rsidRPr="00580DE6">
              <w:rPr>
                <w:rFonts w:asciiTheme="minorEastAsia" w:eastAsiaTheme="minorEastAsia" w:hAnsiTheme="minorEastAsia" w:cs="宋体" w:hint="eastAsia"/>
                <w:kern w:val="0"/>
                <w:szCs w:val="21"/>
                <w:lang w:bidi="ar"/>
              </w:rPr>
              <w:br/>
              <w:t>（1）提供项目重点难点分析和应对措施方案全部满足评审内容，分析全面，阐述的解决方案和应对措施合理，具体符合学院现状；评价为优得4分。</w:t>
            </w:r>
            <w:r w:rsidRPr="00580DE6">
              <w:rPr>
                <w:rFonts w:asciiTheme="minorEastAsia" w:eastAsiaTheme="minorEastAsia" w:hAnsiTheme="minorEastAsia" w:cs="宋体" w:hint="eastAsia"/>
                <w:kern w:val="0"/>
                <w:szCs w:val="21"/>
                <w:lang w:bidi="ar"/>
              </w:rPr>
              <w:br/>
              <w:t>（2）提供项目重点难点分析和应对措施方案部分满足评审内容，有针对性，应对措施合理，有操作性。评价为良得3分。</w:t>
            </w:r>
            <w:r w:rsidRPr="00580DE6">
              <w:rPr>
                <w:rFonts w:asciiTheme="minorEastAsia" w:eastAsiaTheme="minorEastAsia" w:hAnsiTheme="minorEastAsia" w:cs="宋体" w:hint="eastAsia"/>
                <w:kern w:val="0"/>
                <w:szCs w:val="21"/>
                <w:lang w:bidi="ar"/>
              </w:rPr>
              <w:br/>
              <w:t>（3）提供项目重点难点分析和应对措施方案部分满足评审内容，分析一般，简单阐述了解决方案，应对措施一般，相关操作性一般。评价为中得1分。</w:t>
            </w:r>
            <w:r w:rsidRPr="00580DE6">
              <w:rPr>
                <w:rFonts w:asciiTheme="minorEastAsia" w:eastAsiaTheme="minorEastAsia" w:hAnsiTheme="minorEastAsia" w:cs="宋体" w:hint="eastAsia"/>
                <w:kern w:val="0"/>
                <w:szCs w:val="21"/>
                <w:lang w:bidi="ar"/>
              </w:rPr>
              <w:br/>
              <w:t>（4）评审内容中涉及的没有针对性，不符合学院现状，无法使用，不得分。</w:t>
            </w:r>
          </w:p>
        </w:tc>
      </w:tr>
      <w:tr w:rsidR="00580DE6" w:rsidRPr="00580DE6" w14:paraId="052962DB" w14:textId="77777777" w:rsidTr="008B273A">
        <w:trPr>
          <w:trHeight w:val="784"/>
        </w:trPr>
        <w:tc>
          <w:tcPr>
            <w:tcW w:w="76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7086AB9F"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3</w:t>
            </w:r>
          </w:p>
        </w:tc>
        <w:tc>
          <w:tcPr>
            <w:tcW w:w="117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7972F7AE"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质量（完成时间、安全、环保）保障措施及方案</w:t>
            </w:r>
          </w:p>
        </w:tc>
        <w:tc>
          <w:tcPr>
            <w:tcW w:w="68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4A94D768"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8</w:t>
            </w:r>
          </w:p>
        </w:tc>
        <w:tc>
          <w:tcPr>
            <w:tcW w:w="7858" w:type="dxa"/>
            <w:tcBorders>
              <w:top w:val="single" w:sz="4" w:space="0" w:color="000000"/>
              <w:left w:val="single" w:sz="4" w:space="0" w:color="000000"/>
              <w:bottom w:val="single" w:sz="4" w:space="0" w:color="000000"/>
              <w:right w:val="single" w:sz="4" w:space="0" w:color="000000"/>
            </w:tcBorders>
            <w:vAlign w:val="center"/>
          </w:tcPr>
          <w:p w14:paraId="4B187ABC" w14:textId="4970DEA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1、评审内容：</w:t>
            </w:r>
            <w:r w:rsidR="00200959" w:rsidRPr="00580DE6">
              <w:rPr>
                <w:rFonts w:asciiTheme="minorEastAsia" w:eastAsiaTheme="minorEastAsia" w:hAnsiTheme="minorEastAsia" w:cs="宋体" w:hint="eastAsia"/>
                <w:kern w:val="0"/>
                <w:szCs w:val="21"/>
                <w:lang w:bidi="ar"/>
              </w:rPr>
              <w:t>根据</w:t>
            </w:r>
            <w:r w:rsidRPr="00580DE6">
              <w:rPr>
                <w:rFonts w:asciiTheme="minorEastAsia" w:eastAsiaTheme="minorEastAsia" w:hAnsiTheme="minorEastAsia" w:cs="宋体" w:hint="eastAsia"/>
                <w:kern w:val="0"/>
                <w:szCs w:val="21"/>
                <w:lang w:bidi="ar"/>
              </w:rPr>
              <w:t>项目需求，提供质量保障措施及方案。</w:t>
            </w:r>
            <w:r w:rsidRPr="00580DE6">
              <w:rPr>
                <w:rFonts w:asciiTheme="minorEastAsia" w:eastAsiaTheme="minorEastAsia" w:hAnsiTheme="minorEastAsia" w:cs="宋体" w:hint="eastAsia"/>
                <w:kern w:val="0"/>
                <w:szCs w:val="21"/>
                <w:lang w:bidi="ar"/>
              </w:rPr>
              <w:br/>
              <w:t>考察三点：对项目的风险管理，运维体系保障，成熟度评估设计及实践应用；</w:t>
            </w:r>
            <w:r w:rsidRPr="00580DE6">
              <w:rPr>
                <w:rFonts w:asciiTheme="minorEastAsia" w:eastAsiaTheme="minorEastAsia" w:hAnsiTheme="minorEastAsia" w:cs="宋体" w:hint="eastAsia"/>
                <w:kern w:val="0"/>
                <w:szCs w:val="21"/>
                <w:lang w:bidi="ar"/>
              </w:rPr>
              <w:br/>
              <w:t>满足以上三点得3分，满足以上任意两点得2分，满足以上任意一点得1分，未满足不得分。</w:t>
            </w:r>
          </w:p>
        </w:tc>
      </w:tr>
      <w:tr w:rsidR="00580DE6" w:rsidRPr="00580DE6" w14:paraId="3D4880E6" w14:textId="77777777" w:rsidTr="008B273A">
        <w:trPr>
          <w:trHeight w:val="2529"/>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FC215E5"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3CEBDB7"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D511947"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0B43A61E" w14:textId="2BEE1D1A"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2、在此基础上，</w:t>
            </w:r>
            <w:r w:rsidR="009F60E5" w:rsidRPr="00580DE6">
              <w:rPr>
                <w:rFonts w:asciiTheme="minorEastAsia" w:eastAsiaTheme="minorEastAsia" w:hAnsiTheme="minorEastAsia" w:cs="宋体" w:hint="eastAsia"/>
                <w:kern w:val="0"/>
                <w:szCs w:val="21"/>
                <w:lang w:bidi="ar"/>
              </w:rPr>
              <w:t>评委</w:t>
            </w:r>
            <w:r w:rsidRPr="00580DE6">
              <w:rPr>
                <w:rFonts w:asciiTheme="minorEastAsia" w:eastAsiaTheme="minorEastAsia" w:hAnsiTheme="minorEastAsia" w:cs="宋体" w:hint="eastAsia"/>
                <w:kern w:val="0"/>
                <w:szCs w:val="21"/>
                <w:lang w:bidi="ar"/>
              </w:rPr>
              <w:t>根据各供应商的具体响应内容按照量化的评审因素指标进一步评审：</w:t>
            </w:r>
            <w:r w:rsidRPr="00580DE6">
              <w:rPr>
                <w:rFonts w:asciiTheme="minorEastAsia" w:eastAsiaTheme="minorEastAsia" w:hAnsiTheme="minorEastAsia" w:cs="宋体" w:hint="eastAsia"/>
                <w:kern w:val="0"/>
                <w:szCs w:val="21"/>
                <w:lang w:bidi="ar"/>
              </w:rPr>
              <w:br/>
              <w:t>（1）提供的质量保障措施及方案内容全面、针对性强，可操作行强，具体符合学院现状；评价为优得5分。</w:t>
            </w:r>
            <w:r w:rsidRPr="00580DE6">
              <w:rPr>
                <w:rFonts w:asciiTheme="minorEastAsia" w:eastAsiaTheme="minorEastAsia" w:hAnsiTheme="minorEastAsia" w:cs="宋体" w:hint="eastAsia"/>
                <w:kern w:val="0"/>
                <w:szCs w:val="21"/>
                <w:lang w:bidi="ar"/>
              </w:rPr>
              <w:br/>
              <w:t>（2）提供的质量保障措施及方案有内容一般，针对性一般，可操作性一般、能够满足学院现状得要求；评价为良得2分。</w:t>
            </w:r>
            <w:r w:rsidRPr="00580DE6">
              <w:rPr>
                <w:rFonts w:asciiTheme="minorEastAsia" w:eastAsiaTheme="minorEastAsia" w:hAnsiTheme="minorEastAsia" w:cs="宋体" w:hint="eastAsia"/>
                <w:kern w:val="0"/>
                <w:szCs w:val="21"/>
                <w:lang w:bidi="ar"/>
              </w:rPr>
              <w:br/>
              <w:t>（3）提供的质量保障措施及方案内容简单，针对性简单、无可操作性、不能够全部满足学院现状要求；评价为中得1分。</w:t>
            </w:r>
            <w:r w:rsidRPr="00580DE6">
              <w:rPr>
                <w:rFonts w:asciiTheme="minorEastAsia" w:eastAsiaTheme="minorEastAsia" w:hAnsiTheme="minorEastAsia" w:cs="宋体" w:hint="eastAsia"/>
                <w:kern w:val="0"/>
                <w:szCs w:val="21"/>
                <w:lang w:bidi="ar"/>
              </w:rPr>
              <w:br/>
              <w:t>（4）提供的质量保障措施及方案涉及的内容不全部相关，没有针对性，不符合学院现状，无法使用。不得分。</w:t>
            </w:r>
          </w:p>
        </w:tc>
      </w:tr>
      <w:tr w:rsidR="00580DE6" w:rsidRPr="00580DE6" w14:paraId="73CD2239" w14:textId="77777777" w:rsidTr="008B273A">
        <w:trPr>
          <w:trHeight w:val="1348"/>
        </w:trPr>
        <w:tc>
          <w:tcPr>
            <w:tcW w:w="76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2185D3A5"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4</w:t>
            </w:r>
          </w:p>
        </w:tc>
        <w:tc>
          <w:tcPr>
            <w:tcW w:w="117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26151D7C"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项目完成（服务期满）后的服务承诺</w:t>
            </w:r>
          </w:p>
        </w:tc>
        <w:tc>
          <w:tcPr>
            <w:tcW w:w="68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1318EEE6"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6</w:t>
            </w:r>
          </w:p>
        </w:tc>
        <w:tc>
          <w:tcPr>
            <w:tcW w:w="7858" w:type="dxa"/>
            <w:tcBorders>
              <w:top w:val="single" w:sz="4" w:space="0" w:color="000000"/>
              <w:left w:val="single" w:sz="4" w:space="0" w:color="000000"/>
              <w:bottom w:val="single" w:sz="4" w:space="0" w:color="000000"/>
              <w:right w:val="single" w:sz="4" w:space="0" w:color="000000"/>
            </w:tcBorders>
            <w:vAlign w:val="center"/>
          </w:tcPr>
          <w:p w14:paraId="3E91A0A8" w14:textId="1A1B14F8"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1、考察内容：项目完成（服务期满）后的服务承诺；</w:t>
            </w:r>
            <w:r w:rsidRPr="00580DE6">
              <w:rPr>
                <w:rFonts w:asciiTheme="minorEastAsia" w:eastAsiaTheme="minorEastAsia" w:hAnsiTheme="minorEastAsia" w:cs="宋体" w:hint="eastAsia"/>
                <w:kern w:val="0"/>
                <w:szCs w:val="21"/>
                <w:lang w:bidi="ar"/>
              </w:rPr>
              <w:br/>
              <w:t>（1）根据本项目服务内容进行售后服务承诺。</w:t>
            </w:r>
            <w:r w:rsidRPr="00580DE6">
              <w:rPr>
                <w:rFonts w:asciiTheme="minorEastAsia" w:eastAsiaTheme="minorEastAsia" w:hAnsiTheme="minorEastAsia" w:cs="宋体" w:hint="eastAsia"/>
                <w:kern w:val="0"/>
                <w:szCs w:val="21"/>
                <w:lang w:bidi="ar"/>
              </w:rPr>
              <w:br/>
              <w:t>（2）对项目服务要求承诺。</w:t>
            </w:r>
            <w:r w:rsidRPr="00580DE6">
              <w:rPr>
                <w:rFonts w:asciiTheme="minorEastAsia" w:eastAsiaTheme="minorEastAsia" w:hAnsiTheme="minorEastAsia" w:cs="宋体" w:hint="eastAsia"/>
                <w:kern w:val="0"/>
                <w:szCs w:val="21"/>
                <w:lang w:bidi="ar"/>
              </w:rPr>
              <w:br/>
              <w:t>（3）对项目期满后资料移交、管理计划。</w:t>
            </w:r>
            <w:r w:rsidRPr="00580DE6">
              <w:rPr>
                <w:rFonts w:asciiTheme="minorEastAsia" w:eastAsiaTheme="minorEastAsia" w:hAnsiTheme="minorEastAsia" w:cs="宋体" w:hint="eastAsia"/>
                <w:kern w:val="0"/>
                <w:szCs w:val="21"/>
                <w:lang w:bidi="ar"/>
              </w:rPr>
              <w:br/>
              <w:t>（4）提供持续性服务计划。</w:t>
            </w:r>
            <w:r w:rsidRPr="00580DE6">
              <w:rPr>
                <w:rFonts w:asciiTheme="minorEastAsia" w:eastAsiaTheme="minorEastAsia" w:hAnsiTheme="minorEastAsia" w:cs="宋体" w:hint="eastAsia"/>
                <w:kern w:val="0"/>
                <w:szCs w:val="21"/>
                <w:lang w:bidi="ar"/>
              </w:rPr>
              <w:br/>
              <w:t>满足以上四点得3分，满足以上任意三点得2分，满足以上任意两点得1分，满足以上任意一点或未满足不得分。</w:t>
            </w:r>
          </w:p>
        </w:tc>
      </w:tr>
      <w:tr w:rsidR="00580DE6" w:rsidRPr="00580DE6" w14:paraId="3CA28141" w14:textId="77777777" w:rsidTr="008B273A">
        <w:trPr>
          <w:trHeight w:val="2269"/>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FA6D2B4"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DEE0FBE"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0DEC963"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4DE09AE1" w14:textId="582172FC"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2、在此基础上，</w:t>
            </w:r>
            <w:r w:rsidR="009F60E5" w:rsidRPr="00580DE6">
              <w:rPr>
                <w:rFonts w:asciiTheme="minorEastAsia" w:eastAsiaTheme="minorEastAsia" w:hAnsiTheme="minorEastAsia" w:cs="宋体" w:hint="eastAsia"/>
                <w:kern w:val="0"/>
                <w:szCs w:val="21"/>
                <w:lang w:bidi="ar"/>
              </w:rPr>
              <w:t>评委</w:t>
            </w:r>
            <w:r w:rsidRPr="00580DE6">
              <w:rPr>
                <w:rFonts w:asciiTheme="minorEastAsia" w:eastAsiaTheme="minorEastAsia" w:hAnsiTheme="minorEastAsia" w:cs="宋体" w:hint="eastAsia"/>
                <w:kern w:val="0"/>
                <w:szCs w:val="21"/>
                <w:lang w:bidi="ar"/>
              </w:rPr>
              <w:t>根据各供应商提供的项目完成后的服务承诺内容量化评审：</w:t>
            </w:r>
            <w:r w:rsidRPr="00580DE6">
              <w:rPr>
                <w:rFonts w:asciiTheme="minorEastAsia" w:eastAsiaTheme="minorEastAsia" w:hAnsiTheme="minorEastAsia" w:cs="宋体" w:hint="eastAsia"/>
                <w:kern w:val="0"/>
                <w:szCs w:val="21"/>
                <w:lang w:bidi="ar"/>
              </w:rPr>
              <w:br/>
              <w:t>（1）提供的项目完成后的服务承诺计划性强，可行性强，满足学院要求；评价为优得3分；</w:t>
            </w:r>
            <w:r w:rsidRPr="00580DE6">
              <w:rPr>
                <w:rFonts w:asciiTheme="minorEastAsia" w:eastAsiaTheme="minorEastAsia" w:hAnsiTheme="minorEastAsia" w:cs="宋体" w:hint="eastAsia"/>
                <w:kern w:val="0"/>
                <w:szCs w:val="21"/>
                <w:lang w:bidi="ar"/>
              </w:rPr>
              <w:br/>
              <w:t>（2）提供的项目完成后的服务承诺计划性一般，可行性一般，部分满足学院要求；评价为良得2分；</w:t>
            </w:r>
            <w:r w:rsidRPr="00580DE6">
              <w:rPr>
                <w:rFonts w:asciiTheme="minorEastAsia" w:eastAsiaTheme="minorEastAsia" w:hAnsiTheme="minorEastAsia" w:cs="宋体" w:hint="eastAsia"/>
                <w:kern w:val="0"/>
                <w:szCs w:val="21"/>
                <w:lang w:bidi="ar"/>
              </w:rPr>
              <w:br/>
              <w:t>（3）提供的项目完成后的服务承诺部分有计划性，部分有可行性，部分满足学院要求；评价为中得1分；</w:t>
            </w:r>
            <w:r w:rsidRPr="00580DE6">
              <w:rPr>
                <w:rFonts w:asciiTheme="minorEastAsia" w:eastAsiaTheme="minorEastAsia" w:hAnsiTheme="minorEastAsia" w:cs="宋体" w:hint="eastAsia"/>
                <w:kern w:val="0"/>
                <w:szCs w:val="21"/>
                <w:lang w:bidi="ar"/>
              </w:rPr>
              <w:br/>
              <w:t>（4）未提供或者提供的项目完成后的服务承诺的内容全部不相关，无计划性，无可行性，不符合学院要求，评价为差不得分。</w:t>
            </w:r>
          </w:p>
        </w:tc>
      </w:tr>
      <w:tr w:rsidR="00580DE6" w:rsidRPr="00580DE6" w14:paraId="16A65AEC" w14:textId="77777777" w:rsidTr="008B273A">
        <w:trPr>
          <w:trHeight w:val="1227"/>
        </w:trPr>
        <w:tc>
          <w:tcPr>
            <w:tcW w:w="76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457A72"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5</w:t>
            </w:r>
          </w:p>
        </w:tc>
        <w:tc>
          <w:tcPr>
            <w:tcW w:w="11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774D78"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违约承诺</w:t>
            </w:r>
          </w:p>
        </w:tc>
        <w:tc>
          <w:tcPr>
            <w:tcW w:w="6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E3B734"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2</w:t>
            </w:r>
          </w:p>
        </w:tc>
        <w:tc>
          <w:tcPr>
            <w:tcW w:w="7858" w:type="dxa"/>
            <w:tcBorders>
              <w:top w:val="single" w:sz="4" w:space="0" w:color="000000"/>
              <w:left w:val="single" w:sz="4" w:space="0" w:color="000000"/>
              <w:bottom w:val="single" w:sz="4" w:space="0" w:color="000000"/>
              <w:right w:val="single" w:sz="4" w:space="0" w:color="000000"/>
            </w:tcBorders>
            <w:vAlign w:val="center"/>
          </w:tcPr>
          <w:p w14:paraId="52F83216"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考察内容：</w:t>
            </w:r>
            <w:r w:rsidRPr="00580DE6">
              <w:rPr>
                <w:rFonts w:asciiTheme="minorEastAsia" w:eastAsiaTheme="minorEastAsia" w:hAnsiTheme="minorEastAsia" w:cs="宋体" w:hint="eastAsia"/>
                <w:kern w:val="0"/>
                <w:szCs w:val="21"/>
                <w:lang w:bidi="ar"/>
              </w:rPr>
              <w:br/>
              <w:t>投标人承诺以下全部三项的得2分，否则不得分。</w:t>
            </w:r>
            <w:r w:rsidRPr="00580DE6">
              <w:rPr>
                <w:rFonts w:asciiTheme="minorEastAsia" w:eastAsiaTheme="minorEastAsia" w:hAnsiTheme="minorEastAsia" w:cs="宋体" w:hint="eastAsia"/>
                <w:kern w:val="0"/>
                <w:szCs w:val="21"/>
                <w:lang w:bidi="ar"/>
              </w:rPr>
              <w:br/>
              <w:t>（1）人员严格按照招标文件及投标承诺配置。</w:t>
            </w:r>
            <w:r w:rsidRPr="00580DE6">
              <w:rPr>
                <w:rFonts w:asciiTheme="minorEastAsia" w:eastAsiaTheme="minorEastAsia" w:hAnsiTheme="minorEastAsia" w:cs="宋体" w:hint="eastAsia"/>
                <w:kern w:val="0"/>
                <w:szCs w:val="21"/>
                <w:lang w:bidi="ar"/>
              </w:rPr>
              <w:br/>
              <w:t>（2）对服务质量、服务响应承诺。</w:t>
            </w:r>
            <w:r w:rsidRPr="00580DE6">
              <w:rPr>
                <w:rFonts w:asciiTheme="minorEastAsia" w:eastAsiaTheme="minorEastAsia" w:hAnsiTheme="minorEastAsia" w:cs="宋体" w:hint="eastAsia"/>
                <w:kern w:val="0"/>
                <w:szCs w:val="21"/>
                <w:lang w:bidi="ar"/>
              </w:rPr>
              <w:br/>
              <w:t>（3）对验收及绩效考核、人员变动、保密及安全责任承诺。</w:t>
            </w:r>
            <w:r w:rsidRPr="00580DE6">
              <w:rPr>
                <w:rFonts w:asciiTheme="minorEastAsia" w:eastAsiaTheme="minorEastAsia" w:hAnsiTheme="minorEastAsia" w:cs="宋体" w:hint="eastAsia"/>
                <w:kern w:val="0"/>
                <w:szCs w:val="21"/>
                <w:lang w:bidi="ar"/>
              </w:rPr>
              <w:br/>
              <w:t>要求提供承诺（格式自定）作为得分依据，未提供承诺或承诺内容不满足要求不得分。</w:t>
            </w:r>
          </w:p>
        </w:tc>
      </w:tr>
      <w:tr w:rsidR="00580DE6" w:rsidRPr="00580DE6" w14:paraId="2AD8F75A" w14:textId="77777777" w:rsidTr="008B273A">
        <w:trPr>
          <w:trHeight w:val="315"/>
        </w:trPr>
        <w:tc>
          <w:tcPr>
            <w:tcW w:w="76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06FADCEA"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6</w:t>
            </w:r>
          </w:p>
        </w:tc>
        <w:tc>
          <w:tcPr>
            <w:tcW w:w="117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60F9B3EE"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拟安排的项目负责人情况（仅限一人）</w:t>
            </w:r>
          </w:p>
        </w:tc>
        <w:tc>
          <w:tcPr>
            <w:tcW w:w="68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667890C5"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7</w:t>
            </w:r>
          </w:p>
        </w:tc>
        <w:tc>
          <w:tcPr>
            <w:tcW w:w="7858" w:type="dxa"/>
            <w:tcBorders>
              <w:top w:val="single" w:sz="4" w:space="0" w:color="000000"/>
              <w:left w:val="single" w:sz="4" w:space="0" w:color="000000"/>
              <w:bottom w:val="single" w:sz="4" w:space="0" w:color="000000"/>
              <w:right w:val="single" w:sz="4" w:space="0" w:color="000000"/>
            </w:tcBorders>
            <w:vAlign w:val="center"/>
          </w:tcPr>
          <w:p w14:paraId="3A56B134"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（一）评分内容：</w:t>
            </w:r>
          </w:p>
        </w:tc>
      </w:tr>
      <w:tr w:rsidR="00580DE6" w:rsidRPr="00580DE6" w14:paraId="57CB8CFA" w14:textId="77777777" w:rsidTr="008B273A">
        <w:trPr>
          <w:trHeight w:val="394"/>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095FAE8"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4C76D7F"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1C08B76"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72B2FE1D"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1、具有计算机相关专业本科或以上学历，且具有信息技术基础架构库证书（ITIL）和中国电子技术标准化研究院颁发的IT服务项目经理证书；得2分</w:t>
            </w:r>
          </w:p>
        </w:tc>
      </w:tr>
      <w:tr w:rsidR="00580DE6" w:rsidRPr="00580DE6" w14:paraId="157C73E4" w14:textId="77777777" w:rsidTr="008B273A">
        <w:trPr>
          <w:trHeight w:val="565"/>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6EC4922"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1BE6FED"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1D89105"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0C402FF5"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2、具有中国信息安全测评中心颁发的注册信息安全工程师（CISE）证书和工业和信息化部教育与考试中心颁发的信息安全管理（高级）证书；得2分</w:t>
            </w:r>
          </w:p>
        </w:tc>
      </w:tr>
      <w:tr w:rsidR="00580DE6" w:rsidRPr="00580DE6" w14:paraId="7F3AFFD9" w14:textId="77777777" w:rsidTr="008B273A">
        <w:trPr>
          <w:trHeight w:val="564"/>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276B9E8"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FC6EF71"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DDCAD0D"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65E78DE2"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3、具有工业和信息化部教育与考试中心颁发数据库管理工程师和软件技术开发工程师证书。得3分</w:t>
            </w:r>
          </w:p>
        </w:tc>
      </w:tr>
      <w:tr w:rsidR="00580DE6" w:rsidRPr="00580DE6" w14:paraId="2F7652B4" w14:textId="77777777" w:rsidTr="008B273A">
        <w:trPr>
          <w:trHeight w:val="315"/>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576257D"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088F769"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1887087"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7A51CEC5"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（二）评分依据：</w:t>
            </w:r>
          </w:p>
        </w:tc>
      </w:tr>
      <w:tr w:rsidR="00580DE6" w:rsidRPr="00580DE6" w14:paraId="7325A570" w14:textId="77777777" w:rsidTr="008B273A">
        <w:trPr>
          <w:trHeight w:val="553"/>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94F9609"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D3BBE86"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808D9B1"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3694524A"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1.要求提供投标人供有效的认证证书作为得分依据，其中工业和信息化部教育与考试中心颁发的证书还需提供全国认证认可信息公共服务平台https://www.miiteec.org.cn/的认证信息截图，其他证书需有效，且获得获政府相关部门认可，提供在线认证信息截屏。</w:t>
            </w:r>
          </w:p>
        </w:tc>
      </w:tr>
      <w:tr w:rsidR="00580DE6" w:rsidRPr="00580DE6" w14:paraId="444E1553" w14:textId="77777777" w:rsidTr="008B273A">
        <w:trPr>
          <w:trHeight w:val="725"/>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648C19C"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0384455"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9A22F5E"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5E0015B8"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2.需提供相关资格证书扫描件、聘用合同及投标截止时间三个月以上加盖社保部门公章的社保缴交材料证明（如开标日上一个月的社保材料因社保部门原因暂时无法取得，则可以往前顺延一个月），未提供或不清晰无法判断的不得分。</w:t>
            </w:r>
          </w:p>
        </w:tc>
      </w:tr>
      <w:tr w:rsidR="00580DE6" w:rsidRPr="00580DE6" w14:paraId="03CE44C6" w14:textId="77777777" w:rsidTr="008B273A">
        <w:trPr>
          <w:trHeight w:val="326"/>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294F70F"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7D6AF20"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2092CB3"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6504CA35" w14:textId="502B00A3" w:rsidR="00D1609D" w:rsidRPr="00580DE6" w:rsidRDefault="00193F2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3.</w:t>
            </w:r>
            <w:r w:rsidR="00D1609D" w:rsidRPr="00580DE6">
              <w:rPr>
                <w:rFonts w:asciiTheme="minorEastAsia" w:eastAsiaTheme="minorEastAsia" w:hAnsiTheme="minorEastAsia" w:cs="宋体" w:hint="eastAsia"/>
                <w:kern w:val="0"/>
                <w:szCs w:val="21"/>
                <w:lang w:bidi="ar"/>
              </w:rPr>
              <w:t>学历证明须同时提供学信网查询记录，原件备查；学信网无法查询的，须提供毕业院校、人社部门等颁发机构或监管机构等单位出具的证明。否则不得分。</w:t>
            </w:r>
          </w:p>
        </w:tc>
      </w:tr>
      <w:tr w:rsidR="00580DE6" w:rsidRPr="00580DE6" w14:paraId="68E3EAA8" w14:textId="77777777" w:rsidTr="008B273A">
        <w:trPr>
          <w:trHeight w:val="348"/>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B311A87"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5D3622B"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969DD24"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4D559FE5" w14:textId="303FFD43" w:rsidR="00D1609D" w:rsidRPr="00580DE6" w:rsidRDefault="00193F2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4</w:t>
            </w:r>
            <w:r w:rsidR="00D1609D" w:rsidRPr="00580DE6">
              <w:rPr>
                <w:rFonts w:asciiTheme="minorEastAsia" w:eastAsiaTheme="minorEastAsia" w:hAnsiTheme="minorEastAsia" w:cs="宋体" w:hint="eastAsia"/>
                <w:kern w:val="0"/>
                <w:szCs w:val="21"/>
                <w:lang w:bidi="ar"/>
              </w:rPr>
              <w:t>.以上资料均要求提供扫描件（或官方网站截图），原件备查。评分中出现无证明资料或</w:t>
            </w:r>
            <w:r w:rsidR="009F60E5" w:rsidRPr="00580DE6">
              <w:rPr>
                <w:rFonts w:asciiTheme="minorEastAsia" w:eastAsiaTheme="minorEastAsia" w:hAnsiTheme="minorEastAsia" w:cs="宋体" w:hint="eastAsia"/>
                <w:kern w:val="0"/>
                <w:szCs w:val="21"/>
                <w:lang w:bidi="ar"/>
              </w:rPr>
              <w:t>评委</w:t>
            </w:r>
            <w:r w:rsidR="00D1609D" w:rsidRPr="00580DE6">
              <w:rPr>
                <w:rFonts w:asciiTheme="minorEastAsia" w:eastAsiaTheme="minorEastAsia" w:hAnsiTheme="minorEastAsia" w:cs="宋体" w:hint="eastAsia"/>
                <w:kern w:val="0"/>
                <w:szCs w:val="21"/>
                <w:lang w:bidi="ar"/>
              </w:rPr>
              <w:t>无法凭所提供资料判断是否得分的情况，一律作不得分处理。</w:t>
            </w:r>
          </w:p>
        </w:tc>
      </w:tr>
      <w:tr w:rsidR="00580DE6" w:rsidRPr="00580DE6" w14:paraId="72A36FC5" w14:textId="77777777" w:rsidTr="008B273A">
        <w:trPr>
          <w:trHeight w:val="356"/>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AAE2067"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51DBC13"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0C508A1"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51E8FFA0" w14:textId="1598DC65" w:rsidR="00D1609D" w:rsidRPr="00580DE6" w:rsidRDefault="00193F2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5</w:t>
            </w:r>
            <w:r w:rsidR="00D1609D" w:rsidRPr="00580DE6">
              <w:rPr>
                <w:rFonts w:asciiTheme="minorEastAsia" w:eastAsiaTheme="minorEastAsia" w:hAnsiTheme="minorEastAsia" w:cs="宋体" w:hint="eastAsia"/>
                <w:kern w:val="0"/>
                <w:szCs w:val="21"/>
                <w:lang w:bidi="ar"/>
              </w:rPr>
              <w:t>.如涉及考察人员工作经验，要求提供项目合同关键信息作为得分依据，通过合同关键信息无法判断是否得分的，还须同时提供合同甲方出具的证明文件。</w:t>
            </w:r>
          </w:p>
        </w:tc>
      </w:tr>
      <w:tr w:rsidR="00580DE6" w:rsidRPr="00580DE6" w14:paraId="00A27D5C" w14:textId="77777777" w:rsidTr="008B273A">
        <w:trPr>
          <w:trHeight w:val="648"/>
        </w:trPr>
        <w:tc>
          <w:tcPr>
            <w:tcW w:w="76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0303BFD2"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7</w:t>
            </w:r>
          </w:p>
        </w:tc>
        <w:tc>
          <w:tcPr>
            <w:tcW w:w="117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41E29A74"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拟安排的项目团队成员（驻场及机动人员）情况（项目负责人除外）</w:t>
            </w:r>
          </w:p>
        </w:tc>
        <w:tc>
          <w:tcPr>
            <w:tcW w:w="68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2D4C32B4"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10</w:t>
            </w:r>
          </w:p>
        </w:tc>
        <w:tc>
          <w:tcPr>
            <w:tcW w:w="78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41F6B6" w14:textId="43C5CAB3"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考察内容：投标人为本项目拟安排的技术人员学历、资格(资质)等，分值合计为10分。技术团队成员要求至少</w:t>
            </w:r>
            <w:r w:rsidR="00747AAC" w:rsidRPr="00580DE6">
              <w:rPr>
                <w:rFonts w:asciiTheme="minorEastAsia" w:eastAsiaTheme="minorEastAsia" w:hAnsiTheme="minorEastAsia" w:cs="宋体"/>
                <w:kern w:val="0"/>
                <w:szCs w:val="21"/>
                <w:lang w:bidi="ar"/>
              </w:rPr>
              <w:t>5</w:t>
            </w:r>
            <w:r w:rsidRPr="00580DE6">
              <w:rPr>
                <w:rFonts w:asciiTheme="minorEastAsia" w:eastAsiaTheme="minorEastAsia" w:hAnsiTheme="minorEastAsia" w:cs="宋体" w:hint="eastAsia"/>
                <w:kern w:val="0"/>
                <w:szCs w:val="21"/>
                <w:lang w:bidi="ar"/>
              </w:rPr>
              <w:t>人且为投标人自有员工，未达到上述要求的，不得分。</w:t>
            </w:r>
          </w:p>
        </w:tc>
      </w:tr>
      <w:tr w:rsidR="00580DE6" w:rsidRPr="00580DE6" w14:paraId="1B4082C6" w14:textId="77777777" w:rsidTr="008B273A">
        <w:trPr>
          <w:trHeight w:val="248"/>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4AFF2B5"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CFF041E"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E4DA360"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8187B9"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（一）评分内容：项目主要团队成员为投标人的自有员工，不满足的本项不得分。在此基础上进行评分：</w:t>
            </w:r>
          </w:p>
        </w:tc>
      </w:tr>
      <w:tr w:rsidR="00580DE6" w:rsidRPr="00580DE6" w14:paraId="12FFF43F" w14:textId="77777777" w:rsidTr="008B273A">
        <w:trPr>
          <w:trHeight w:val="681"/>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4E5B31C"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B14F018"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D4BA806"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79F02E"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1.项目成员至少2名，有计算机或通讯相关专业专科及以上学历，且具有网络工程师（H3CNE、HCIP或CCNP）证书和有工业和信息化部教育与考试中心颁发的网络应用工程师证书。得4分</w:t>
            </w:r>
          </w:p>
        </w:tc>
      </w:tr>
      <w:tr w:rsidR="00580DE6" w:rsidRPr="00580DE6" w14:paraId="58D51D99" w14:textId="77777777" w:rsidTr="008B273A">
        <w:trPr>
          <w:trHeight w:val="424"/>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049DF12"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CFF6246"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C69DBC4"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20C93D"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2、项目成员至少2名，具有工业和信息化部教育与考试中心颁发的智能化系统工程师或物联网技术应用工程师。得4分</w:t>
            </w:r>
          </w:p>
        </w:tc>
      </w:tr>
      <w:tr w:rsidR="00580DE6" w:rsidRPr="00580DE6" w14:paraId="7C04C299" w14:textId="77777777" w:rsidTr="008B273A">
        <w:trPr>
          <w:trHeight w:val="574"/>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2DD5AC4"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0EFBF10"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8818297"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7B80B0"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3.项目成员至少1名，具有工业和信息化部教育与考试中心颁发的高级软件技术开发工程师证书和PMP证书。得2分</w:t>
            </w:r>
          </w:p>
        </w:tc>
      </w:tr>
      <w:tr w:rsidR="00580DE6" w:rsidRPr="00580DE6" w14:paraId="4469E283" w14:textId="77777777" w:rsidTr="008B273A">
        <w:trPr>
          <w:trHeight w:val="315"/>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DAA51C1"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A0F41C9"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65BB2B4"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E398CD"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（二）评分依据：</w:t>
            </w:r>
          </w:p>
        </w:tc>
      </w:tr>
      <w:tr w:rsidR="00580DE6" w:rsidRPr="00580DE6" w14:paraId="0F456C00" w14:textId="77777777" w:rsidTr="008B273A">
        <w:trPr>
          <w:trHeight w:val="799"/>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D23A6F7"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BC9105F"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B85E0A7"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5A086632"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1.要求提供投标人提供有效的认证证书作为得分依据，其中工业和信息化部教育与考试中心颁发的证书还需提供全国认证认可信息公共服务平台https://www.miiteec.org.cn/的认证信息截图，其他证书有效，提供在线认证信息截屏。</w:t>
            </w:r>
          </w:p>
        </w:tc>
      </w:tr>
      <w:tr w:rsidR="00580DE6" w:rsidRPr="00580DE6" w14:paraId="1B6D7257" w14:textId="77777777" w:rsidTr="008B273A">
        <w:trPr>
          <w:trHeight w:val="546"/>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54CFBB0"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56077EA"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0E511EC"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6EED29E7"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2.需提供相关资格证书扫描件、聘用合同及投标截止时间三个月以上加盖社保部门公章的社保缴交材料证明（如开标日上一个月的社保材料因社保部门原因暂时无法取得，则可以往前顺延一个月），未提供或不清晰无法判断的不得分。</w:t>
            </w:r>
          </w:p>
        </w:tc>
      </w:tr>
      <w:tr w:rsidR="00580DE6" w:rsidRPr="00580DE6" w14:paraId="5602F7DB" w14:textId="77777777" w:rsidTr="008B273A">
        <w:trPr>
          <w:trHeight w:val="430"/>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0C83684"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BE047A9"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629F2D6"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2255F0C8" w14:textId="0B6A2605" w:rsidR="00D1609D" w:rsidRPr="00580DE6" w:rsidRDefault="00193F2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3.</w:t>
            </w:r>
            <w:r w:rsidR="00D1609D" w:rsidRPr="00580DE6">
              <w:rPr>
                <w:rFonts w:asciiTheme="minorEastAsia" w:eastAsiaTheme="minorEastAsia" w:hAnsiTheme="minorEastAsia" w:cs="宋体" w:hint="eastAsia"/>
                <w:kern w:val="0"/>
                <w:szCs w:val="21"/>
                <w:lang w:bidi="ar"/>
              </w:rPr>
              <w:t>学历证明须同时提供学信网查询记录，原件备查；学信网无法查询的，须提供毕业院校、人社部门等颁发机构或监管机构等单位出具的证明。否则不得分。</w:t>
            </w:r>
          </w:p>
        </w:tc>
      </w:tr>
      <w:tr w:rsidR="00580DE6" w:rsidRPr="00580DE6" w14:paraId="7C936BDC" w14:textId="77777777" w:rsidTr="008B273A">
        <w:trPr>
          <w:trHeight w:val="310"/>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AEB662C"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3BB891D"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C88034B"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58F2FAFC" w14:textId="1A7302F1" w:rsidR="00D1609D" w:rsidRPr="00580DE6" w:rsidRDefault="00193F2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4</w:t>
            </w:r>
            <w:r w:rsidR="00D1609D" w:rsidRPr="00580DE6">
              <w:rPr>
                <w:rFonts w:asciiTheme="minorEastAsia" w:eastAsiaTheme="minorEastAsia" w:hAnsiTheme="minorEastAsia" w:cs="宋体" w:hint="eastAsia"/>
                <w:kern w:val="0"/>
                <w:szCs w:val="21"/>
                <w:lang w:bidi="ar"/>
              </w:rPr>
              <w:t>.以上资料均要求提供扫描件（或官方网站截图），原件备查。评分中出现无证明资料或</w:t>
            </w:r>
            <w:r w:rsidR="009F60E5" w:rsidRPr="00580DE6">
              <w:rPr>
                <w:rFonts w:asciiTheme="minorEastAsia" w:eastAsiaTheme="minorEastAsia" w:hAnsiTheme="minorEastAsia" w:cs="宋体" w:hint="eastAsia"/>
                <w:kern w:val="0"/>
                <w:szCs w:val="21"/>
                <w:lang w:bidi="ar"/>
              </w:rPr>
              <w:t>评委</w:t>
            </w:r>
            <w:r w:rsidR="00D1609D" w:rsidRPr="00580DE6">
              <w:rPr>
                <w:rFonts w:asciiTheme="minorEastAsia" w:eastAsiaTheme="minorEastAsia" w:hAnsiTheme="minorEastAsia" w:cs="宋体" w:hint="eastAsia"/>
                <w:kern w:val="0"/>
                <w:szCs w:val="21"/>
                <w:lang w:bidi="ar"/>
              </w:rPr>
              <w:t>无法凭所提供资料判断是否得分的情况，一律作不得分处理。</w:t>
            </w:r>
          </w:p>
        </w:tc>
      </w:tr>
      <w:tr w:rsidR="00580DE6" w:rsidRPr="00580DE6" w14:paraId="0876CF43" w14:textId="77777777" w:rsidTr="008B273A">
        <w:trPr>
          <w:trHeight w:val="315"/>
        </w:trPr>
        <w:tc>
          <w:tcPr>
            <w:tcW w:w="76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3E9DE0B7"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8</w:t>
            </w:r>
          </w:p>
        </w:tc>
        <w:tc>
          <w:tcPr>
            <w:tcW w:w="117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49C2A7D1"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拟投入的服务资源（车辆、场地、工具、机器等）情况</w:t>
            </w:r>
          </w:p>
        </w:tc>
        <w:tc>
          <w:tcPr>
            <w:tcW w:w="68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4BACE6E0"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2</w:t>
            </w:r>
          </w:p>
        </w:tc>
        <w:tc>
          <w:tcPr>
            <w:tcW w:w="78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21F312"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（一）评分内容：</w:t>
            </w:r>
          </w:p>
        </w:tc>
      </w:tr>
      <w:tr w:rsidR="00580DE6" w:rsidRPr="00580DE6" w14:paraId="358E81F4" w14:textId="77777777" w:rsidTr="008B273A">
        <w:trPr>
          <w:trHeight w:val="422"/>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0F9E906"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E6D610D"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530E957"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74A299"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投标人承诺为本项目提供业务保障车辆（包括小汽车及校内运维使用交通工具）并负责所有相关支出，以及提供业务开展所必须的工具、机器的，得2分；</w:t>
            </w:r>
          </w:p>
        </w:tc>
      </w:tr>
      <w:tr w:rsidR="00580DE6" w:rsidRPr="00580DE6" w14:paraId="0C94F14A" w14:textId="77777777" w:rsidTr="008B273A">
        <w:trPr>
          <w:trHeight w:val="315"/>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71C3439"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00C4C97"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2E32D8D"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5734E4"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（二）评分依据:</w:t>
            </w:r>
          </w:p>
        </w:tc>
      </w:tr>
      <w:tr w:rsidR="00580DE6" w:rsidRPr="00580DE6" w14:paraId="662143E9" w14:textId="77777777" w:rsidTr="008B273A">
        <w:trPr>
          <w:trHeight w:val="392"/>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8F961EC"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22E83DC"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D8562B0"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27FCFD"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要求提供承诺函（格式自定）作为得分依据；未提供承诺或不满足要求均不得分；</w:t>
            </w:r>
          </w:p>
        </w:tc>
      </w:tr>
      <w:tr w:rsidR="00580DE6" w:rsidRPr="00580DE6" w14:paraId="4EA78FE6" w14:textId="77777777" w:rsidTr="008B273A">
        <w:trPr>
          <w:trHeight w:val="315"/>
        </w:trPr>
        <w:tc>
          <w:tcPr>
            <w:tcW w:w="10490" w:type="dxa"/>
            <w:gridSpan w:val="4"/>
            <w:tcBorders>
              <w:top w:val="single" w:sz="4" w:space="0" w:color="000000"/>
              <w:left w:val="single" w:sz="4" w:space="0" w:color="000000"/>
              <w:bottom w:val="single" w:sz="4" w:space="0" w:color="000000"/>
              <w:right w:val="single" w:sz="4" w:space="0" w:color="000000"/>
            </w:tcBorders>
            <w:shd w:val="clear" w:color="auto" w:fill="D9E1F4"/>
            <w:vAlign w:val="center"/>
          </w:tcPr>
          <w:p w14:paraId="25371EDB"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三、综合实力（25分）</w:t>
            </w:r>
          </w:p>
        </w:tc>
      </w:tr>
      <w:tr w:rsidR="00580DE6" w:rsidRPr="00580DE6" w14:paraId="4E9B3E4E" w14:textId="77777777" w:rsidTr="008B273A">
        <w:trPr>
          <w:trHeight w:val="315"/>
        </w:trPr>
        <w:tc>
          <w:tcPr>
            <w:tcW w:w="768" w:type="dxa"/>
            <w:tcBorders>
              <w:top w:val="single" w:sz="4" w:space="0" w:color="000000"/>
              <w:left w:val="single" w:sz="4" w:space="0" w:color="000000"/>
              <w:bottom w:val="single" w:sz="4" w:space="0" w:color="000000"/>
              <w:right w:val="single" w:sz="4" w:space="0" w:color="000000"/>
            </w:tcBorders>
            <w:shd w:val="clear" w:color="auto" w:fill="E3F2D9"/>
            <w:vAlign w:val="center"/>
          </w:tcPr>
          <w:p w14:paraId="0D484A51"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序号</w:t>
            </w:r>
          </w:p>
        </w:tc>
        <w:tc>
          <w:tcPr>
            <w:tcW w:w="1175" w:type="dxa"/>
            <w:tcBorders>
              <w:top w:val="single" w:sz="4" w:space="0" w:color="000000"/>
              <w:left w:val="single" w:sz="4" w:space="0" w:color="000000"/>
              <w:bottom w:val="single" w:sz="4" w:space="0" w:color="000000"/>
              <w:right w:val="single" w:sz="4" w:space="0" w:color="000000"/>
            </w:tcBorders>
            <w:shd w:val="clear" w:color="auto" w:fill="E3F2D9"/>
            <w:vAlign w:val="center"/>
          </w:tcPr>
          <w:p w14:paraId="2957BE26"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评分因素</w:t>
            </w:r>
          </w:p>
        </w:tc>
        <w:tc>
          <w:tcPr>
            <w:tcW w:w="689" w:type="dxa"/>
            <w:tcBorders>
              <w:top w:val="single" w:sz="4" w:space="0" w:color="000000"/>
              <w:left w:val="single" w:sz="4" w:space="0" w:color="000000"/>
              <w:bottom w:val="single" w:sz="4" w:space="0" w:color="000000"/>
              <w:right w:val="single" w:sz="4" w:space="0" w:color="000000"/>
            </w:tcBorders>
            <w:shd w:val="clear" w:color="auto" w:fill="E3F2D9"/>
            <w:vAlign w:val="center"/>
          </w:tcPr>
          <w:p w14:paraId="26267E8A"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分数</w:t>
            </w:r>
          </w:p>
        </w:tc>
        <w:tc>
          <w:tcPr>
            <w:tcW w:w="7858" w:type="dxa"/>
            <w:tcBorders>
              <w:top w:val="single" w:sz="4" w:space="0" w:color="000000"/>
              <w:left w:val="single" w:sz="4" w:space="0" w:color="000000"/>
              <w:bottom w:val="single" w:sz="4" w:space="0" w:color="000000"/>
              <w:right w:val="single" w:sz="4" w:space="0" w:color="000000"/>
            </w:tcBorders>
            <w:shd w:val="clear" w:color="auto" w:fill="E3F2D9"/>
            <w:vAlign w:val="center"/>
          </w:tcPr>
          <w:p w14:paraId="2DD13998"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评分准则</w:t>
            </w:r>
          </w:p>
        </w:tc>
      </w:tr>
      <w:tr w:rsidR="00580DE6" w:rsidRPr="00580DE6" w14:paraId="5CEECB8C" w14:textId="77777777" w:rsidTr="008B273A">
        <w:trPr>
          <w:trHeight w:val="315"/>
        </w:trPr>
        <w:tc>
          <w:tcPr>
            <w:tcW w:w="76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34B2181E"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1</w:t>
            </w:r>
          </w:p>
        </w:tc>
        <w:tc>
          <w:tcPr>
            <w:tcW w:w="117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2F541250"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供应商同类项目业绩情况</w:t>
            </w:r>
          </w:p>
        </w:tc>
        <w:tc>
          <w:tcPr>
            <w:tcW w:w="68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474F519E"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2</w:t>
            </w:r>
          </w:p>
        </w:tc>
        <w:tc>
          <w:tcPr>
            <w:tcW w:w="7858" w:type="dxa"/>
            <w:tcBorders>
              <w:top w:val="single" w:sz="4" w:space="0" w:color="000000"/>
              <w:left w:val="single" w:sz="4" w:space="0" w:color="000000"/>
              <w:bottom w:val="single" w:sz="4" w:space="0" w:color="000000"/>
              <w:right w:val="single" w:sz="4" w:space="0" w:color="000000"/>
            </w:tcBorders>
            <w:vAlign w:val="center"/>
          </w:tcPr>
          <w:p w14:paraId="48FAE9F9"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（一）评分内容：</w:t>
            </w:r>
          </w:p>
        </w:tc>
      </w:tr>
      <w:tr w:rsidR="00580DE6" w:rsidRPr="00580DE6" w14:paraId="545C9D1E" w14:textId="77777777" w:rsidTr="008B273A">
        <w:trPr>
          <w:trHeight w:val="315"/>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003AEBF"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853BD03"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F86FDF1"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78C90F4B"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投标人具有运维服务类项目案例，得2分。</w:t>
            </w:r>
          </w:p>
        </w:tc>
      </w:tr>
      <w:tr w:rsidR="00580DE6" w:rsidRPr="00580DE6" w14:paraId="3B8EF50D" w14:textId="77777777" w:rsidTr="008B273A">
        <w:trPr>
          <w:trHeight w:val="315"/>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0045EE5"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2B9263F"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3FD1B6C"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3011F273"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（二）评分依据：</w:t>
            </w:r>
          </w:p>
        </w:tc>
      </w:tr>
      <w:tr w:rsidR="00580DE6" w:rsidRPr="00580DE6" w14:paraId="7F87C89E" w14:textId="77777777" w:rsidTr="008B273A">
        <w:trPr>
          <w:trHeight w:val="423"/>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65BD44D"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BEC9358"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DDD7D18"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3514F1AA"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1.要求同时提供合同关键信息且履约评价合格或者验收合格证明文件作为得分依据，履约评价合格或者验收合格证明文件需加盖合同甲方公章（或甲方业务章）。</w:t>
            </w:r>
          </w:p>
        </w:tc>
      </w:tr>
      <w:tr w:rsidR="00580DE6" w:rsidRPr="00580DE6" w14:paraId="3EDFFCBC" w14:textId="77777777" w:rsidTr="008B273A">
        <w:trPr>
          <w:trHeight w:val="718"/>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72848A4"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F777D23"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608A572"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34BFD876"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2.通过合同关键信息，及履约评价合格或者验收合格证明文件无法判断是否得分的，还须同时提供能证明得分的其它证明资料，如项目报告或合同甲方出具的证明文件等。</w:t>
            </w:r>
          </w:p>
        </w:tc>
      </w:tr>
      <w:tr w:rsidR="00580DE6" w:rsidRPr="00580DE6" w14:paraId="061BAEAF" w14:textId="77777777" w:rsidTr="008B273A">
        <w:trPr>
          <w:trHeight w:val="460"/>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1EF9848"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FB1CFC8"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37D0C63"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bottom"/>
          </w:tcPr>
          <w:p w14:paraId="1F511EEA" w14:textId="2F2C1D84" w:rsidR="00D1609D" w:rsidRPr="00580DE6" w:rsidRDefault="00D1609D" w:rsidP="00D1609D">
            <w:pPr>
              <w:widowControl/>
              <w:jc w:val="left"/>
              <w:textAlignment w:val="bottom"/>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3.以上资料均要求提供扫描件。评分中出现无证明资料或</w:t>
            </w:r>
            <w:r w:rsidR="009F60E5" w:rsidRPr="00580DE6">
              <w:rPr>
                <w:rFonts w:asciiTheme="minorEastAsia" w:eastAsiaTheme="minorEastAsia" w:hAnsiTheme="minorEastAsia" w:cs="宋体" w:hint="eastAsia"/>
                <w:kern w:val="0"/>
                <w:szCs w:val="21"/>
                <w:lang w:bidi="ar"/>
              </w:rPr>
              <w:t>评委</w:t>
            </w:r>
            <w:r w:rsidRPr="00580DE6">
              <w:rPr>
                <w:rFonts w:asciiTheme="minorEastAsia" w:eastAsiaTheme="minorEastAsia" w:hAnsiTheme="minorEastAsia" w:cs="宋体" w:hint="eastAsia"/>
                <w:kern w:val="0"/>
                <w:szCs w:val="21"/>
                <w:lang w:bidi="ar"/>
              </w:rPr>
              <w:t>无法凭所提供资料判断是否得分的情况，一律作不得分处理。</w:t>
            </w:r>
          </w:p>
        </w:tc>
      </w:tr>
      <w:tr w:rsidR="00580DE6" w:rsidRPr="00580DE6" w14:paraId="7718E673" w14:textId="77777777" w:rsidTr="008B273A">
        <w:trPr>
          <w:trHeight w:val="893"/>
        </w:trPr>
        <w:tc>
          <w:tcPr>
            <w:tcW w:w="76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6F092179"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2</w:t>
            </w:r>
          </w:p>
        </w:tc>
        <w:tc>
          <w:tcPr>
            <w:tcW w:w="117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4C561E1C"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服务网点</w:t>
            </w:r>
          </w:p>
        </w:tc>
        <w:tc>
          <w:tcPr>
            <w:tcW w:w="68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1ECDFB74"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4</w:t>
            </w:r>
          </w:p>
        </w:tc>
        <w:tc>
          <w:tcPr>
            <w:tcW w:w="78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345E77" w14:textId="1638656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1、深圳供应商，或非深圳供应商但在深圳有合法注册的分公司（或售后机构）（分公司的必须提供分公司营业执照扫描件，售后机构必须同时提供售后服务合作合同及售后机构营业执照扫描件作为得分依据，原件备查）的，得</w:t>
            </w:r>
            <w:r w:rsidR="006375F7">
              <w:rPr>
                <w:rFonts w:asciiTheme="minorEastAsia" w:eastAsiaTheme="minorEastAsia" w:hAnsiTheme="minorEastAsia" w:cs="宋体" w:hint="eastAsia"/>
                <w:kern w:val="0"/>
                <w:szCs w:val="21"/>
                <w:lang w:bidi="ar"/>
              </w:rPr>
              <w:t>4</w:t>
            </w:r>
            <w:r w:rsidRPr="00580DE6">
              <w:rPr>
                <w:rFonts w:asciiTheme="minorEastAsia" w:eastAsiaTheme="minorEastAsia" w:hAnsiTheme="minorEastAsia" w:cs="宋体" w:hint="eastAsia"/>
                <w:kern w:val="0"/>
                <w:szCs w:val="21"/>
                <w:lang w:bidi="ar"/>
              </w:rPr>
              <w:t>分；否则不得分。</w:t>
            </w:r>
          </w:p>
        </w:tc>
      </w:tr>
      <w:tr w:rsidR="00580DE6" w:rsidRPr="00580DE6" w14:paraId="6359711C" w14:textId="77777777" w:rsidTr="008B273A">
        <w:trPr>
          <w:trHeight w:val="512"/>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14DC736"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FE018CA"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323E3BD"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E481EF"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2、外地供应商承诺：中标后设立本地经营（服务）网点的，提供承诺文件（格式自定）的，得2分；未提供承诺或承诺内容不满足要求均不得分。</w:t>
            </w:r>
          </w:p>
        </w:tc>
      </w:tr>
      <w:tr w:rsidR="00580DE6" w:rsidRPr="00580DE6" w14:paraId="37576AB9" w14:textId="77777777" w:rsidTr="008B273A">
        <w:trPr>
          <w:trHeight w:val="662"/>
        </w:trPr>
        <w:tc>
          <w:tcPr>
            <w:tcW w:w="76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55345B"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3</w:t>
            </w:r>
          </w:p>
        </w:tc>
        <w:tc>
          <w:tcPr>
            <w:tcW w:w="11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C68A8F"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诚信情况</w:t>
            </w:r>
          </w:p>
        </w:tc>
        <w:tc>
          <w:tcPr>
            <w:tcW w:w="6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BE6165"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5</w:t>
            </w:r>
          </w:p>
        </w:tc>
        <w:tc>
          <w:tcPr>
            <w:tcW w:w="78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AB4A8B"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投标人在参与政府采购活动中存在诚信相关问题且在主管部门相关处理措施实施期限内的，本项不得分，否则得满分。投标人无需提供任何证明材料，由工作人员向评审委员会提供相关信息。</w:t>
            </w:r>
          </w:p>
        </w:tc>
      </w:tr>
      <w:tr w:rsidR="00580DE6" w:rsidRPr="00580DE6" w14:paraId="5F588996" w14:textId="77777777" w:rsidTr="008B273A">
        <w:trPr>
          <w:trHeight w:val="315"/>
        </w:trPr>
        <w:tc>
          <w:tcPr>
            <w:tcW w:w="76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2FA605D6"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4</w:t>
            </w:r>
          </w:p>
        </w:tc>
        <w:tc>
          <w:tcPr>
            <w:tcW w:w="117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0F3AB94A"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投标人自主知识产权产品（创新、设计）情况</w:t>
            </w:r>
          </w:p>
        </w:tc>
        <w:tc>
          <w:tcPr>
            <w:tcW w:w="68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5AE2F77D"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8</w:t>
            </w:r>
          </w:p>
        </w:tc>
        <w:tc>
          <w:tcPr>
            <w:tcW w:w="7858" w:type="dxa"/>
            <w:tcBorders>
              <w:top w:val="single" w:sz="4" w:space="0" w:color="000000"/>
              <w:left w:val="single" w:sz="4" w:space="0" w:color="000000"/>
              <w:bottom w:val="single" w:sz="4" w:space="0" w:color="000000"/>
              <w:right w:val="single" w:sz="4" w:space="0" w:color="000000"/>
            </w:tcBorders>
            <w:vAlign w:val="center"/>
          </w:tcPr>
          <w:p w14:paraId="503D6BAC"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（一）评分内容：</w:t>
            </w:r>
          </w:p>
        </w:tc>
      </w:tr>
      <w:tr w:rsidR="00580DE6" w:rsidRPr="00580DE6" w14:paraId="7BEE9706" w14:textId="77777777" w:rsidTr="008B273A">
        <w:trPr>
          <w:trHeight w:val="352"/>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2A3331B"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9EC7710"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FA07BFF"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7AC1E802"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（1）具有含网络安全类（含关键词“网络安全”）计算机软件著作登记证书，每提供1个得4分，满分8分。</w:t>
            </w:r>
          </w:p>
        </w:tc>
      </w:tr>
      <w:tr w:rsidR="00580DE6" w:rsidRPr="00580DE6" w14:paraId="6B7B164A" w14:textId="77777777" w:rsidTr="008B273A">
        <w:trPr>
          <w:trHeight w:val="315"/>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B24BC97"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B63A6A1"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8FC23B0"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5BF1EF6D"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（二）评分依据：</w:t>
            </w:r>
          </w:p>
        </w:tc>
      </w:tr>
      <w:tr w:rsidR="00580DE6" w:rsidRPr="00580DE6" w14:paraId="2F9572FE" w14:textId="77777777" w:rsidTr="008B273A">
        <w:trPr>
          <w:trHeight w:val="630"/>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C131216"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2A9C3EA"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5CDAD78"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2E8496AF"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1.要求提供有效的计算机软件著作权登记证书、产权(专利)证书等证明材料作为得分依据。</w:t>
            </w:r>
          </w:p>
        </w:tc>
      </w:tr>
      <w:tr w:rsidR="00580DE6" w:rsidRPr="00580DE6" w14:paraId="2F7B5020" w14:textId="77777777" w:rsidTr="008B273A">
        <w:trPr>
          <w:trHeight w:val="260"/>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36955B0"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B090B7E"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50AB059"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761C1C6C" w14:textId="09317F5D"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2.以上资料均要求提供扫描件(及官方网站截图)，原件备查；评分中出现无证明资料或</w:t>
            </w:r>
            <w:r w:rsidR="009F60E5" w:rsidRPr="00580DE6">
              <w:rPr>
                <w:rFonts w:asciiTheme="minorEastAsia" w:eastAsiaTheme="minorEastAsia" w:hAnsiTheme="minorEastAsia" w:cs="宋体" w:hint="eastAsia"/>
                <w:kern w:val="0"/>
                <w:szCs w:val="21"/>
                <w:lang w:bidi="ar"/>
              </w:rPr>
              <w:t>评委</w:t>
            </w:r>
            <w:r w:rsidRPr="00580DE6">
              <w:rPr>
                <w:rFonts w:asciiTheme="minorEastAsia" w:eastAsiaTheme="minorEastAsia" w:hAnsiTheme="minorEastAsia" w:cs="宋体" w:hint="eastAsia"/>
                <w:kern w:val="0"/>
                <w:szCs w:val="21"/>
                <w:lang w:bidi="ar"/>
              </w:rPr>
              <w:t>无法凭所提供资料判断是否得分的情况，一律作不得分处理。</w:t>
            </w:r>
          </w:p>
        </w:tc>
      </w:tr>
      <w:tr w:rsidR="00580DE6" w:rsidRPr="00580DE6" w14:paraId="4B8464D2" w14:textId="77777777" w:rsidTr="008B273A">
        <w:trPr>
          <w:trHeight w:val="315"/>
        </w:trPr>
        <w:tc>
          <w:tcPr>
            <w:tcW w:w="76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28BD9CE4"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5</w:t>
            </w:r>
          </w:p>
        </w:tc>
        <w:tc>
          <w:tcPr>
            <w:tcW w:w="117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0D389253"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投标人通过相关认证情况</w:t>
            </w:r>
          </w:p>
        </w:tc>
        <w:tc>
          <w:tcPr>
            <w:tcW w:w="68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4E52362B" w14:textId="77777777" w:rsidR="00D1609D" w:rsidRPr="00580DE6" w:rsidRDefault="00D1609D" w:rsidP="00D1609D">
            <w:pPr>
              <w:widowControl/>
              <w:jc w:val="center"/>
              <w:textAlignment w:val="center"/>
              <w:rPr>
                <w:rFonts w:asciiTheme="minorEastAsia" w:eastAsiaTheme="minorEastAsia" w:hAnsiTheme="minorEastAsia" w:cs="宋体"/>
                <w:b/>
                <w:bCs/>
                <w:szCs w:val="21"/>
              </w:rPr>
            </w:pPr>
            <w:r w:rsidRPr="00580DE6">
              <w:rPr>
                <w:rFonts w:asciiTheme="minorEastAsia" w:eastAsiaTheme="minorEastAsia" w:hAnsiTheme="minorEastAsia" w:cs="宋体" w:hint="eastAsia"/>
                <w:b/>
                <w:bCs/>
                <w:kern w:val="0"/>
                <w:szCs w:val="21"/>
                <w:lang w:bidi="ar"/>
              </w:rPr>
              <w:t>6</w:t>
            </w:r>
          </w:p>
        </w:tc>
        <w:tc>
          <w:tcPr>
            <w:tcW w:w="7858" w:type="dxa"/>
            <w:tcBorders>
              <w:top w:val="single" w:sz="4" w:space="0" w:color="000000"/>
              <w:left w:val="single" w:sz="4" w:space="0" w:color="000000"/>
              <w:bottom w:val="single" w:sz="4" w:space="0" w:color="000000"/>
              <w:right w:val="single" w:sz="4" w:space="0" w:color="000000"/>
            </w:tcBorders>
            <w:vAlign w:val="center"/>
          </w:tcPr>
          <w:p w14:paraId="42F4FC6B"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（一）评分内容：</w:t>
            </w:r>
          </w:p>
        </w:tc>
      </w:tr>
      <w:tr w:rsidR="00580DE6" w:rsidRPr="00580DE6" w14:paraId="293D9BD9" w14:textId="77777777" w:rsidTr="008B273A">
        <w:trPr>
          <w:trHeight w:val="315"/>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11C9EDC"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2073E35"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AEA3A63"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66CEDE93"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投标人具有：</w:t>
            </w:r>
          </w:p>
        </w:tc>
      </w:tr>
      <w:tr w:rsidR="00580DE6" w:rsidRPr="00580DE6" w14:paraId="2AA190AD" w14:textId="77777777" w:rsidTr="008B273A">
        <w:trPr>
          <w:trHeight w:val="51"/>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B90A3A2"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6E2427D"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11D7793"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028104CB"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1.质量管理体系认证证书，且认证范围包括技术咨询服务；</w:t>
            </w:r>
          </w:p>
        </w:tc>
      </w:tr>
      <w:tr w:rsidR="00580DE6" w:rsidRPr="00580DE6" w14:paraId="5DBC6834" w14:textId="77777777" w:rsidTr="008B273A">
        <w:trPr>
          <w:trHeight w:val="40"/>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33807C8"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78F4059"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DA4751D"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292DD11F"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2.环境管理体系认证证书，且认证范围包括技术咨询服务；</w:t>
            </w:r>
          </w:p>
        </w:tc>
      </w:tr>
      <w:tr w:rsidR="00580DE6" w:rsidRPr="00580DE6" w14:paraId="631589F0" w14:textId="77777777" w:rsidTr="008B273A">
        <w:trPr>
          <w:trHeight w:val="186"/>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FF679D8"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DAD1CF9"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53D5D91"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1E3B46BD"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3.职业健康安全管理体系认证证书，且认证范围包括技术咨询服务；</w:t>
            </w:r>
          </w:p>
        </w:tc>
      </w:tr>
      <w:tr w:rsidR="00580DE6" w:rsidRPr="00580DE6" w14:paraId="788A3B2E" w14:textId="77777777" w:rsidTr="008B273A">
        <w:trPr>
          <w:trHeight w:val="190"/>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C59AEC1"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791F18A"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4EC034A"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0D4704A7"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提供1个得2分，2个得4分，3个得6分，满分6分。</w:t>
            </w:r>
          </w:p>
        </w:tc>
      </w:tr>
      <w:tr w:rsidR="00580DE6" w:rsidRPr="00580DE6" w14:paraId="66D352FA" w14:textId="77777777" w:rsidTr="008B273A">
        <w:trPr>
          <w:trHeight w:val="315"/>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A0D3C9C"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8DB11E7"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74A8D9B"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7227401B"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（二）评分依据：</w:t>
            </w:r>
          </w:p>
        </w:tc>
      </w:tr>
      <w:tr w:rsidR="00580DE6" w:rsidRPr="00580DE6" w14:paraId="74FBD614" w14:textId="77777777" w:rsidTr="008B273A">
        <w:trPr>
          <w:trHeight w:val="581"/>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42334BC"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5AAEA0F"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8E23284"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center"/>
          </w:tcPr>
          <w:p w14:paraId="48B8CF77" w14:textId="77777777" w:rsidR="00D1609D" w:rsidRPr="00580DE6" w:rsidRDefault="00D1609D" w:rsidP="00D1609D">
            <w:pPr>
              <w:widowControl/>
              <w:jc w:val="left"/>
              <w:textAlignment w:val="center"/>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1.要求提供有效的认证证书作为得分依据。其中体系认证证书有效且具有CNAS标识，还需提供全国认证认可信息公共服务平台（http://cx.cnca.cn）的认证信息截图。</w:t>
            </w:r>
          </w:p>
        </w:tc>
      </w:tr>
      <w:tr w:rsidR="00580DE6" w:rsidRPr="00580DE6" w14:paraId="13C2B0F0" w14:textId="77777777" w:rsidTr="008B273A">
        <w:trPr>
          <w:trHeight w:val="324"/>
        </w:trPr>
        <w:tc>
          <w:tcPr>
            <w:tcW w:w="7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C50B2E6" w14:textId="77777777" w:rsidR="00D1609D" w:rsidRPr="00580DE6" w:rsidRDefault="00D1609D" w:rsidP="00D1609D">
            <w:pPr>
              <w:widowControl/>
              <w:jc w:val="center"/>
              <w:rPr>
                <w:rFonts w:asciiTheme="minorEastAsia" w:eastAsiaTheme="minorEastAsia" w:hAnsiTheme="minorEastAsia" w:cs="宋体"/>
                <w:b/>
                <w:bCs/>
                <w:szCs w:val="21"/>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EEC28A7" w14:textId="77777777" w:rsidR="00D1609D" w:rsidRPr="00580DE6" w:rsidRDefault="00D1609D" w:rsidP="00D1609D">
            <w:pPr>
              <w:widowControl/>
              <w:jc w:val="center"/>
              <w:rPr>
                <w:rFonts w:asciiTheme="minorEastAsia" w:eastAsiaTheme="minorEastAsia" w:hAnsiTheme="minorEastAsia" w:cs="宋体"/>
                <w:b/>
                <w:bCs/>
                <w:szCs w:val="21"/>
              </w:rPr>
            </w:pPr>
          </w:p>
        </w:tc>
        <w:tc>
          <w:tcPr>
            <w:tcW w:w="68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4E05554" w14:textId="77777777" w:rsidR="00D1609D" w:rsidRPr="00580DE6" w:rsidRDefault="00D1609D" w:rsidP="00D1609D">
            <w:pPr>
              <w:widowControl/>
              <w:jc w:val="center"/>
              <w:rPr>
                <w:rFonts w:asciiTheme="minorEastAsia" w:eastAsiaTheme="minorEastAsia" w:hAnsiTheme="minorEastAsia" w:cs="宋体"/>
                <w:b/>
                <w:bCs/>
                <w:szCs w:val="21"/>
              </w:rPr>
            </w:pPr>
          </w:p>
        </w:tc>
        <w:tc>
          <w:tcPr>
            <w:tcW w:w="7858" w:type="dxa"/>
            <w:tcBorders>
              <w:top w:val="single" w:sz="4" w:space="0" w:color="000000"/>
              <w:left w:val="single" w:sz="4" w:space="0" w:color="000000"/>
              <w:bottom w:val="single" w:sz="4" w:space="0" w:color="000000"/>
              <w:right w:val="single" w:sz="4" w:space="0" w:color="000000"/>
            </w:tcBorders>
            <w:vAlign w:val="bottom"/>
          </w:tcPr>
          <w:p w14:paraId="2D363602" w14:textId="6E95477B" w:rsidR="00D1609D" w:rsidRPr="00580DE6" w:rsidRDefault="00D1609D" w:rsidP="00D1609D">
            <w:pPr>
              <w:widowControl/>
              <w:jc w:val="left"/>
              <w:textAlignment w:val="bottom"/>
              <w:rPr>
                <w:rFonts w:asciiTheme="minorEastAsia" w:eastAsiaTheme="minorEastAsia" w:hAnsiTheme="minorEastAsia" w:cs="宋体"/>
                <w:szCs w:val="21"/>
              </w:rPr>
            </w:pPr>
            <w:r w:rsidRPr="00580DE6">
              <w:rPr>
                <w:rFonts w:asciiTheme="minorEastAsia" w:eastAsiaTheme="minorEastAsia" w:hAnsiTheme="minorEastAsia" w:cs="宋体" w:hint="eastAsia"/>
                <w:kern w:val="0"/>
                <w:szCs w:val="21"/>
                <w:lang w:bidi="ar"/>
              </w:rPr>
              <w:t>2.以上资料均要求提供扫描件（或官方网站截图）。评分中出现无证明资料或</w:t>
            </w:r>
            <w:r w:rsidR="009F60E5" w:rsidRPr="00580DE6">
              <w:rPr>
                <w:rFonts w:asciiTheme="minorEastAsia" w:eastAsiaTheme="minorEastAsia" w:hAnsiTheme="minorEastAsia" w:cs="宋体" w:hint="eastAsia"/>
                <w:kern w:val="0"/>
                <w:szCs w:val="21"/>
                <w:lang w:bidi="ar"/>
              </w:rPr>
              <w:t>评委</w:t>
            </w:r>
            <w:r w:rsidRPr="00580DE6">
              <w:rPr>
                <w:rFonts w:asciiTheme="minorEastAsia" w:eastAsiaTheme="minorEastAsia" w:hAnsiTheme="minorEastAsia" w:cs="宋体" w:hint="eastAsia"/>
                <w:kern w:val="0"/>
                <w:szCs w:val="21"/>
                <w:lang w:bidi="ar"/>
              </w:rPr>
              <w:t>无法凭所提供资料判断是否得分的情况，一律作不得分处理。</w:t>
            </w:r>
          </w:p>
        </w:tc>
      </w:tr>
    </w:tbl>
    <w:p w14:paraId="3D68C1BA" w14:textId="77777777" w:rsidR="008B273A" w:rsidRPr="00580DE6" w:rsidRDefault="008B273A" w:rsidP="009232A1">
      <w:pPr>
        <w:pStyle w:val="afff4"/>
        <w:spacing w:line="360" w:lineRule="auto"/>
        <w:rPr>
          <w:b/>
          <w:bCs/>
        </w:rPr>
      </w:pPr>
    </w:p>
    <w:p w14:paraId="330084AB" w14:textId="4F34F35B" w:rsidR="009232A1" w:rsidRPr="00580DE6" w:rsidRDefault="00E8283D" w:rsidP="009232A1">
      <w:pPr>
        <w:pStyle w:val="afff4"/>
        <w:spacing w:line="360" w:lineRule="auto"/>
      </w:pPr>
      <w:r w:rsidRPr="00580DE6">
        <w:rPr>
          <w:rFonts w:hint="eastAsia"/>
          <w:b/>
          <w:bCs/>
        </w:rPr>
        <w:t>备注：</w:t>
      </w:r>
      <w:r w:rsidRPr="00580DE6">
        <w:rPr>
          <w:rFonts w:hint="eastAsia"/>
        </w:rPr>
        <w:t>采购人将在评标环节中视需要邀请（线上方式为主）投标人对其投标文件及方案等进行提问或讲解，评标时间由采购人在截止投标后自行安排。</w:t>
      </w:r>
    </w:p>
    <w:p w14:paraId="52E2961D" w14:textId="77777777" w:rsidR="00132F59" w:rsidRPr="00580DE6" w:rsidRDefault="00132F59" w:rsidP="00132F59"/>
    <w:p w14:paraId="45A57673" w14:textId="77777777" w:rsidR="00132F59" w:rsidRPr="00580DE6" w:rsidRDefault="00132F59" w:rsidP="00132F59">
      <w:pPr>
        <w:pStyle w:val="aff5"/>
      </w:pPr>
    </w:p>
    <w:p w14:paraId="4ED2D393" w14:textId="77777777" w:rsidR="00132F59" w:rsidRPr="00580DE6" w:rsidRDefault="00132F59" w:rsidP="00132F59">
      <w:pPr>
        <w:pStyle w:val="aff5"/>
      </w:pPr>
    </w:p>
    <w:p w14:paraId="1E141A8E" w14:textId="77777777" w:rsidR="00132F59" w:rsidRPr="00580DE6" w:rsidRDefault="00132F59" w:rsidP="00132F59">
      <w:pPr>
        <w:pStyle w:val="aff5"/>
      </w:pPr>
    </w:p>
    <w:p w14:paraId="5EEE361A" w14:textId="77777777" w:rsidR="00132F59" w:rsidRPr="00580DE6" w:rsidRDefault="00132F59" w:rsidP="00132F59">
      <w:pPr>
        <w:pStyle w:val="aff5"/>
      </w:pPr>
    </w:p>
    <w:p w14:paraId="1DDAC648" w14:textId="77777777" w:rsidR="00132F59" w:rsidRPr="00580DE6" w:rsidRDefault="00132F59" w:rsidP="00132F59">
      <w:pPr>
        <w:pStyle w:val="aff5"/>
      </w:pPr>
    </w:p>
    <w:p w14:paraId="0E572BA2" w14:textId="77777777" w:rsidR="008B273A" w:rsidRPr="00580DE6" w:rsidRDefault="008B273A" w:rsidP="00132F59">
      <w:pPr>
        <w:pStyle w:val="aff5"/>
      </w:pPr>
    </w:p>
    <w:p w14:paraId="293561C6" w14:textId="77777777" w:rsidR="008B273A" w:rsidRPr="00580DE6" w:rsidRDefault="008B273A" w:rsidP="00132F59">
      <w:pPr>
        <w:pStyle w:val="aff5"/>
      </w:pPr>
    </w:p>
    <w:p w14:paraId="385FDB2E" w14:textId="77777777" w:rsidR="00372E08" w:rsidRPr="00580DE6" w:rsidRDefault="00E8283D">
      <w:pPr>
        <w:pStyle w:val="af1"/>
      </w:pPr>
      <w:r w:rsidRPr="00580DE6">
        <w:rPr>
          <w:rFonts w:hint="eastAsia"/>
        </w:rPr>
        <w:lastRenderedPageBreak/>
        <w:t>采购公告</w:t>
      </w:r>
    </w:p>
    <w:p w14:paraId="50684D66" w14:textId="77777777" w:rsidR="00372E08" w:rsidRPr="00580DE6" w:rsidRDefault="00E8283D">
      <w:pPr>
        <w:spacing w:line="360" w:lineRule="auto"/>
        <w:rPr>
          <w:b/>
          <w:bCs/>
        </w:rPr>
      </w:pPr>
      <w:bookmarkStart w:id="3" w:name="_Hlk535845763"/>
      <w:r w:rsidRPr="00580DE6">
        <w:rPr>
          <w:rFonts w:ascii="宋体" w:hAnsi="宋体" w:hint="eastAsia"/>
          <w:b/>
          <w:szCs w:val="21"/>
        </w:rPr>
        <w:t>一、</w:t>
      </w:r>
      <w:r w:rsidRPr="00580DE6">
        <w:rPr>
          <w:rFonts w:hint="eastAsia"/>
          <w:b/>
          <w:bCs/>
        </w:rPr>
        <w:t>项目基本情况</w:t>
      </w:r>
    </w:p>
    <w:p w14:paraId="4C6E2C27" w14:textId="603C5C72" w:rsidR="00372E08" w:rsidRPr="00580DE6" w:rsidRDefault="00E8283D">
      <w:pPr>
        <w:spacing w:line="360" w:lineRule="auto"/>
        <w:rPr>
          <w:rFonts w:ascii="宋体" w:hAnsi="宋体"/>
          <w:szCs w:val="21"/>
        </w:rPr>
      </w:pPr>
      <w:r w:rsidRPr="00580DE6">
        <w:rPr>
          <w:rFonts w:ascii="宋体" w:hAnsi="宋体" w:hint="eastAsia"/>
          <w:szCs w:val="21"/>
        </w:rPr>
        <w:t>1.</w:t>
      </w:r>
      <w:bookmarkStart w:id="4" w:name="_Hlk9329524"/>
      <w:r w:rsidRPr="00580DE6">
        <w:rPr>
          <w:rFonts w:ascii="宋体" w:hAnsi="宋体" w:hint="eastAsia"/>
          <w:szCs w:val="21"/>
        </w:rPr>
        <w:t>预算金额：</w:t>
      </w:r>
      <w:r w:rsidR="0008385C" w:rsidRPr="00580DE6">
        <w:rPr>
          <w:rFonts w:ascii="宋体" w:hAnsi="宋体" w:hint="eastAsia"/>
          <w:szCs w:val="21"/>
        </w:rPr>
        <w:t>6</w:t>
      </w:r>
      <w:r w:rsidR="00104562" w:rsidRPr="00580DE6">
        <w:rPr>
          <w:rFonts w:ascii="宋体" w:hAnsi="宋体" w:hint="eastAsia"/>
          <w:szCs w:val="21"/>
        </w:rPr>
        <w:t>1</w:t>
      </w:r>
      <w:r w:rsidR="0008385C" w:rsidRPr="00580DE6">
        <w:rPr>
          <w:rFonts w:ascii="宋体" w:hAnsi="宋体" w:hint="eastAsia"/>
          <w:szCs w:val="21"/>
        </w:rPr>
        <w:t>.</w:t>
      </w:r>
      <w:r w:rsidR="00104562" w:rsidRPr="00580DE6">
        <w:rPr>
          <w:rFonts w:ascii="宋体" w:hAnsi="宋体" w:hint="eastAsia"/>
          <w:szCs w:val="21"/>
        </w:rPr>
        <w:t>8</w:t>
      </w:r>
      <w:r w:rsidRPr="00580DE6">
        <w:rPr>
          <w:rFonts w:ascii="宋体" w:hAnsi="宋体" w:hint="eastAsia"/>
          <w:szCs w:val="21"/>
        </w:rPr>
        <w:t>万元</w:t>
      </w:r>
    </w:p>
    <w:p w14:paraId="39A0B5CD" w14:textId="78EFC030" w:rsidR="00372E08" w:rsidRPr="00580DE6" w:rsidRDefault="00E8283D">
      <w:pPr>
        <w:pStyle w:val="afff4"/>
        <w:spacing w:line="276" w:lineRule="auto"/>
        <w:rPr>
          <w:rFonts w:ascii="宋体" w:hAnsi="宋体"/>
          <w:szCs w:val="21"/>
        </w:rPr>
      </w:pPr>
      <w:r w:rsidRPr="00580DE6">
        <w:rPr>
          <w:rFonts w:ascii="宋体" w:hAnsi="宋体"/>
          <w:szCs w:val="21"/>
        </w:rPr>
        <w:t>2</w:t>
      </w:r>
      <w:r w:rsidRPr="00580DE6">
        <w:rPr>
          <w:rFonts w:ascii="宋体" w:hAnsi="宋体" w:hint="eastAsia"/>
          <w:szCs w:val="21"/>
        </w:rPr>
        <w:t>.最高限价：</w:t>
      </w:r>
      <w:r w:rsidR="0008385C" w:rsidRPr="00580DE6">
        <w:rPr>
          <w:rFonts w:ascii="宋体" w:hAnsi="宋体" w:hint="eastAsia"/>
          <w:szCs w:val="21"/>
        </w:rPr>
        <w:t>6</w:t>
      </w:r>
      <w:r w:rsidR="00AB20F8" w:rsidRPr="00580DE6">
        <w:rPr>
          <w:rFonts w:ascii="宋体" w:hAnsi="宋体" w:hint="eastAsia"/>
          <w:szCs w:val="21"/>
        </w:rPr>
        <w:t>1</w:t>
      </w:r>
      <w:r w:rsidR="0008385C" w:rsidRPr="00580DE6">
        <w:rPr>
          <w:rFonts w:ascii="宋体" w:hAnsi="宋体" w:hint="eastAsia"/>
          <w:szCs w:val="21"/>
        </w:rPr>
        <w:t>.</w:t>
      </w:r>
      <w:r w:rsidR="00AB20F8" w:rsidRPr="00580DE6">
        <w:rPr>
          <w:rFonts w:ascii="宋体" w:hAnsi="宋体" w:hint="eastAsia"/>
          <w:szCs w:val="21"/>
        </w:rPr>
        <w:t>8</w:t>
      </w:r>
      <w:r w:rsidRPr="00580DE6">
        <w:rPr>
          <w:rFonts w:ascii="宋体" w:hAnsi="宋体" w:hint="eastAsia"/>
          <w:szCs w:val="21"/>
        </w:rPr>
        <w:t>万元</w:t>
      </w:r>
    </w:p>
    <w:p w14:paraId="656B46F2" w14:textId="77777777" w:rsidR="00372E08" w:rsidRPr="00580DE6" w:rsidRDefault="00E8283D">
      <w:pPr>
        <w:pStyle w:val="afff4"/>
        <w:spacing w:line="276" w:lineRule="auto"/>
        <w:rPr>
          <w:rFonts w:ascii="宋体" w:hAnsi="宋体"/>
          <w:szCs w:val="21"/>
        </w:rPr>
      </w:pPr>
      <w:r w:rsidRPr="00580DE6">
        <w:rPr>
          <w:rFonts w:ascii="宋体" w:hAnsi="宋体"/>
          <w:szCs w:val="21"/>
        </w:rPr>
        <w:t>3</w:t>
      </w:r>
      <w:r w:rsidRPr="00580DE6">
        <w:rPr>
          <w:rFonts w:ascii="宋体" w:hAnsi="宋体" w:hint="eastAsia"/>
          <w:szCs w:val="21"/>
        </w:rPr>
        <w:t>.采购需求：</w:t>
      </w:r>
    </w:p>
    <w:tbl>
      <w:tblPr>
        <w:tblW w:w="94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3"/>
        <w:gridCol w:w="885"/>
        <w:gridCol w:w="3090"/>
        <w:gridCol w:w="822"/>
      </w:tblGrid>
      <w:tr w:rsidR="00580DE6" w:rsidRPr="00580DE6" w14:paraId="595DB6A7" w14:textId="77777777">
        <w:trPr>
          <w:jc w:val="center"/>
        </w:trPr>
        <w:tc>
          <w:tcPr>
            <w:tcW w:w="4673" w:type="dxa"/>
            <w:shd w:val="clear" w:color="auto" w:fill="4BACC6"/>
            <w:vAlign w:val="center"/>
          </w:tcPr>
          <w:p w14:paraId="5F8DAB12" w14:textId="77777777" w:rsidR="00372E08" w:rsidRPr="00580DE6" w:rsidRDefault="00E8283D">
            <w:pPr>
              <w:spacing w:line="360" w:lineRule="auto"/>
              <w:jc w:val="center"/>
              <w:rPr>
                <w:rFonts w:ascii="宋体" w:hAnsi="宋体"/>
                <w:szCs w:val="21"/>
              </w:rPr>
            </w:pPr>
            <w:r w:rsidRPr="00580DE6">
              <w:rPr>
                <w:rFonts w:ascii="宋体" w:hAnsi="宋体" w:hint="eastAsia"/>
                <w:szCs w:val="21"/>
              </w:rPr>
              <w:t>标的名称</w:t>
            </w:r>
          </w:p>
        </w:tc>
        <w:tc>
          <w:tcPr>
            <w:tcW w:w="885" w:type="dxa"/>
            <w:shd w:val="clear" w:color="auto" w:fill="4BACC6"/>
            <w:vAlign w:val="center"/>
          </w:tcPr>
          <w:p w14:paraId="58E8C6BA" w14:textId="77777777" w:rsidR="00372E08" w:rsidRPr="00580DE6" w:rsidRDefault="00E8283D">
            <w:pPr>
              <w:spacing w:line="360" w:lineRule="auto"/>
              <w:jc w:val="center"/>
              <w:rPr>
                <w:rFonts w:ascii="宋体" w:hAnsi="宋体"/>
                <w:szCs w:val="21"/>
              </w:rPr>
            </w:pPr>
            <w:r w:rsidRPr="00580DE6">
              <w:rPr>
                <w:rFonts w:ascii="宋体" w:hAnsi="宋体" w:hint="eastAsia"/>
                <w:szCs w:val="21"/>
              </w:rPr>
              <w:t>数量</w:t>
            </w:r>
          </w:p>
        </w:tc>
        <w:tc>
          <w:tcPr>
            <w:tcW w:w="3090" w:type="dxa"/>
            <w:shd w:val="clear" w:color="auto" w:fill="4BACC6"/>
            <w:vAlign w:val="center"/>
          </w:tcPr>
          <w:p w14:paraId="751CAAB4" w14:textId="77777777" w:rsidR="00372E08" w:rsidRPr="00580DE6" w:rsidRDefault="00E8283D">
            <w:pPr>
              <w:spacing w:line="360" w:lineRule="auto"/>
              <w:jc w:val="center"/>
              <w:rPr>
                <w:rFonts w:ascii="宋体" w:hAnsi="宋体"/>
                <w:szCs w:val="21"/>
              </w:rPr>
            </w:pPr>
            <w:r w:rsidRPr="00580DE6">
              <w:rPr>
                <w:rFonts w:ascii="宋体" w:hAnsi="宋体" w:hint="eastAsia"/>
                <w:szCs w:val="21"/>
              </w:rPr>
              <w:t>简要技术需求（服务需求）</w:t>
            </w:r>
          </w:p>
        </w:tc>
        <w:tc>
          <w:tcPr>
            <w:tcW w:w="822" w:type="dxa"/>
            <w:shd w:val="clear" w:color="auto" w:fill="4BACC6"/>
            <w:vAlign w:val="center"/>
          </w:tcPr>
          <w:p w14:paraId="67CDB320" w14:textId="77777777" w:rsidR="00372E08" w:rsidRPr="00580DE6" w:rsidRDefault="00E8283D">
            <w:pPr>
              <w:spacing w:line="360" w:lineRule="auto"/>
              <w:jc w:val="center"/>
              <w:rPr>
                <w:rFonts w:ascii="宋体" w:hAnsi="宋体"/>
                <w:szCs w:val="21"/>
              </w:rPr>
            </w:pPr>
            <w:r w:rsidRPr="00580DE6">
              <w:rPr>
                <w:rFonts w:ascii="宋体" w:hAnsi="宋体" w:hint="eastAsia"/>
                <w:szCs w:val="21"/>
              </w:rPr>
              <w:t>备注</w:t>
            </w:r>
          </w:p>
        </w:tc>
      </w:tr>
      <w:tr w:rsidR="00372E08" w:rsidRPr="00580DE6" w14:paraId="3837F857" w14:textId="77777777">
        <w:trPr>
          <w:trHeight w:val="209"/>
          <w:jc w:val="center"/>
        </w:trPr>
        <w:tc>
          <w:tcPr>
            <w:tcW w:w="4673" w:type="dxa"/>
            <w:vAlign w:val="center"/>
          </w:tcPr>
          <w:p w14:paraId="7B351150" w14:textId="5C603C4C" w:rsidR="00372E08" w:rsidRPr="00580DE6" w:rsidRDefault="002546AF">
            <w:pPr>
              <w:spacing w:line="360" w:lineRule="auto"/>
              <w:jc w:val="center"/>
              <w:rPr>
                <w:rFonts w:ascii="宋体" w:hAnsi="宋体"/>
                <w:szCs w:val="21"/>
              </w:rPr>
            </w:pPr>
            <w:r w:rsidRPr="00580DE6">
              <w:rPr>
                <w:rFonts w:ascii="宋体" w:hAnsi="宋体" w:hint="eastAsia"/>
                <w:szCs w:val="21"/>
              </w:rPr>
              <w:t>深圳零一学院IT运维服务采购</w:t>
            </w:r>
          </w:p>
        </w:tc>
        <w:tc>
          <w:tcPr>
            <w:tcW w:w="885" w:type="dxa"/>
            <w:vAlign w:val="center"/>
          </w:tcPr>
          <w:p w14:paraId="3DE61270" w14:textId="77777777" w:rsidR="00372E08" w:rsidRPr="00580DE6" w:rsidRDefault="00E8283D">
            <w:pPr>
              <w:spacing w:line="360" w:lineRule="auto"/>
              <w:jc w:val="center"/>
              <w:rPr>
                <w:rFonts w:ascii="宋体" w:hAnsi="宋体"/>
                <w:szCs w:val="21"/>
              </w:rPr>
            </w:pPr>
            <w:r w:rsidRPr="00580DE6">
              <w:rPr>
                <w:rFonts w:ascii="宋体" w:hAnsi="宋体" w:hint="eastAsia"/>
                <w:szCs w:val="21"/>
              </w:rPr>
              <w:t>1项</w:t>
            </w:r>
          </w:p>
        </w:tc>
        <w:tc>
          <w:tcPr>
            <w:tcW w:w="3090" w:type="dxa"/>
            <w:vAlign w:val="center"/>
          </w:tcPr>
          <w:p w14:paraId="3E5E2D93" w14:textId="77777777" w:rsidR="00372E08" w:rsidRPr="00580DE6" w:rsidRDefault="00E8283D">
            <w:pPr>
              <w:spacing w:line="360" w:lineRule="auto"/>
              <w:jc w:val="center"/>
              <w:rPr>
                <w:rFonts w:ascii="宋体" w:hAnsi="宋体"/>
                <w:szCs w:val="21"/>
              </w:rPr>
            </w:pPr>
            <w:r w:rsidRPr="00580DE6">
              <w:rPr>
                <w:rFonts w:ascii="宋体" w:hAnsi="宋体" w:hint="eastAsia"/>
                <w:szCs w:val="21"/>
              </w:rPr>
              <w:t>详见第二章“采购需求”</w:t>
            </w:r>
          </w:p>
        </w:tc>
        <w:tc>
          <w:tcPr>
            <w:tcW w:w="822" w:type="dxa"/>
            <w:vAlign w:val="center"/>
          </w:tcPr>
          <w:p w14:paraId="3E0746E8" w14:textId="77777777" w:rsidR="00372E08" w:rsidRPr="00580DE6" w:rsidRDefault="00372E08">
            <w:pPr>
              <w:spacing w:line="360" w:lineRule="auto"/>
              <w:jc w:val="center"/>
              <w:rPr>
                <w:rFonts w:ascii="宋体" w:hAnsi="宋体"/>
                <w:szCs w:val="21"/>
              </w:rPr>
            </w:pPr>
          </w:p>
        </w:tc>
      </w:tr>
      <w:bookmarkEnd w:id="4"/>
    </w:tbl>
    <w:p w14:paraId="563EF513" w14:textId="77777777" w:rsidR="00372E08" w:rsidRPr="00580DE6" w:rsidRDefault="00372E08">
      <w:pPr>
        <w:spacing w:line="360" w:lineRule="auto"/>
        <w:rPr>
          <w:rFonts w:ascii="宋体" w:hAnsi="宋体"/>
          <w:b/>
          <w:szCs w:val="21"/>
        </w:rPr>
      </w:pPr>
    </w:p>
    <w:p w14:paraId="484CC114" w14:textId="77777777" w:rsidR="00372E08" w:rsidRPr="00580DE6" w:rsidRDefault="00E8283D">
      <w:pPr>
        <w:spacing w:line="360" w:lineRule="auto"/>
        <w:rPr>
          <w:rFonts w:ascii="宋体" w:hAnsi="宋体"/>
          <w:b/>
          <w:szCs w:val="21"/>
        </w:rPr>
      </w:pPr>
      <w:r w:rsidRPr="00580DE6">
        <w:rPr>
          <w:rFonts w:ascii="宋体" w:hAnsi="宋体" w:hint="eastAsia"/>
          <w:b/>
          <w:szCs w:val="21"/>
        </w:rPr>
        <w:t>二、供应商资格及要求：</w:t>
      </w:r>
    </w:p>
    <w:p w14:paraId="4397FAAD" w14:textId="77777777" w:rsidR="00372E08" w:rsidRPr="00580DE6" w:rsidRDefault="00E8283D" w:rsidP="006366CF">
      <w:pPr>
        <w:spacing w:line="360" w:lineRule="auto"/>
        <w:rPr>
          <w:rFonts w:ascii="宋体" w:hAnsi="宋体" w:cs="宋体"/>
          <w:kern w:val="0"/>
          <w:szCs w:val="21"/>
        </w:rPr>
      </w:pPr>
      <w:r w:rsidRPr="00580DE6">
        <w:rPr>
          <w:rFonts w:ascii="宋体" w:hAnsi="宋体" w:cs="宋体" w:hint="eastAsia"/>
          <w:kern w:val="0"/>
          <w:szCs w:val="21"/>
        </w:rPr>
        <w:t>1. 具有独立法人资格或具有独立承担民事责任的能力的其它组织（提供营业执照或事业单位法人证等法人证明扫描件，原件备查）；</w:t>
      </w:r>
    </w:p>
    <w:p w14:paraId="38789398" w14:textId="77777777" w:rsidR="00372E08" w:rsidRPr="00580DE6" w:rsidRDefault="00E8283D" w:rsidP="006366CF">
      <w:pPr>
        <w:spacing w:line="360" w:lineRule="auto"/>
        <w:rPr>
          <w:rFonts w:ascii="宋体" w:hAnsi="宋体" w:cs="宋体"/>
          <w:kern w:val="0"/>
          <w:szCs w:val="21"/>
        </w:rPr>
      </w:pPr>
      <w:r w:rsidRPr="00580DE6">
        <w:rPr>
          <w:rFonts w:ascii="宋体" w:hAnsi="宋体" w:cs="宋体" w:hint="eastAsia"/>
          <w:kern w:val="0"/>
          <w:szCs w:val="21"/>
        </w:rPr>
        <w:t>2. 参与本项目投标前三年内，在经营活动中没有重大违法记录（由投标人在《投标承诺函》中作出声明）；</w:t>
      </w:r>
    </w:p>
    <w:p w14:paraId="04C2F268" w14:textId="77777777" w:rsidR="00372E08" w:rsidRPr="00580DE6" w:rsidRDefault="00E8283D" w:rsidP="006366CF">
      <w:pPr>
        <w:spacing w:line="360" w:lineRule="auto"/>
        <w:rPr>
          <w:rFonts w:ascii="宋体" w:hAnsi="宋体" w:cs="宋体"/>
          <w:kern w:val="0"/>
          <w:szCs w:val="21"/>
        </w:rPr>
      </w:pPr>
      <w:r w:rsidRPr="00580DE6">
        <w:rPr>
          <w:rFonts w:ascii="宋体" w:hAnsi="宋体" w:cs="宋体" w:hint="eastAsia"/>
          <w:kern w:val="0"/>
          <w:szCs w:val="21"/>
        </w:rPr>
        <w:t>3. 参与本项目政府采购活动时不存在被有关部门禁止参与政府采购活动且在有效期内的情况（由投标人在《投标承诺函》中作出声明）；</w:t>
      </w:r>
    </w:p>
    <w:p w14:paraId="45DA3E7F" w14:textId="77777777" w:rsidR="00372E08" w:rsidRPr="00580DE6" w:rsidRDefault="00E8283D" w:rsidP="006366CF">
      <w:pPr>
        <w:spacing w:line="360" w:lineRule="auto"/>
        <w:rPr>
          <w:rFonts w:ascii="宋体" w:hAnsi="宋体"/>
          <w:szCs w:val="21"/>
        </w:rPr>
      </w:pPr>
      <w:r w:rsidRPr="00580DE6">
        <w:rPr>
          <w:rFonts w:ascii="宋体" w:hAnsi="宋体" w:cs="宋体" w:hint="eastAsia"/>
          <w:kern w:val="0"/>
          <w:szCs w:val="21"/>
        </w:rPr>
        <w:t>4.</w:t>
      </w:r>
      <w:r w:rsidRPr="00580DE6">
        <w:rPr>
          <w:rFonts w:ascii="宋体" w:hAnsi="宋体" w:hint="eastAsia"/>
          <w:szCs w:val="21"/>
        </w:rPr>
        <w:t xml:space="preserve"> </w:t>
      </w:r>
      <w:r w:rsidRPr="00580DE6">
        <w:rPr>
          <w:rFonts w:ascii="宋体" w:hAnsi="宋体" w:cs="宋体" w:hint="eastAsia"/>
          <w:kern w:val="0"/>
          <w:szCs w:val="21"/>
        </w:rPr>
        <w:t>具备《中华人民共和国政府采购法》第二十二条第一款的条件（由投标人在《投标承诺函》中作出声明）</w:t>
      </w:r>
    </w:p>
    <w:p w14:paraId="609C693F" w14:textId="77777777" w:rsidR="00372E08" w:rsidRPr="00580DE6" w:rsidRDefault="00E8283D" w:rsidP="006366CF">
      <w:pPr>
        <w:spacing w:line="360" w:lineRule="auto"/>
        <w:rPr>
          <w:rFonts w:ascii="宋体" w:hAnsi="宋体" w:cs="宋体"/>
          <w:kern w:val="0"/>
          <w:szCs w:val="21"/>
        </w:rPr>
      </w:pPr>
      <w:r w:rsidRPr="00580DE6">
        <w:rPr>
          <w:rFonts w:ascii="宋体" w:hAnsi="宋体" w:cs="宋体" w:hint="eastAsia"/>
          <w:kern w:val="0"/>
          <w:szCs w:val="21"/>
        </w:rPr>
        <w:t>5. 参与本项目政府采购时未被列入失信被执行人、重大税收违法案件当事人名单、政府采购严重违法失信行为记录名单，将通过信用中国网站（www.creditchina.gov.cn）、中国政府采购网（www.ccgp.gov.cn）、深圳市政府采购监管网（www.zfcg.sz.gov.cn）渠道查询相关主体诚信信用记录，相关信息以开标当日的查询结果为准；</w:t>
      </w:r>
      <w:r w:rsidRPr="00580DE6">
        <w:rPr>
          <w:rFonts w:ascii="宋体" w:hAnsi="宋体" w:cs="宋体"/>
          <w:kern w:val="0"/>
          <w:szCs w:val="21"/>
        </w:rPr>
        <w:t xml:space="preserve"> </w:t>
      </w:r>
    </w:p>
    <w:p w14:paraId="6B7E914B" w14:textId="77777777" w:rsidR="00372E08" w:rsidRPr="00580DE6" w:rsidRDefault="00E8283D" w:rsidP="006366CF">
      <w:pPr>
        <w:spacing w:line="360" w:lineRule="auto"/>
        <w:rPr>
          <w:rFonts w:ascii="宋体" w:hAnsi="宋体" w:cs="宋体"/>
          <w:kern w:val="0"/>
          <w:szCs w:val="21"/>
        </w:rPr>
      </w:pPr>
      <w:r w:rsidRPr="00580DE6">
        <w:rPr>
          <w:rFonts w:ascii="宋体" w:hAnsi="宋体" w:cs="宋体" w:hint="eastAsia"/>
          <w:kern w:val="0"/>
          <w:szCs w:val="21"/>
        </w:rPr>
        <w:t>6.</w:t>
      </w:r>
      <w:bookmarkStart w:id="5" w:name="_Hlk143589129"/>
      <w:r w:rsidRPr="00580DE6">
        <w:rPr>
          <w:rFonts w:ascii="宋体" w:hAnsi="宋体" w:cs="宋体" w:hint="eastAsia"/>
          <w:kern w:val="0"/>
          <w:szCs w:val="21"/>
        </w:rPr>
        <w:t xml:space="preserve"> 本项目不接受联合体投标，不得分包、转包</w:t>
      </w:r>
      <w:bookmarkEnd w:id="5"/>
      <w:r w:rsidRPr="00580DE6">
        <w:rPr>
          <w:rFonts w:ascii="宋体" w:hAnsi="宋体" w:cs="宋体" w:hint="eastAsia"/>
          <w:kern w:val="0"/>
          <w:szCs w:val="21"/>
        </w:rPr>
        <w:t>。</w:t>
      </w:r>
    </w:p>
    <w:p w14:paraId="7198CA4D" w14:textId="77777777" w:rsidR="00372E08" w:rsidRPr="00580DE6" w:rsidRDefault="00372E08">
      <w:pPr>
        <w:spacing w:line="360" w:lineRule="auto"/>
        <w:rPr>
          <w:rFonts w:ascii="宋体" w:hAnsi="宋体"/>
          <w:b/>
          <w:szCs w:val="21"/>
        </w:rPr>
      </w:pPr>
    </w:p>
    <w:p w14:paraId="0D95E715" w14:textId="77777777" w:rsidR="00372E08" w:rsidRPr="00580DE6" w:rsidRDefault="00E8283D">
      <w:pPr>
        <w:spacing w:line="360" w:lineRule="auto"/>
        <w:rPr>
          <w:rFonts w:ascii="宋体" w:hAnsi="宋体"/>
          <w:b/>
          <w:szCs w:val="21"/>
        </w:rPr>
      </w:pPr>
      <w:r w:rsidRPr="00580DE6">
        <w:rPr>
          <w:rFonts w:ascii="宋体" w:hAnsi="宋体" w:hint="eastAsia"/>
          <w:b/>
          <w:szCs w:val="21"/>
        </w:rPr>
        <w:t>三、</w:t>
      </w:r>
      <w:r w:rsidRPr="00580DE6">
        <w:rPr>
          <w:rFonts w:ascii="宋体" w:hAnsi="宋体" w:cs="宋体"/>
          <w:b/>
          <w:szCs w:val="21"/>
        </w:rPr>
        <w:t>投标报名方式、投标截止时间、开标时间及地点</w:t>
      </w:r>
      <w:r w:rsidRPr="00580DE6">
        <w:rPr>
          <w:rFonts w:ascii="宋体" w:hAnsi="宋体" w:hint="eastAsia"/>
          <w:b/>
          <w:szCs w:val="21"/>
        </w:rPr>
        <w:t>：</w:t>
      </w:r>
    </w:p>
    <w:p w14:paraId="4ACED4E3" w14:textId="77777777" w:rsidR="00372E08" w:rsidRPr="00580DE6" w:rsidRDefault="00E8283D">
      <w:pPr>
        <w:spacing w:line="360" w:lineRule="auto"/>
        <w:rPr>
          <w:rFonts w:ascii="宋体" w:hAnsi="宋体"/>
          <w:szCs w:val="22"/>
        </w:rPr>
      </w:pPr>
      <w:r w:rsidRPr="00580DE6">
        <w:rPr>
          <w:rFonts w:ascii="宋体" w:hAnsi="宋体"/>
          <w:szCs w:val="22"/>
        </w:rPr>
        <w:t>（一）获取</w:t>
      </w:r>
      <w:r w:rsidRPr="00580DE6">
        <w:rPr>
          <w:rFonts w:ascii="宋体" w:hAnsi="宋体" w:hint="eastAsia"/>
          <w:szCs w:val="22"/>
        </w:rPr>
        <w:t>采购</w:t>
      </w:r>
      <w:r w:rsidRPr="00580DE6">
        <w:rPr>
          <w:rFonts w:ascii="宋体" w:hAnsi="宋体"/>
          <w:szCs w:val="22"/>
        </w:rPr>
        <w:t xml:space="preserve">文件方式：网上下载。 </w:t>
      </w:r>
    </w:p>
    <w:p w14:paraId="7BC9F482" w14:textId="3F7192E1" w:rsidR="00372E08" w:rsidRPr="00580DE6" w:rsidRDefault="00E8283D">
      <w:pPr>
        <w:spacing w:line="360" w:lineRule="auto"/>
        <w:rPr>
          <w:rFonts w:ascii="宋体" w:hAnsi="宋体"/>
          <w:szCs w:val="22"/>
        </w:rPr>
      </w:pPr>
      <w:r w:rsidRPr="00580DE6">
        <w:rPr>
          <w:rFonts w:ascii="宋体" w:hAnsi="宋体"/>
          <w:szCs w:val="22"/>
        </w:rPr>
        <w:t>（二）</w:t>
      </w:r>
      <w:r w:rsidRPr="00580DE6">
        <w:rPr>
          <w:rFonts w:ascii="宋体" w:hAnsi="宋体" w:hint="eastAsia"/>
          <w:szCs w:val="22"/>
        </w:rPr>
        <w:t>投标应答纸质</w:t>
      </w:r>
      <w:r w:rsidRPr="00580DE6">
        <w:rPr>
          <w:rFonts w:ascii="宋体" w:hAnsi="宋体"/>
          <w:szCs w:val="22"/>
        </w:rPr>
        <w:t>文件递交截止时间：2024年</w:t>
      </w:r>
      <w:r w:rsidR="00104562" w:rsidRPr="00580DE6">
        <w:rPr>
          <w:rFonts w:ascii="宋体" w:hAnsi="宋体" w:hint="eastAsia"/>
          <w:szCs w:val="22"/>
        </w:rPr>
        <w:t>7</w:t>
      </w:r>
      <w:r w:rsidRPr="00580DE6">
        <w:rPr>
          <w:rFonts w:ascii="宋体" w:hAnsi="宋体"/>
          <w:szCs w:val="22"/>
        </w:rPr>
        <w:t>月</w:t>
      </w:r>
      <w:r w:rsidR="00537E5A" w:rsidRPr="00580DE6">
        <w:rPr>
          <w:rFonts w:ascii="宋体" w:hAnsi="宋体" w:hint="eastAsia"/>
          <w:szCs w:val="22"/>
        </w:rPr>
        <w:t>9</w:t>
      </w:r>
      <w:r w:rsidRPr="00580DE6">
        <w:rPr>
          <w:rFonts w:ascii="宋体" w:hAnsi="宋体"/>
          <w:szCs w:val="22"/>
        </w:rPr>
        <w:t>日12:00（北京时间）</w:t>
      </w:r>
      <w:r w:rsidRPr="00580DE6">
        <w:rPr>
          <w:rFonts w:ascii="宋体" w:hAnsi="宋体" w:hint="eastAsia"/>
          <w:szCs w:val="22"/>
        </w:rPr>
        <w:t>。</w:t>
      </w:r>
    </w:p>
    <w:p w14:paraId="0DB61C96" w14:textId="77777777" w:rsidR="00372E08" w:rsidRPr="00580DE6" w:rsidRDefault="00E8283D">
      <w:pPr>
        <w:spacing w:line="360" w:lineRule="auto"/>
        <w:rPr>
          <w:rFonts w:ascii="宋体" w:hAnsi="宋体"/>
          <w:szCs w:val="22"/>
        </w:rPr>
      </w:pPr>
      <w:r w:rsidRPr="00580DE6">
        <w:rPr>
          <w:rFonts w:ascii="宋体" w:hAnsi="宋体"/>
          <w:szCs w:val="22"/>
        </w:rPr>
        <w:t>（三）</w:t>
      </w:r>
      <w:r w:rsidRPr="00580DE6">
        <w:rPr>
          <w:rFonts w:ascii="宋体" w:hAnsi="宋体" w:hint="eastAsia"/>
          <w:szCs w:val="22"/>
        </w:rPr>
        <w:t>投标应答纸质</w:t>
      </w:r>
      <w:r w:rsidRPr="00580DE6">
        <w:rPr>
          <w:rFonts w:ascii="宋体" w:hAnsi="宋体"/>
          <w:szCs w:val="22"/>
        </w:rPr>
        <w:t>文件递交地点：</w:t>
      </w:r>
      <w:r w:rsidRPr="00580DE6">
        <w:rPr>
          <w:rFonts w:ascii="宋体" w:hAnsi="宋体" w:hint="eastAsia"/>
          <w:szCs w:val="22"/>
        </w:rPr>
        <w:t>深圳零一学院</w:t>
      </w:r>
      <w:r w:rsidRPr="00580DE6">
        <w:rPr>
          <w:rFonts w:ascii="宋体" w:hAnsi="宋体"/>
          <w:szCs w:val="22"/>
        </w:rPr>
        <w:t xml:space="preserve"> </w:t>
      </w:r>
    </w:p>
    <w:p w14:paraId="1E7355A0" w14:textId="77777777" w:rsidR="00372E08" w:rsidRPr="00580DE6" w:rsidRDefault="00E8283D">
      <w:pPr>
        <w:spacing w:line="360" w:lineRule="auto"/>
        <w:ind w:firstLineChars="300" w:firstLine="630"/>
        <w:rPr>
          <w:rFonts w:ascii="宋体" w:hAnsi="宋体"/>
        </w:rPr>
      </w:pPr>
      <w:r w:rsidRPr="00580DE6">
        <w:rPr>
          <w:rFonts w:ascii="宋体" w:hAnsi="宋体" w:hint="eastAsia"/>
        </w:rPr>
        <w:t>深圳市坪山区龙田街道竹坑社区兰景中路1</w:t>
      </w:r>
      <w:r w:rsidRPr="00580DE6">
        <w:rPr>
          <w:rFonts w:ascii="宋体" w:hAnsi="宋体"/>
        </w:rPr>
        <w:t>6</w:t>
      </w:r>
      <w:r w:rsidRPr="00580DE6">
        <w:rPr>
          <w:rFonts w:ascii="宋体" w:hAnsi="宋体" w:hint="eastAsia"/>
        </w:rPr>
        <w:t>号国富文化创意产业园A栋5楼</w:t>
      </w:r>
    </w:p>
    <w:p w14:paraId="49A89844" w14:textId="77777777" w:rsidR="00372E08" w:rsidRPr="00580DE6" w:rsidRDefault="00E8283D">
      <w:pPr>
        <w:spacing w:line="360" w:lineRule="auto"/>
        <w:ind w:firstLineChars="300" w:firstLine="630"/>
        <w:rPr>
          <w:rFonts w:ascii="宋体" w:hAnsi="宋体"/>
        </w:rPr>
      </w:pPr>
      <w:r w:rsidRPr="00580DE6">
        <w:rPr>
          <w:rFonts w:ascii="宋体" w:hAnsi="宋体" w:hint="eastAsia"/>
        </w:rPr>
        <w:t>联系电话：0</w:t>
      </w:r>
      <w:r w:rsidRPr="00580DE6">
        <w:rPr>
          <w:rFonts w:ascii="宋体" w:hAnsi="宋体"/>
        </w:rPr>
        <w:t>755-89933338</w:t>
      </w:r>
      <w:r w:rsidRPr="00580DE6">
        <w:rPr>
          <w:rFonts w:ascii="宋体" w:hAnsi="宋体" w:hint="eastAsia"/>
        </w:rPr>
        <w:t xml:space="preserve"> </w:t>
      </w:r>
      <w:r w:rsidRPr="00580DE6">
        <w:rPr>
          <w:rFonts w:ascii="宋体" w:hAnsi="宋体"/>
        </w:rPr>
        <w:t xml:space="preserve">          </w:t>
      </w:r>
      <w:r w:rsidRPr="00580DE6">
        <w:rPr>
          <w:rFonts w:ascii="宋体" w:hAnsi="宋体" w:hint="eastAsia"/>
        </w:rPr>
        <w:t>联系人：黄老师</w:t>
      </w:r>
    </w:p>
    <w:bookmarkEnd w:id="3"/>
    <w:p w14:paraId="63E64AEF" w14:textId="77777777" w:rsidR="00372E08" w:rsidRPr="00580DE6" w:rsidRDefault="00E8283D">
      <w:pPr>
        <w:rPr>
          <w:rFonts w:ascii="新宋体" w:eastAsia="新宋体" w:hAnsi="新宋体"/>
          <w:szCs w:val="21"/>
        </w:rPr>
      </w:pPr>
      <w:r w:rsidRPr="00580DE6">
        <w:rPr>
          <w:rFonts w:ascii="宋体" w:hAnsi="宋体" w:hint="eastAsia"/>
        </w:rPr>
        <w:t>（四）</w:t>
      </w:r>
      <w:r w:rsidRPr="00580DE6">
        <w:rPr>
          <w:rFonts w:ascii="新宋体" w:eastAsia="新宋体" w:hAnsi="新宋体" w:hint="eastAsia"/>
          <w:szCs w:val="21"/>
        </w:rPr>
        <w:t>投标应答纸质文件正本一本，副本一本；</w:t>
      </w:r>
    </w:p>
    <w:p w14:paraId="14D591B0" w14:textId="77777777" w:rsidR="00372E08" w:rsidRPr="00580DE6" w:rsidRDefault="00E8283D">
      <w:pPr>
        <w:ind w:leftChars="300" w:left="630"/>
        <w:rPr>
          <w:rFonts w:ascii="新宋体" w:eastAsia="新宋体" w:hAnsi="新宋体"/>
          <w:szCs w:val="21"/>
          <w:lang w:val="zh-CN"/>
        </w:rPr>
      </w:pPr>
      <w:r w:rsidRPr="00580DE6">
        <w:rPr>
          <w:rFonts w:ascii="新宋体" w:eastAsia="新宋体" w:hAnsi="新宋体" w:hint="eastAsia"/>
          <w:szCs w:val="21"/>
        </w:rPr>
        <w:t>电子文件1份</w:t>
      </w:r>
      <w:r w:rsidRPr="00580DE6">
        <w:rPr>
          <w:rFonts w:ascii="新宋体" w:eastAsia="新宋体" w:hAnsi="新宋体" w:hint="eastAsia"/>
          <w:szCs w:val="21"/>
          <w:lang w:val="zh-CN"/>
        </w:rPr>
        <w:t>（WORD和PDF格式电子文档各1份）电子文档要求U盘，PDF格式有签字盖章，不留密码，无病毒，不压缩。</w:t>
      </w:r>
    </w:p>
    <w:p w14:paraId="6042BEC3" w14:textId="77777777" w:rsidR="00372E08" w:rsidRPr="00580DE6" w:rsidRDefault="00E8283D">
      <w:pPr>
        <w:ind w:firstLineChars="300" w:firstLine="630"/>
        <w:rPr>
          <w:rFonts w:ascii="宋体" w:hAnsi="宋体"/>
        </w:rPr>
      </w:pPr>
      <w:r w:rsidRPr="00580DE6">
        <w:rPr>
          <w:rFonts w:ascii="新宋体" w:eastAsia="新宋体" w:hAnsi="新宋体" w:hint="eastAsia"/>
          <w:szCs w:val="21"/>
          <w:lang w:val="zh-CN"/>
        </w:rPr>
        <w:t>密封提交，所有应答文件应于递交截止时间之前送达招标文件规定的地址</w:t>
      </w:r>
      <w:r w:rsidRPr="00580DE6">
        <w:rPr>
          <w:rFonts w:ascii="宋体" w:hAnsi="宋体" w:hint="eastAsia"/>
        </w:rPr>
        <w:t>。</w:t>
      </w:r>
    </w:p>
    <w:p w14:paraId="7B9D3706" w14:textId="77777777" w:rsidR="00372E08" w:rsidRPr="00580DE6" w:rsidRDefault="00372E08">
      <w:pPr>
        <w:adjustRightInd w:val="0"/>
        <w:snapToGrid w:val="0"/>
        <w:spacing w:line="360" w:lineRule="auto"/>
        <w:jc w:val="center"/>
        <w:outlineLvl w:val="0"/>
        <w:rPr>
          <w:rFonts w:ascii="宋体" w:hAnsi="宋体" w:cs="Arial"/>
          <w:b/>
          <w:bCs/>
          <w:sz w:val="30"/>
          <w:szCs w:val="30"/>
        </w:rPr>
      </w:pPr>
    </w:p>
    <w:p w14:paraId="5954C881" w14:textId="77777777" w:rsidR="00372E08" w:rsidRPr="00580DE6" w:rsidRDefault="00372E08">
      <w:pPr>
        <w:pStyle w:val="aff5"/>
      </w:pPr>
    </w:p>
    <w:p w14:paraId="74264B51" w14:textId="77777777" w:rsidR="009232A1" w:rsidRPr="00580DE6" w:rsidRDefault="009232A1">
      <w:pPr>
        <w:adjustRightInd w:val="0"/>
        <w:snapToGrid w:val="0"/>
        <w:spacing w:line="360" w:lineRule="auto"/>
        <w:jc w:val="center"/>
        <w:outlineLvl w:val="0"/>
        <w:rPr>
          <w:rFonts w:ascii="宋体" w:hAnsi="宋体" w:cs="Arial"/>
          <w:b/>
          <w:bCs/>
          <w:sz w:val="30"/>
          <w:szCs w:val="30"/>
        </w:rPr>
      </w:pPr>
    </w:p>
    <w:p w14:paraId="249CE949" w14:textId="751650CA" w:rsidR="00372E08" w:rsidRPr="00580DE6" w:rsidRDefault="00E8283D">
      <w:pPr>
        <w:adjustRightInd w:val="0"/>
        <w:snapToGrid w:val="0"/>
        <w:spacing w:line="360" w:lineRule="auto"/>
        <w:jc w:val="center"/>
        <w:outlineLvl w:val="0"/>
        <w:rPr>
          <w:rFonts w:ascii="宋体" w:hAnsi="宋体" w:cs="Arial"/>
          <w:b/>
          <w:bCs/>
          <w:sz w:val="30"/>
          <w:szCs w:val="30"/>
        </w:rPr>
      </w:pPr>
      <w:r w:rsidRPr="00580DE6">
        <w:rPr>
          <w:rFonts w:ascii="宋体" w:hAnsi="宋体" w:cs="Arial" w:hint="eastAsia"/>
          <w:b/>
          <w:bCs/>
          <w:sz w:val="30"/>
          <w:szCs w:val="30"/>
        </w:rPr>
        <w:lastRenderedPageBreak/>
        <w:t>第二章 采购需求</w:t>
      </w:r>
    </w:p>
    <w:p w14:paraId="7D16A6C6" w14:textId="7D57B21A" w:rsidR="009C7382" w:rsidRPr="00580DE6" w:rsidRDefault="009C7382" w:rsidP="009C7382">
      <w:pPr>
        <w:pStyle w:val="my"/>
        <w:spacing w:line="240" w:lineRule="auto"/>
        <w:ind w:firstLineChars="0" w:firstLine="0"/>
        <w:rPr>
          <w:rFonts w:ascii="宋体" w:hAnsi="宋体"/>
          <w:b/>
          <w:bCs/>
          <w:sz w:val="21"/>
          <w:szCs w:val="21"/>
        </w:rPr>
      </w:pPr>
      <w:r w:rsidRPr="00580DE6">
        <w:rPr>
          <w:rFonts w:ascii="宋体" w:hAnsi="宋体" w:hint="eastAsia"/>
          <w:b/>
          <w:bCs/>
          <w:sz w:val="21"/>
          <w:szCs w:val="21"/>
        </w:rPr>
        <w:t>一、实质性条款</w:t>
      </w:r>
    </w:p>
    <w:tbl>
      <w:tblPr>
        <w:tblW w:w="88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8080"/>
      </w:tblGrid>
      <w:tr w:rsidR="00580DE6" w:rsidRPr="00580DE6" w14:paraId="126EF5D9" w14:textId="77777777" w:rsidTr="007160C1">
        <w:trPr>
          <w:jc w:val="center"/>
        </w:trPr>
        <w:tc>
          <w:tcPr>
            <w:tcW w:w="789" w:type="dxa"/>
            <w:vAlign w:val="center"/>
          </w:tcPr>
          <w:p w14:paraId="53A7EE59" w14:textId="77777777" w:rsidR="009C7382" w:rsidRPr="00580DE6" w:rsidRDefault="009C7382" w:rsidP="007160C1">
            <w:pPr>
              <w:pStyle w:val="my"/>
              <w:spacing w:line="240" w:lineRule="auto"/>
              <w:ind w:firstLineChars="0" w:firstLine="0"/>
              <w:jc w:val="center"/>
              <w:rPr>
                <w:rFonts w:ascii="宋体" w:hAnsi="宋体"/>
                <w:b/>
                <w:sz w:val="21"/>
                <w:szCs w:val="21"/>
              </w:rPr>
            </w:pPr>
            <w:r w:rsidRPr="00580DE6">
              <w:rPr>
                <w:rFonts w:ascii="宋体" w:hAnsi="宋体" w:hint="eastAsia"/>
                <w:b/>
                <w:sz w:val="21"/>
                <w:szCs w:val="21"/>
              </w:rPr>
              <w:t>序号</w:t>
            </w:r>
          </w:p>
        </w:tc>
        <w:tc>
          <w:tcPr>
            <w:tcW w:w="8080" w:type="dxa"/>
            <w:vAlign w:val="center"/>
          </w:tcPr>
          <w:p w14:paraId="6C6FA738" w14:textId="77777777" w:rsidR="009C7382" w:rsidRPr="00580DE6" w:rsidRDefault="009C7382" w:rsidP="007160C1">
            <w:pPr>
              <w:pStyle w:val="my"/>
              <w:spacing w:line="240" w:lineRule="auto"/>
              <w:ind w:firstLine="422"/>
              <w:jc w:val="center"/>
              <w:rPr>
                <w:rFonts w:ascii="宋体" w:hAnsi="宋体"/>
                <w:b/>
                <w:sz w:val="21"/>
                <w:szCs w:val="21"/>
              </w:rPr>
            </w:pPr>
            <w:r w:rsidRPr="00580DE6">
              <w:rPr>
                <w:rFonts w:ascii="宋体" w:hAnsi="宋体" w:hint="eastAsia"/>
                <w:b/>
                <w:sz w:val="21"/>
                <w:szCs w:val="21"/>
              </w:rPr>
              <w:t>具体内容</w:t>
            </w:r>
          </w:p>
        </w:tc>
      </w:tr>
      <w:tr w:rsidR="00580DE6" w:rsidRPr="00580DE6" w14:paraId="6BA273C9" w14:textId="77777777" w:rsidTr="007160C1">
        <w:trPr>
          <w:jc w:val="center"/>
        </w:trPr>
        <w:tc>
          <w:tcPr>
            <w:tcW w:w="789" w:type="dxa"/>
            <w:vAlign w:val="center"/>
          </w:tcPr>
          <w:p w14:paraId="45DA4BE4" w14:textId="77777777" w:rsidR="009C7382" w:rsidRPr="00580DE6" w:rsidRDefault="009C7382" w:rsidP="007160C1">
            <w:pPr>
              <w:pStyle w:val="my"/>
              <w:spacing w:line="240" w:lineRule="auto"/>
              <w:ind w:firstLineChars="0" w:firstLine="0"/>
              <w:jc w:val="center"/>
              <w:rPr>
                <w:rFonts w:ascii="宋体" w:hAnsi="宋体"/>
                <w:sz w:val="21"/>
                <w:szCs w:val="21"/>
              </w:rPr>
            </w:pPr>
            <w:r w:rsidRPr="00580DE6">
              <w:rPr>
                <w:rFonts w:ascii="宋体" w:hAnsi="宋体" w:hint="eastAsia"/>
                <w:sz w:val="21"/>
                <w:szCs w:val="21"/>
              </w:rPr>
              <w:t>1</w:t>
            </w:r>
          </w:p>
        </w:tc>
        <w:tc>
          <w:tcPr>
            <w:tcW w:w="8080" w:type="dxa"/>
            <w:vAlign w:val="center"/>
          </w:tcPr>
          <w:p w14:paraId="629E3D4C" w14:textId="77777777" w:rsidR="009C7382" w:rsidRPr="00580DE6" w:rsidRDefault="009C7382" w:rsidP="007160C1">
            <w:pPr>
              <w:pStyle w:val="my"/>
              <w:spacing w:line="240" w:lineRule="auto"/>
              <w:ind w:firstLineChars="0" w:firstLine="0"/>
              <w:jc w:val="left"/>
              <w:rPr>
                <w:rFonts w:ascii="宋体" w:hAnsi="宋体"/>
                <w:sz w:val="21"/>
                <w:szCs w:val="21"/>
              </w:rPr>
            </w:pPr>
            <w:r w:rsidRPr="00580DE6">
              <w:rPr>
                <w:rFonts w:ascii="宋体" w:hAnsi="宋体" w:hint="eastAsia"/>
                <w:sz w:val="21"/>
                <w:szCs w:val="21"/>
              </w:rPr>
              <w:t>满足“第二章 采购需求”中所有的内容</w:t>
            </w:r>
          </w:p>
        </w:tc>
      </w:tr>
    </w:tbl>
    <w:p w14:paraId="5468497D" w14:textId="4D6373C8" w:rsidR="00372E08" w:rsidRPr="00580DE6" w:rsidRDefault="00E8283D" w:rsidP="009C7382">
      <w:pPr>
        <w:pStyle w:val="my"/>
        <w:spacing w:line="240" w:lineRule="auto"/>
        <w:ind w:left="210" w:firstLineChars="0" w:firstLine="0"/>
        <w:rPr>
          <w:rFonts w:ascii="宋体" w:hAnsi="宋体"/>
          <w:sz w:val="21"/>
          <w:szCs w:val="21"/>
        </w:rPr>
      </w:pPr>
      <w:r w:rsidRPr="00580DE6">
        <w:rPr>
          <w:rFonts w:ascii="宋体" w:hAnsi="宋体" w:hint="eastAsia"/>
          <w:sz w:val="21"/>
          <w:szCs w:val="21"/>
        </w:rPr>
        <w:t>注：上表所列内容为不可负偏离条款</w:t>
      </w:r>
    </w:p>
    <w:p w14:paraId="3FD82078" w14:textId="77777777" w:rsidR="00372E08" w:rsidRPr="00580DE6" w:rsidRDefault="00E8283D">
      <w:pPr>
        <w:spacing w:line="580" w:lineRule="exact"/>
        <w:rPr>
          <w:rFonts w:ascii="宋体" w:hAnsi="宋体" w:cs="仿宋"/>
          <w:b/>
          <w:bCs/>
          <w:szCs w:val="21"/>
        </w:rPr>
      </w:pPr>
      <w:r w:rsidRPr="00580DE6">
        <w:rPr>
          <w:rFonts w:ascii="宋体" w:hAnsi="宋体" w:cs="仿宋" w:hint="eastAsia"/>
          <w:b/>
          <w:bCs/>
          <w:szCs w:val="21"/>
        </w:rPr>
        <w:t>二、项目概况</w:t>
      </w:r>
    </w:p>
    <w:p w14:paraId="11DB7538" w14:textId="77777777" w:rsidR="00104562" w:rsidRPr="00580DE6" w:rsidRDefault="00E8283D" w:rsidP="007D30C8">
      <w:pPr>
        <w:pStyle w:val="afff4"/>
        <w:ind w:firstLineChars="200" w:firstLine="420"/>
        <w:rPr>
          <w:rFonts w:ascii="宋体" w:hAnsi="宋体" w:cs="微软雅黑"/>
          <w:szCs w:val="21"/>
        </w:rPr>
      </w:pPr>
      <w:r w:rsidRPr="00580DE6">
        <w:rPr>
          <w:rFonts w:ascii="宋体" w:hAnsi="宋体" w:cs="微软雅黑" w:hint="eastAsia"/>
          <w:szCs w:val="21"/>
        </w:rPr>
        <w:t>1、</w:t>
      </w:r>
      <w:r w:rsidR="00104562" w:rsidRPr="00580DE6">
        <w:rPr>
          <w:rFonts w:ascii="宋体" w:hAnsi="宋体" w:cs="微软雅黑" w:hint="eastAsia"/>
          <w:szCs w:val="21"/>
        </w:rPr>
        <w:t>为确保学院坪山校区以及南山校区各信息化系统的稳定运行，做好桌面设备、网络线路及设备维护、巡查巡检工作，保障各类会议高效率召开，降低设备故障、损坏风险，提高整体业务及办公效率，拟采购IT运维服务：</w:t>
      </w:r>
    </w:p>
    <w:p w14:paraId="40775093" w14:textId="247A60A1" w:rsidR="00372E08" w:rsidRPr="00580DE6" w:rsidRDefault="00104562" w:rsidP="007D30C8">
      <w:pPr>
        <w:rPr>
          <w:rFonts w:ascii="宋体" w:hAnsi="宋体" w:cs="微软雅黑"/>
          <w:szCs w:val="21"/>
        </w:rPr>
      </w:pPr>
      <w:r w:rsidRPr="00580DE6">
        <w:rPr>
          <w:rFonts w:ascii="宋体" w:hAnsi="宋体" w:cs="微软雅黑" w:hint="eastAsia"/>
          <w:szCs w:val="21"/>
        </w:rPr>
        <w:t>坪山桌面</w:t>
      </w:r>
      <w:r w:rsidR="00F754E0" w:rsidRPr="00580DE6">
        <w:rPr>
          <w:rFonts w:ascii="宋体" w:hAnsi="宋体" w:cs="微软雅黑" w:hint="eastAsia"/>
          <w:szCs w:val="21"/>
        </w:rPr>
        <w:t>、</w:t>
      </w:r>
      <w:r w:rsidRPr="00580DE6">
        <w:rPr>
          <w:rFonts w:ascii="宋体" w:hAnsi="宋体" w:cs="微软雅黑" w:hint="eastAsia"/>
          <w:szCs w:val="21"/>
        </w:rPr>
        <w:t>设备运维</w:t>
      </w:r>
      <w:r w:rsidR="00F754E0" w:rsidRPr="00580DE6">
        <w:rPr>
          <w:rFonts w:ascii="宋体" w:hAnsi="宋体" w:cs="微软雅黑"/>
          <w:szCs w:val="21"/>
        </w:rPr>
        <w:t>2</w:t>
      </w:r>
      <w:r w:rsidRPr="00580DE6">
        <w:rPr>
          <w:rFonts w:ascii="宋体" w:hAnsi="宋体" w:cs="微软雅黑" w:hint="eastAsia"/>
          <w:szCs w:val="21"/>
        </w:rPr>
        <w:t>人，南山桌面</w:t>
      </w:r>
      <w:r w:rsidR="00F754E0" w:rsidRPr="00580DE6">
        <w:rPr>
          <w:rFonts w:ascii="宋体" w:hAnsi="宋体" w:cs="微软雅黑" w:hint="eastAsia"/>
          <w:szCs w:val="21"/>
        </w:rPr>
        <w:t>、设备</w:t>
      </w:r>
      <w:r w:rsidRPr="00580DE6">
        <w:rPr>
          <w:rFonts w:ascii="宋体" w:hAnsi="宋体" w:cs="微软雅黑" w:hint="eastAsia"/>
          <w:szCs w:val="21"/>
        </w:rPr>
        <w:t>运维</w:t>
      </w:r>
      <w:r w:rsidR="00F754E0" w:rsidRPr="00580DE6">
        <w:rPr>
          <w:rFonts w:ascii="宋体" w:hAnsi="宋体" w:cs="微软雅黑"/>
          <w:szCs w:val="21"/>
        </w:rPr>
        <w:t>2</w:t>
      </w:r>
      <w:r w:rsidRPr="00580DE6">
        <w:rPr>
          <w:rFonts w:ascii="宋体" w:hAnsi="宋体" w:cs="微软雅黑" w:hint="eastAsia"/>
          <w:szCs w:val="21"/>
        </w:rPr>
        <w:t>人</w:t>
      </w:r>
      <w:r w:rsidR="007D30C8" w:rsidRPr="00580DE6">
        <w:rPr>
          <w:rFonts w:ascii="宋体" w:hAnsi="宋体" w:cs="微软雅黑" w:hint="eastAsia"/>
          <w:szCs w:val="21"/>
        </w:rPr>
        <w:t>。</w:t>
      </w:r>
    </w:p>
    <w:p w14:paraId="083BE552" w14:textId="77777777" w:rsidR="00372E08" w:rsidRPr="00580DE6" w:rsidRDefault="00E8283D" w:rsidP="007D30C8">
      <w:pPr>
        <w:ind w:firstLineChars="200" w:firstLine="420"/>
        <w:rPr>
          <w:rFonts w:ascii="宋体" w:hAnsi="宋体" w:cs="仿宋"/>
          <w:szCs w:val="21"/>
        </w:rPr>
      </w:pPr>
      <w:r w:rsidRPr="00580DE6">
        <w:rPr>
          <w:rFonts w:ascii="宋体" w:hAnsi="宋体" w:cs="仿宋" w:hint="eastAsia"/>
          <w:szCs w:val="21"/>
        </w:rPr>
        <w:t>2、项目管理和服务要求</w:t>
      </w:r>
    </w:p>
    <w:p w14:paraId="6F50F4D8" w14:textId="77777777" w:rsidR="00104562" w:rsidRPr="00580DE6" w:rsidRDefault="00104562" w:rsidP="007D30C8">
      <w:pPr>
        <w:pStyle w:val="ql-align-left"/>
        <w:spacing w:before="0" w:beforeAutospacing="0" w:after="0" w:afterAutospacing="0"/>
        <w:ind w:left="420" w:firstLineChars="200" w:firstLine="420"/>
        <w:rPr>
          <w:rFonts w:cs="Times New Roman"/>
          <w:kern w:val="2"/>
          <w:sz w:val="21"/>
          <w:szCs w:val="21"/>
          <w:shd w:val="clear" w:color="auto" w:fill="FFFFFF"/>
        </w:rPr>
      </w:pPr>
      <w:r w:rsidRPr="00580DE6">
        <w:rPr>
          <w:rFonts w:cs="Times New Roman" w:hint="eastAsia"/>
          <w:kern w:val="2"/>
          <w:sz w:val="21"/>
          <w:szCs w:val="21"/>
          <w:shd w:val="clear" w:color="auto" w:fill="FFFFFF"/>
        </w:rPr>
        <w:t>1.优化运维管理体系，提高运维工作效率。</w:t>
      </w:r>
    </w:p>
    <w:p w14:paraId="0FCE06CC" w14:textId="77777777" w:rsidR="00104562" w:rsidRPr="00580DE6" w:rsidRDefault="00104562" w:rsidP="007D30C8">
      <w:pPr>
        <w:pStyle w:val="ql-align-left"/>
        <w:spacing w:before="0" w:beforeAutospacing="0" w:after="0" w:afterAutospacing="0"/>
        <w:ind w:left="420" w:firstLineChars="200" w:firstLine="420"/>
        <w:rPr>
          <w:rFonts w:cs="Times New Roman"/>
          <w:kern w:val="2"/>
          <w:sz w:val="21"/>
          <w:szCs w:val="21"/>
          <w:shd w:val="clear" w:color="auto" w:fill="FFFFFF"/>
        </w:rPr>
      </w:pPr>
      <w:r w:rsidRPr="00580DE6">
        <w:rPr>
          <w:rFonts w:cs="Times New Roman" w:hint="eastAsia"/>
          <w:kern w:val="2"/>
          <w:sz w:val="21"/>
          <w:szCs w:val="21"/>
          <w:shd w:val="clear" w:color="auto" w:fill="FFFFFF"/>
        </w:rPr>
        <w:t>2.提升运维团队的技术能力，保障系统安全稳定运行。</w:t>
      </w:r>
    </w:p>
    <w:p w14:paraId="6DE76B31" w14:textId="77777777" w:rsidR="00104562" w:rsidRPr="00580DE6" w:rsidRDefault="00104562" w:rsidP="007D30C8">
      <w:pPr>
        <w:pStyle w:val="ql-align-left"/>
        <w:spacing w:before="0" w:beforeAutospacing="0" w:after="0" w:afterAutospacing="0"/>
        <w:ind w:left="420" w:firstLineChars="200" w:firstLine="420"/>
        <w:rPr>
          <w:rFonts w:cs="Times New Roman"/>
          <w:kern w:val="2"/>
          <w:sz w:val="21"/>
          <w:szCs w:val="21"/>
          <w:shd w:val="clear" w:color="auto" w:fill="FFFFFF"/>
        </w:rPr>
      </w:pPr>
      <w:r w:rsidRPr="00580DE6">
        <w:rPr>
          <w:rFonts w:cs="Times New Roman" w:hint="eastAsia"/>
          <w:kern w:val="2"/>
          <w:sz w:val="21"/>
          <w:szCs w:val="21"/>
          <w:shd w:val="clear" w:color="auto" w:fill="FFFFFF"/>
        </w:rPr>
        <w:t>3.降低故障发生率，减少故障处理时间。</w:t>
      </w:r>
    </w:p>
    <w:p w14:paraId="620821A6" w14:textId="77777777" w:rsidR="00104562" w:rsidRPr="00580DE6" w:rsidRDefault="00104562" w:rsidP="007D30C8">
      <w:pPr>
        <w:pStyle w:val="ql-align-left"/>
        <w:spacing w:before="0" w:beforeAutospacing="0" w:after="0" w:afterAutospacing="0"/>
        <w:ind w:left="420" w:firstLineChars="200" w:firstLine="420"/>
        <w:rPr>
          <w:rFonts w:cs="Times New Roman"/>
          <w:kern w:val="2"/>
          <w:sz w:val="21"/>
          <w:szCs w:val="21"/>
          <w:shd w:val="clear" w:color="auto" w:fill="FFFFFF"/>
        </w:rPr>
      </w:pPr>
      <w:r w:rsidRPr="00580DE6">
        <w:rPr>
          <w:rFonts w:cs="Times New Roman" w:hint="eastAsia"/>
          <w:kern w:val="2"/>
          <w:sz w:val="21"/>
          <w:szCs w:val="21"/>
          <w:shd w:val="clear" w:color="auto" w:fill="FFFFFF"/>
        </w:rPr>
        <w:t>4.提高系统可用率，满足业务发展需求。</w:t>
      </w:r>
    </w:p>
    <w:p w14:paraId="54804B92" w14:textId="53DF821C" w:rsidR="00104562" w:rsidRPr="00580DE6" w:rsidRDefault="00104562" w:rsidP="00104562">
      <w:pPr>
        <w:pStyle w:val="2f7"/>
        <w:rPr>
          <w:color w:val="auto"/>
        </w:rPr>
      </w:pPr>
      <w:r w:rsidRPr="00580DE6">
        <w:rPr>
          <w:rFonts w:hint="eastAsia"/>
          <w:color w:val="auto"/>
        </w:rPr>
        <w:t>三、项目技术要求</w:t>
      </w:r>
    </w:p>
    <w:p w14:paraId="72A3E6AA" w14:textId="77777777" w:rsidR="00104562" w:rsidRPr="00580DE6" w:rsidRDefault="00104562" w:rsidP="007D30C8">
      <w:pPr>
        <w:widowControl/>
        <w:ind w:firstLineChars="200" w:firstLine="420"/>
        <w:jc w:val="left"/>
        <w:rPr>
          <w:rFonts w:ascii="宋体" w:hAnsi="宋体" w:cs="仿宋"/>
          <w:szCs w:val="21"/>
        </w:rPr>
      </w:pPr>
      <w:r w:rsidRPr="00580DE6">
        <w:rPr>
          <w:rFonts w:ascii="宋体" w:hAnsi="宋体" w:cs="仿宋" w:hint="eastAsia"/>
          <w:szCs w:val="21"/>
        </w:rPr>
        <w:t>运维管理范围：全院网络设备、弱电井巡检等维护、中心机房、各楼宇汇聚机房巡检维护、等以及学院交办的其他信息化维护；负责全院会议系统、会议设备维护、会议全程支持及会议相关的问题处理。</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8"/>
        <w:gridCol w:w="823"/>
        <w:gridCol w:w="8734"/>
      </w:tblGrid>
      <w:tr w:rsidR="00580DE6" w:rsidRPr="00580DE6" w14:paraId="29524499" w14:textId="77777777" w:rsidTr="007D30C8">
        <w:trPr>
          <w:trHeight w:val="183"/>
          <w:jc w:val="center"/>
        </w:trPr>
        <w:tc>
          <w:tcPr>
            <w:tcW w:w="425" w:type="dxa"/>
            <w:vMerge w:val="restart"/>
            <w:vAlign w:val="center"/>
          </w:tcPr>
          <w:p w14:paraId="14D50AA9" w14:textId="77777777" w:rsidR="00104562" w:rsidRPr="00580DE6" w:rsidRDefault="00104562" w:rsidP="00104562">
            <w:pPr>
              <w:widowControl/>
              <w:jc w:val="center"/>
              <w:rPr>
                <w:rFonts w:ascii="宋体" w:hAnsi="宋体" w:cs="宋体"/>
                <w:kern w:val="0"/>
                <w:szCs w:val="21"/>
              </w:rPr>
            </w:pPr>
            <w:r w:rsidRPr="00580DE6">
              <w:rPr>
                <w:rFonts w:ascii="宋体" w:hAnsi="宋体" w:cs="宋体" w:hint="eastAsia"/>
                <w:kern w:val="0"/>
                <w:szCs w:val="21"/>
              </w:rPr>
              <w:t>1</w:t>
            </w:r>
          </w:p>
        </w:tc>
        <w:tc>
          <w:tcPr>
            <w:tcW w:w="709" w:type="dxa"/>
            <w:vMerge w:val="restart"/>
            <w:vAlign w:val="center"/>
          </w:tcPr>
          <w:p w14:paraId="4C06B575" w14:textId="77777777" w:rsidR="00104562" w:rsidRPr="00580DE6" w:rsidRDefault="00104562" w:rsidP="00104562">
            <w:pPr>
              <w:widowControl/>
              <w:jc w:val="center"/>
              <w:rPr>
                <w:rFonts w:ascii="宋体" w:hAnsi="宋体" w:cs="宋体"/>
                <w:kern w:val="0"/>
                <w:szCs w:val="21"/>
              </w:rPr>
            </w:pPr>
            <w:r w:rsidRPr="00580DE6">
              <w:rPr>
                <w:rFonts w:ascii="宋体" w:hAnsi="宋体" w:cs="宋体" w:hint="eastAsia"/>
                <w:kern w:val="0"/>
                <w:szCs w:val="21"/>
              </w:rPr>
              <w:t>服务要求</w:t>
            </w:r>
          </w:p>
        </w:tc>
        <w:tc>
          <w:tcPr>
            <w:tcW w:w="9351" w:type="dxa"/>
            <w:vAlign w:val="center"/>
          </w:tcPr>
          <w:p w14:paraId="386C2EF5"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1.1、网络运维</w:t>
            </w:r>
          </w:p>
        </w:tc>
      </w:tr>
      <w:tr w:rsidR="00580DE6" w:rsidRPr="00580DE6" w14:paraId="3727CFF9" w14:textId="77777777" w:rsidTr="007D30C8">
        <w:trPr>
          <w:trHeight w:val="470"/>
          <w:jc w:val="center"/>
        </w:trPr>
        <w:tc>
          <w:tcPr>
            <w:tcW w:w="425" w:type="dxa"/>
            <w:vMerge/>
            <w:vAlign w:val="center"/>
          </w:tcPr>
          <w:p w14:paraId="541E6205"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2CA33BC0" w14:textId="77777777" w:rsidR="00104562" w:rsidRPr="00580DE6" w:rsidRDefault="00104562" w:rsidP="00104562">
            <w:pPr>
              <w:widowControl/>
              <w:jc w:val="left"/>
              <w:rPr>
                <w:rFonts w:ascii="宋体" w:hAnsi="宋体" w:cs="宋体"/>
                <w:kern w:val="0"/>
                <w:szCs w:val="21"/>
              </w:rPr>
            </w:pPr>
          </w:p>
        </w:tc>
        <w:tc>
          <w:tcPr>
            <w:tcW w:w="9351" w:type="dxa"/>
            <w:vAlign w:val="center"/>
          </w:tcPr>
          <w:p w14:paraId="0D37F7BD"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1.1.1、负责网络各硬件设备的日常管理与维护作。预防各项人为、环境等因素造成的可避免的故障和损坏。</w:t>
            </w:r>
          </w:p>
        </w:tc>
      </w:tr>
      <w:tr w:rsidR="00580DE6" w:rsidRPr="00580DE6" w14:paraId="44C4A455" w14:textId="77777777" w:rsidTr="007D30C8">
        <w:trPr>
          <w:trHeight w:val="915"/>
          <w:jc w:val="center"/>
        </w:trPr>
        <w:tc>
          <w:tcPr>
            <w:tcW w:w="425" w:type="dxa"/>
            <w:vMerge/>
            <w:vAlign w:val="center"/>
          </w:tcPr>
          <w:p w14:paraId="0D6253C9"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1034EEB5" w14:textId="77777777" w:rsidR="00104562" w:rsidRPr="00580DE6" w:rsidRDefault="00104562" w:rsidP="00104562">
            <w:pPr>
              <w:widowControl/>
              <w:jc w:val="left"/>
              <w:rPr>
                <w:rFonts w:ascii="宋体" w:hAnsi="宋体" w:cs="宋体"/>
                <w:kern w:val="0"/>
                <w:szCs w:val="21"/>
              </w:rPr>
            </w:pPr>
          </w:p>
        </w:tc>
        <w:tc>
          <w:tcPr>
            <w:tcW w:w="9351" w:type="dxa"/>
            <w:vAlign w:val="center"/>
          </w:tcPr>
          <w:p w14:paraId="59B6616E"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 xml:space="preserve">1.1.2、负责公用网络设备，如交换机、路由器、AC、AP、防火墙、网关、配线架、网线、接插件、防雷系统等的维护和管理；提供对机房内服务器及网络设备故障的检测和维修，保障正常、稳定运作。 </w:t>
            </w:r>
          </w:p>
        </w:tc>
      </w:tr>
      <w:tr w:rsidR="00580DE6" w:rsidRPr="00580DE6" w14:paraId="63057F67" w14:textId="77777777" w:rsidTr="007D30C8">
        <w:trPr>
          <w:trHeight w:val="265"/>
          <w:jc w:val="center"/>
        </w:trPr>
        <w:tc>
          <w:tcPr>
            <w:tcW w:w="425" w:type="dxa"/>
            <w:vMerge/>
            <w:vAlign w:val="center"/>
          </w:tcPr>
          <w:p w14:paraId="46E135E2"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48DCF33F" w14:textId="77777777" w:rsidR="00104562" w:rsidRPr="00580DE6" w:rsidRDefault="00104562" w:rsidP="00104562">
            <w:pPr>
              <w:widowControl/>
              <w:jc w:val="left"/>
              <w:rPr>
                <w:rFonts w:ascii="宋体" w:hAnsi="宋体" w:cs="宋体"/>
                <w:kern w:val="0"/>
                <w:szCs w:val="21"/>
              </w:rPr>
            </w:pPr>
          </w:p>
        </w:tc>
        <w:tc>
          <w:tcPr>
            <w:tcW w:w="9351" w:type="dxa"/>
            <w:vAlign w:val="center"/>
          </w:tcPr>
          <w:p w14:paraId="5F6C910D"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1.1.3、负责对防火墙、核心交换机进行实时监控管理，保障系统安全稳定运行，并做好配置文件、日志的备份工作。</w:t>
            </w:r>
          </w:p>
        </w:tc>
      </w:tr>
      <w:tr w:rsidR="00580DE6" w:rsidRPr="00580DE6" w14:paraId="2AB71C0B" w14:textId="77777777" w:rsidTr="007D30C8">
        <w:trPr>
          <w:trHeight w:val="915"/>
          <w:jc w:val="center"/>
        </w:trPr>
        <w:tc>
          <w:tcPr>
            <w:tcW w:w="425" w:type="dxa"/>
            <w:vMerge/>
            <w:vAlign w:val="center"/>
          </w:tcPr>
          <w:p w14:paraId="64F590E5"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3BC49269" w14:textId="77777777" w:rsidR="00104562" w:rsidRPr="00580DE6" w:rsidRDefault="00104562" w:rsidP="00104562">
            <w:pPr>
              <w:widowControl/>
              <w:jc w:val="left"/>
              <w:rPr>
                <w:rFonts w:ascii="宋体" w:hAnsi="宋体" w:cs="宋体"/>
                <w:kern w:val="0"/>
                <w:szCs w:val="21"/>
              </w:rPr>
            </w:pPr>
          </w:p>
        </w:tc>
        <w:tc>
          <w:tcPr>
            <w:tcW w:w="9351" w:type="dxa"/>
            <w:vAlign w:val="center"/>
          </w:tcPr>
          <w:p w14:paraId="7F318B3A"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1.1.4、负责根据网络安全的要求，定义安全系统策略，为校园系统网络安全提供保证，为检测和分析、追查网络入侵提供依据；协助网络账号管理、负责资源分配、数据安全和系统安全。做好系统备份和网络数据的日常备份和定期备份，为数据安全提供保障；</w:t>
            </w:r>
          </w:p>
        </w:tc>
      </w:tr>
      <w:tr w:rsidR="00580DE6" w:rsidRPr="00580DE6" w14:paraId="75B80C6B" w14:textId="77777777" w:rsidTr="007D30C8">
        <w:trPr>
          <w:trHeight w:val="915"/>
          <w:jc w:val="center"/>
        </w:trPr>
        <w:tc>
          <w:tcPr>
            <w:tcW w:w="425" w:type="dxa"/>
            <w:vMerge/>
            <w:vAlign w:val="center"/>
          </w:tcPr>
          <w:p w14:paraId="4DBBA218"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3246533A" w14:textId="77777777" w:rsidR="00104562" w:rsidRPr="00580DE6" w:rsidRDefault="00104562" w:rsidP="00104562">
            <w:pPr>
              <w:widowControl/>
              <w:jc w:val="left"/>
              <w:rPr>
                <w:rFonts w:ascii="宋体" w:hAnsi="宋体" w:cs="宋体"/>
                <w:kern w:val="0"/>
                <w:szCs w:val="21"/>
              </w:rPr>
            </w:pPr>
          </w:p>
        </w:tc>
        <w:tc>
          <w:tcPr>
            <w:tcW w:w="9351" w:type="dxa"/>
            <w:vAlign w:val="center"/>
          </w:tcPr>
          <w:p w14:paraId="4EF3B01C"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1.1.5、负责网络设备故障应急响应预案，在任一台设备出现故障时，能有保障网络畅通的合理解决方案并予以实施，将故障负面影响减少到最小，同时维修相关硬件设备，并在故障排除后恢复原来的正常网络结构和数据。</w:t>
            </w:r>
          </w:p>
        </w:tc>
      </w:tr>
      <w:tr w:rsidR="00580DE6" w:rsidRPr="00580DE6" w14:paraId="25ACE9DA" w14:textId="77777777" w:rsidTr="007D30C8">
        <w:trPr>
          <w:trHeight w:val="915"/>
          <w:jc w:val="center"/>
        </w:trPr>
        <w:tc>
          <w:tcPr>
            <w:tcW w:w="425" w:type="dxa"/>
            <w:vMerge/>
            <w:vAlign w:val="center"/>
          </w:tcPr>
          <w:p w14:paraId="30C15471"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03D1385D" w14:textId="77777777" w:rsidR="00104562" w:rsidRPr="00580DE6" w:rsidRDefault="00104562" w:rsidP="00104562">
            <w:pPr>
              <w:widowControl/>
              <w:jc w:val="left"/>
              <w:rPr>
                <w:rFonts w:ascii="宋体" w:hAnsi="宋体" w:cs="宋体"/>
                <w:kern w:val="0"/>
                <w:szCs w:val="21"/>
              </w:rPr>
            </w:pPr>
          </w:p>
        </w:tc>
        <w:tc>
          <w:tcPr>
            <w:tcW w:w="9351" w:type="dxa"/>
            <w:vAlign w:val="center"/>
          </w:tcPr>
          <w:p w14:paraId="0C6BFBF0"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1.1.6、负责维护包含但不限于学院机房服务器、存储及机房环境服务设备维护，包括应用、数据库服务器、存储等设备，核心内、外网络交换机、防火墙、路由器设备，精密空调设备，新排风系统设备、UPS备电设备、动力环境监控系统设备、强电系统设备等。</w:t>
            </w:r>
          </w:p>
        </w:tc>
      </w:tr>
      <w:tr w:rsidR="00580DE6" w:rsidRPr="00580DE6" w14:paraId="7FFE000F" w14:textId="77777777" w:rsidTr="007D30C8">
        <w:trPr>
          <w:trHeight w:val="132"/>
          <w:jc w:val="center"/>
        </w:trPr>
        <w:tc>
          <w:tcPr>
            <w:tcW w:w="425" w:type="dxa"/>
            <w:vMerge/>
            <w:vAlign w:val="center"/>
          </w:tcPr>
          <w:p w14:paraId="7594047E"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4A7D4DBC" w14:textId="77777777" w:rsidR="00104562" w:rsidRPr="00580DE6" w:rsidRDefault="00104562" w:rsidP="00104562">
            <w:pPr>
              <w:widowControl/>
              <w:jc w:val="left"/>
              <w:rPr>
                <w:rFonts w:ascii="宋体" w:hAnsi="宋体" w:cs="宋体"/>
                <w:kern w:val="0"/>
                <w:szCs w:val="21"/>
              </w:rPr>
            </w:pPr>
          </w:p>
        </w:tc>
        <w:tc>
          <w:tcPr>
            <w:tcW w:w="9351" w:type="dxa"/>
            <w:vAlign w:val="center"/>
          </w:tcPr>
          <w:p w14:paraId="441BF7CB"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1.1.7、确保机房设备提供防火、防盗、用电、环境等安全维护服务。</w:t>
            </w:r>
          </w:p>
        </w:tc>
      </w:tr>
      <w:tr w:rsidR="00580DE6" w:rsidRPr="00580DE6" w14:paraId="7E8FA977" w14:textId="77777777" w:rsidTr="007D30C8">
        <w:trPr>
          <w:trHeight w:val="137"/>
          <w:jc w:val="center"/>
        </w:trPr>
        <w:tc>
          <w:tcPr>
            <w:tcW w:w="425" w:type="dxa"/>
            <w:vMerge/>
            <w:vAlign w:val="center"/>
          </w:tcPr>
          <w:p w14:paraId="4E552D12"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34AEDB7D" w14:textId="77777777" w:rsidR="00104562" w:rsidRPr="00580DE6" w:rsidRDefault="00104562" w:rsidP="00104562">
            <w:pPr>
              <w:widowControl/>
              <w:jc w:val="left"/>
              <w:rPr>
                <w:rFonts w:ascii="宋体" w:hAnsi="宋体" w:cs="宋体"/>
                <w:kern w:val="0"/>
                <w:szCs w:val="21"/>
              </w:rPr>
            </w:pPr>
          </w:p>
        </w:tc>
        <w:tc>
          <w:tcPr>
            <w:tcW w:w="9351" w:type="dxa"/>
            <w:vAlign w:val="center"/>
          </w:tcPr>
          <w:p w14:paraId="33271CFB"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1.1.8、确保机房环境温度22℃ 范围+1/-1℃湿差＜3℃，相对湿度50％范围+/-5%。</w:t>
            </w:r>
          </w:p>
        </w:tc>
      </w:tr>
      <w:tr w:rsidR="00580DE6" w:rsidRPr="00580DE6" w14:paraId="6BF82A54" w14:textId="77777777" w:rsidTr="007D30C8">
        <w:trPr>
          <w:trHeight w:val="193"/>
          <w:jc w:val="center"/>
        </w:trPr>
        <w:tc>
          <w:tcPr>
            <w:tcW w:w="425" w:type="dxa"/>
            <w:vMerge/>
            <w:vAlign w:val="center"/>
          </w:tcPr>
          <w:p w14:paraId="686523BA"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0B188D2F" w14:textId="77777777" w:rsidR="00104562" w:rsidRPr="00580DE6" w:rsidRDefault="00104562" w:rsidP="00104562">
            <w:pPr>
              <w:widowControl/>
              <w:jc w:val="left"/>
              <w:rPr>
                <w:rFonts w:ascii="宋体" w:hAnsi="宋体" w:cs="宋体"/>
                <w:kern w:val="0"/>
                <w:szCs w:val="21"/>
              </w:rPr>
            </w:pPr>
          </w:p>
        </w:tc>
        <w:tc>
          <w:tcPr>
            <w:tcW w:w="9351" w:type="dxa"/>
            <w:vAlign w:val="center"/>
          </w:tcPr>
          <w:p w14:paraId="47ED0C28"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1.1.9、确保机房空调、消防设备、电源设备、散热系统设备的日常维护，详细检查并记录情况，发现故障及时书面形式汇报，负责联系维保厂商进行维修支持。</w:t>
            </w:r>
          </w:p>
        </w:tc>
      </w:tr>
      <w:tr w:rsidR="00580DE6" w:rsidRPr="00580DE6" w14:paraId="4E388DCF" w14:textId="77777777" w:rsidTr="007D30C8">
        <w:trPr>
          <w:trHeight w:val="215"/>
          <w:jc w:val="center"/>
        </w:trPr>
        <w:tc>
          <w:tcPr>
            <w:tcW w:w="425" w:type="dxa"/>
            <w:vMerge/>
            <w:vAlign w:val="center"/>
          </w:tcPr>
          <w:p w14:paraId="2A7CC384"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0F65611E" w14:textId="77777777" w:rsidR="00104562" w:rsidRPr="00580DE6" w:rsidRDefault="00104562" w:rsidP="00104562">
            <w:pPr>
              <w:widowControl/>
              <w:jc w:val="left"/>
              <w:rPr>
                <w:rFonts w:ascii="宋体" w:hAnsi="宋体" w:cs="宋体"/>
                <w:kern w:val="0"/>
                <w:szCs w:val="21"/>
              </w:rPr>
            </w:pPr>
          </w:p>
        </w:tc>
        <w:tc>
          <w:tcPr>
            <w:tcW w:w="9351" w:type="dxa"/>
            <w:vAlign w:val="center"/>
          </w:tcPr>
          <w:p w14:paraId="3F4B7E49"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1.1.10、确保机房服务器宕机需在30分钟内恢复使用，特殊情况需向上级汇报，24小时内提交书面分析报告。</w:t>
            </w:r>
          </w:p>
        </w:tc>
      </w:tr>
      <w:tr w:rsidR="00580DE6" w:rsidRPr="00580DE6" w14:paraId="36BA9343" w14:textId="77777777" w:rsidTr="007D30C8">
        <w:trPr>
          <w:trHeight w:val="365"/>
          <w:jc w:val="center"/>
        </w:trPr>
        <w:tc>
          <w:tcPr>
            <w:tcW w:w="425" w:type="dxa"/>
            <w:vMerge/>
            <w:vAlign w:val="center"/>
          </w:tcPr>
          <w:p w14:paraId="6AA52F7D"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5E1BC0D3" w14:textId="77777777" w:rsidR="00104562" w:rsidRPr="00580DE6" w:rsidRDefault="00104562" w:rsidP="00104562">
            <w:pPr>
              <w:widowControl/>
              <w:jc w:val="left"/>
              <w:rPr>
                <w:rFonts w:ascii="宋体" w:hAnsi="宋体" w:cs="宋体"/>
                <w:kern w:val="0"/>
                <w:szCs w:val="21"/>
              </w:rPr>
            </w:pPr>
          </w:p>
        </w:tc>
        <w:tc>
          <w:tcPr>
            <w:tcW w:w="9351" w:type="dxa"/>
            <w:vAlign w:val="center"/>
          </w:tcPr>
          <w:p w14:paraId="69C14680"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1.1.11、确保机房设备出现异常协助校方分析原因，及时汇报是否有维保商，无维保商，配合提供有偿维修支撑。</w:t>
            </w:r>
          </w:p>
        </w:tc>
      </w:tr>
      <w:tr w:rsidR="00580DE6" w:rsidRPr="00580DE6" w14:paraId="7110A928" w14:textId="77777777" w:rsidTr="007D30C8">
        <w:trPr>
          <w:trHeight w:val="139"/>
          <w:jc w:val="center"/>
        </w:trPr>
        <w:tc>
          <w:tcPr>
            <w:tcW w:w="425" w:type="dxa"/>
            <w:vMerge/>
            <w:vAlign w:val="center"/>
          </w:tcPr>
          <w:p w14:paraId="2EB0475C"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3BAE5BFB" w14:textId="77777777" w:rsidR="00104562" w:rsidRPr="00580DE6" w:rsidRDefault="00104562" w:rsidP="00104562">
            <w:pPr>
              <w:widowControl/>
              <w:jc w:val="left"/>
              <w:rPr>
                <w:rFonts w:ascii="宋体" w:hAnsi="宋体" w:cs="宋体"/>
                <w:kern w:val="0"/>
                <w:szCs w:val="21"/>
              </w:rPr>
            </w:pPr>
          </w:p>
        </w:tc>
        <w:tc>
          <w:tcPr>
            <w:tcW w:w="9351" w:type="dxa"/>
            <w:vAlign w:val="center"/>
          </w:tcPr>
          <w:p w14:paraId="2B0B7192"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1.1.12、配合第三方实施方的系统迁移、更新，应急演练等。</w:t>
            </w:r>
          </w:p>
        </w:tc>
      </w:tr>
      <w:tr w:rsidR="00580DE6" w:rsidRPr="00580DE6" w14:paraId="167A171B" w14:textId="77777777" w:rsidTr="007D30C8">
        <w:trPr>
          <w:trHeight w:val="139"/>
          <w:jc w:val="center"/>
        </w:trPr>
        <w:tc>
          <w:tcPr>
            <w:tcW w:w="425" w:type="dxa"/>
            <w:vMerge/>
            <w:vAlign w:val="center"/>
          </w:tcPr>
          <w:p w14:paraId="27364970"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68AC025C" w14:textId="77777777" w:rsidR="00104562" w:rsidRPr="00580DE6" w:rsidRDefault="00104562" w:rsidP="00104562">
            <w:pPr>
              <w:widowControl/>
              <w:jc w:val="left"/>
              <w:rPr>
                <w:rFonts w:ascii="宋体" w:hAnsi="宋体" w:cs="宋体"/>
                <w:kern w:val="0"/>
                <w:szCs w:val="21"/>
              </w:rPr>
            </w:pPr>
          </w:p>
        </w:tc>
        <w:tc>
          <w:tcPr>
            <w:tcW w:w="9351" w:type="dxa"/>
            <w:vAlign w:val="center"/>
          </w:tcPr>
          <w:p w14:paraId="29E377DD"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1.1.13、确保机房设备的安全，建立良好的机房管理制度。</w:t>
            </w:r>
          </w:p>
        </w:tc>
      </w:tr>
      <w:tr w:rsidR="00580DE6" w:rsidRPr="00580DE6" w14:paraId="69AF47D1" w14:textId="77777777" w:rsidTr="007D30C8">
        <w:trPr>
          <w:trHeight w:val="139"/>
          <w:jc w:val="center"/>
        </w:trPr>
        <w:tc>
          <w:tcPr>
            <w:tcW w:w="425" w:type="dxa"/>
            <w:vMerge/>
            <w:vAlign w:val="center"/>
          </w:tcPr>
          <w:p w14:paraId="64D514AA"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5D869DE4" w14:textId="77777777" w:rsidR="00104562" w:rsidRPr="00580DE6" w:rsidRDefault="00104562" w:rsidP="00104562">
            <w:pPr>
              <w:widowControl/>
              <w:jc w:val="left"/>
              <w:rPr>
                <w:rFonts w:ascii="宋体" w:hAnsi="宋体" w:cs="宋体"/>
                <w:kern w:val="0"/>
                <w:szCs w:val="21"/>
              </w:rPr>
            </w:pPr>
          </w:p>
        </w:tc>
        <w:tc>
          <w:tcPr>
            <w:tcW w:w="9351" w:type="dxa"/>
            <w:vAlign w:val="center"/>
          </w:tcPr>
          <w:p w14:paraId="10640F65"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1.1.14、确保定期进行服务设备例行巡检工作，排除故障隐患，提交月度和季度巡检报告。</w:t>
            </w:r>
          </w:p>
        </w:tc>
      </w:tr>
      <w:tr w:rsidR="00580DE6" w:rsidRPr="00580DE6" w14:paraId="3A703329" w14:textId="77777777" w:rsidTr="007D30C8">
        <w:trPr>
          <w:trHeight w:val="130"/>
          <w:jc w:val="center"/>
        </w:trPr>
        <w:tc>
          <w:tcPr>
            <w:tcW w:w="425" w:type="dxa"/>
            <w:vMerge/>
            <w:vAlign w:val="center"/>
          </w:tcPr>
          <w:p w14:paraId="04630AA0"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669B4C9A" w14:textId="77777777" w:rsidR="00104562" w:rsidRPr="00580DE6" w:rsidRDefault="00104562" w:rsidP="00104562">
            <w:pPr>
              <w:widowControl/>
              <w:jc w:val="left"/>
              <w:rPr>
                <w:rFonts w:ascii="宋体" w:hAnsi="宋体" w:cs="宋体"/>
                <w:kern w:val="0"/>
                <w:szCs w:val="21"/>
              </w:rPr>
            </w:pPr>
          </w:p>
        </w:tc>
        <w:tc>
          <w:tcPr>
            <w:tcW w:w="9351" w:type="dxa"/>
            <w:vAlign w:val="center"/>
          </w:tcPr>
          <w:p w14:paraId="6ED69DCA"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1.1.15、确保对精密空调、UP</w:t>
            </w:r>
            <w:r w:rsidRPr="00580DE6">
              <w:rPr>
                <w:rFonts w:ascii="宋体" w:hAnsi="宋体" w:cs="宋体"/>
                <w:kern w:val="0"/>
                <w:szCs w:val="21"/>
              </w:rPr>
              <w:t>S</w:t>
            </w:r>
            <w:r w:rsidRPr="00580DE6">
              <w:rPr>
                <w:rFonts w:ascii="宋体" w:hAnsi="宋体" w:cs="宋体" w:hint="eastAsia"/>
                <w:kern w:val="0"/>
                <w:szCs w:val="21"/>
              </w:rPr>
              <w:t>进行日常巡检，分析判断故障，但对于更换配件提供有偿服务。</w:t>
            </w:r>
          </w:p>
        </w:tc>
      </w:tr>
      <w:tr w:rsidR="00580DE6" w:rsidRPr="00580DE6" w14:paraId="3CBB384F" w14:textId="77777777" w:rsidTr="007D30C8">
        <w:trPr>
          <w:trHeight w:val="137"/>
          <w:jc w:val="center"/>
        </w:trPr>
        <w:tc>
          <w:tcPr>
            <w:tcW w:w="425" w:type="dxa"/>
            <w:vMerge/>
            <w:vAlign w:val="center"/>
          </w:tcPr>
          <w:p w14:paraId="7D679192"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09487A8A" w14:textId="77777777" w:rsidR="00104562" w:rsidRPr="00580DE6" w:rsidRDefault="00104562" w:rsidP="00104562">
            <w:pPr>
              <w:widowControl/>
              <w:jc w:val="left"/>
              <w:rPr>
                <w:rFonts w:ascii="宋体" w:hAnsi="宋体" w:cs="宋体"/>
                <w:kern w:val="0"/>
                <w:szCs w:val="21"/>
              </w:rPr>
            </w:pPr>
          </w:p>
        </w:tc>
        <w:tc>
          <w:tcPr>
            <w:tcW w:w="9351" w:type="dxa"/>
            <w:vAlign w:val="center"/>
          </w:tcPr>
          <w:p w14:paraId="3C91B435"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1.1.16、根据网络环境制订巡检方案，收集设备运行参数，定期进行配置备份及日常维护，进行预防性维护保养；</w:t>
            </w:r>
          </w:p>
        </w:tc>
      </w:tr>
      <w:tr w:rsidR="00580DE6" w:rsidRPr="00580DE6" w14:paraId="635FE3AD" w14:textId="77777777" w:rsidTr="007D30C8">
        <w:trPr>
          <w:trHeight w:val="40"/>
          <w:jc w:val="center"/>
        </w:trPr>
        <w:tc>
          <w:tcPr>
            <w:tcW w:w="425" w:type="dxa"/>
            <w:vMerge/>
            <w:vAlign w:val="center"/>
          </w:tcPr>
          <w:p w14:paraId="756C0D7B"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4D4E1F45" w14:textId="77777777" w:rsidR="00104562" w:rsidRPr="00580DE6" w:rsidRDefault="00104562" w:rsidP="00104562">
            <w:pPr>
              <w:widowControl/>
              <w:jc w:val="left"/>
              <w:rPr>
                <w:rFonts w:ascii="宋体" w:hAnsi="宋体" w:cs="宋体"/>
                <w:kern w:val="0"/>
                <w:szCs w:val="21"/>
              </w:rPr>
            </w:pPr>
          </w:p>
        </w:tc>
        <w:tc>
          <w:tcPr>
            <w:tcW w:w="9351" w:type="dxa"/>
            <w:vAlign w:val="center"/>
          </w:tcPr>
          <w:p w14:paraId="49127002"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1.1.17、负责监控网络运行及日常维护，查看并分析相关信息，及时处理网络异常；</w:t>
            </w:r>
          </w:p>
        </w:tc>
      </w:tr>
      <w:tr w:rsidR="00580DE6" w:rsidRPr="00580DE6" w14:paraId="0B7A0BBB" w14:textId="77777777" w:rsidTr="007D30C8">
        <w:trPr>
          <w:trHeight w:val="162"/>
          <w:jc w:val="center"/>
        </w:trPr>
        <w:tc>
          <w:tcPr>
            <w:tcW w:w="425" w:type="dxa"/>
            <w:vMerge/>
            <w:vAlign w:val="center"/>
          </w:tcPr>
          <w:p w14:paraId="70AE53B7"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6ACE7496" w14:textId="77777777" w:rsidR="00104562" w:rsidRPr="00580DE6" w:rsidRDefault="00104562" w:rsidP="00104562">
            <w:pPr>
              <w:widowControl/>
              <w:jc w:val="left"/>
              <w:rPr>
                <w:rFonts w:ascii="宋体" w:hAnsi="宋体" w:cs="宋体"/>
                <w:kern w:val="0"/>
                <w:szCs w:val="21"/>
              </w:rPr>
            </w:pPr>
          </w:p>
        </w:tc>
        <w:tc>
          <w:tcPr>
            <w:tcW w:w="9351" w:type="dxa"/>
            <w:vAlign w:val="center"/>
          </w:tcPr>
          <w:p w14:paraId="0D5B87EB"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 xml:space="preserve">1.1.18、负责根据校方的需求，及时更新并备份动环设备相关配置策略，监测设备运行及时处理异常； </w:t>
            </w:r>
          </w:p>
        </w:tc>
      </w:tr>
      <w:tr w:rsidR="00580DE6" w:rsidRPr="00580DE6" w14:paraId="1FE5FB9B" w14:textId="77777777" w:rsidTr="007D30C8">
        <w:trPr>
          <w:trHeight w:val="40"/>
          <w:jc w:val="center"/>
        </w:trPr>
        <w:tc>
          <w:tcPr>
            <w:tcW w:w="425" w:type="dxa"/>
            <w:vMerge/>
            <w:vAlign w:val="center"/>
          </w:tcPr>
          <w:p w14:paraId="6420B1BD"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554F9153" w14:textId="77777777" w:rsidR="00104562" w:rsidRPr="00580DE6" w:rsidRDefault="00104562" w:rsidP="00104562">
            <w:pPr>
              <w:widowControl/>
              <w:jc w:val="left"/>
              <w:rPr>
                <w:rFonts w:ascii="宋体" w:hAnsi="宋体" w:cs="宋体"/>
                <w:kern w:val="0"/>
                <w:szCs w:val="21"/>
              </w:rPr>
            </w:pPr>
          </w:p>
        </w:tc>
        <w:tc>
          <w:tcPr>
            <w:tcW w:w="9351" w:type="dxa"/>
            <w:vAlign w:val="center"/>
          </w:tcPr>
          <w:p w14:paraId="68870C0B"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1.1.19、要求分析动环设备运行状况，每月提交月度网络运行分析报告及优化建议；</w:t>
            </w:r>
          </w:p>
        </w:tc>
      </w:tr>
      <w:tr w:rsidR="00580DE6" w:rsidRPr="00580DE6" w14:paraId="169496DE" w14:textId="77777777" w:rsidTr="007D30C8">
        <w:trPr>
          <w:trHeight w:val="175"/>
          <w:jc w:val="center"/>
        </w:trPr>
        <w:tc>
          <w:tcPr>
            <w:tcW w:w="425" w:type="dxa"/>
            <w:vMerge/>
            <w:vAlign w:val="center"/>
          </w:tcPr>
          <w:p w14:paraId="54F23B94"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6BE48789" w14:textId="77777777" w:rsidR="00104562" w:rsidRPr="00580DE6" w:rsidRDefault="00104562" w:rsidP="00104562">
            <w:pPr>
              <w:widowControl/>
              <w:jc w:val="left"/>
              <w:rPr>
                <w:rFonts w:ascii="宋体" w:hAnsi="宋体" w:cs="宋体"/>
                <w:kern w:val="0"/>
                <w:szCs w:val="21"/>
              </w:rPr>
            </w:pPr>
          </w:p>
        </w:tc>
        <w:tc>
          <w:tcPr>
            <w:tcW w:w="9351" w:type="dxa"/>
            <w:vAlign w:val="center"/>
          </w:tcPr>
          <w:p w14:paraId="39308CC1"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 xml:space="preserve">1.1.20、机房服务器、存储、网络安全等主机硬件设备的日常维护工作以及机房设备的维保情况。 </w:t>
            </w:r>
          </w:p>
        </w:tc>
      </w:tr>
      <w:tr w:rsidR="00580DE6" w:rsidRPr="00580DE6" w14:paraId="2059304B" w14:textId="77777777" w:rsidTr="007D30C8">
        <w:trPr>
          <w:trHeight w:val="41"/>
          <w:jc w:val="center"/>
        </w:trPr>
        <w:tc>
          <w:tcPr>
            <w:tcW w:w="425" w:type="dxa"/>
            <w:vMerge/>
            <w:vAlign w:val="center"/>
          </w:tcPr>
          <w:p w14:paraId="5D6C7274"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246FA1A3" w14:textId="77777777" w:rsidR="00104562" w:rsidRPr="00580DE6" w:rsidRDefault="00104562" w:rsidP="00104562">
            <w:pPr>
              <w:widowControl/>
              <w:jc w:val="left"/>
              <w:rPr>
                <w:rFonts w:ascii="宋体" w:hAnsi="宋体" w:cs="宋体"/>
                <w:kern w:val="0"/>
                <w:szCs w:val="21"/>
              </w:rPr>
            </w:pPr>
          </w:p>
        </w:tc>
        <w:tc>
          <w:tcPr>
            <w:tcW w:w="9351" w:type="dxa"/>
            <w:vAlign w:val="center"/>
          </w:tcPr>
          <w:p w14:paraId="6998A75B"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1.2、会议运维</w:t>
            </w:r>
          </w:p>
        </w:tc>
      </w:tr>
      <w:tr w:rsidR="00580DE6" w:rsidRPr="00580DE6" w14:paraId="4E49A4CC" w14:textId="77777777" w:rsidTr="007D30C8">
        <w:trPr>
          <w:trHeight w:val="582"/>
          <w:jc w:val="center"/>
        </w:trPr>
        <w:tc>
          <w:tcPr>
            <w:tcW w:w="425" w:type="dxa"/>
            <w:vMerge/>
            <w:vAlign w:val="center"/>
          </w:tcPr>
          <w:p w14:paraId="189E65BF"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0FB20238" w14:textId="77777777" w:rsidR="00104562" w:rsidRPr="00580DE6" w:rsidRDefault="00104562" w:rsidP="00104562">
            <w:pPr>
              <w:widowControl/>
              <w:jc w:val="left"/>
              <w:rPr>
                <w:rFonts w:ascii="宋体" w:hAnsi="宋体" w:cs="宋体"/>
                <w:kern w:val="0"/>
                <w:szCs w:val="21"/>
              </w:rPr>
            </w:pPr>
          </w:p>
        </w:tc>
        <w:tc>
          <w:tcPr>
            <w:tcW w:w="9351" w:type="dxa"/>
            <w:vAlign w:val="center"/>
          </w:tcPr>
          <w:p w14:paraId="3B0BC9CE"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1.2.1、建立系统完善的档案，包括视频会议相关设备的清单记录(包括设备型号、S/N、1配件 S/N、质保期限等)，系统拓扑维护(各类设备的安装地点、连接拓补图等)，每月核对建档情况。</w:t>
            </w:r>
          </w:p>
        </w:tc>
      </w:tr>
      <w:tr w:rsidR="00580DE6" w:rsidRPr="00580DE6" w14:paraId="6164554C" w14:textId="77777777" w:rsidTr="007D30C8">
        <w:trPr>
          <w:trHeight w:val="915"/>
          <w:jc w:val="center"/>
        </w:trPr>
        <w:tc>
          <w:tcPr>
            <w:tcW w:w="425" w:type="dxa"/>
            <w:vMerge/>
            <w:vAlign w:val="center"/>
          </w:tcPr>
          <w:p w14:paraId="7A441274"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2084DF02" w14:textId="77777777" w:rsidR="00104562" w:rsidRPr="00580DE6" w:rsidRDefault="00104562" w:rsidP="00104562">
            <w:pPr>
              <w:widowControl/>
              <w:jc w:val="left"/>
              <w:rPr>
                <w:rFonts w:ascii="宋体" w:hAnsi="宋体" w:cs="宋体"/>
                <w:kern w:val="0"/>
                <w:szCs w:val="21"/>
              </w:rPr>
            </w:pPr>
          </w:p>
        </w:tc>
        <w:tc>
          <w:tcPr>
            <w:tcW w:w="9351" w:type="dxa"/>
            <w:vAlign w:val="center"/>
          </w:tcPr>
          <w:p w14:paraId="246C14BD"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1.2.2、每日至少一次对会场进行全方位巡检，巡检内容包括但不限于:视频会议系统硬件运行状态、音视频系统输入输出效果、视频会议系统各项会控功能。根据巡检结果，及时发现并记录异常信息，及时报告和处理，保障视频会议系统的正常运行。填写《高清视频会议系统巡查维护记录表》</w:t>
            </w:r>
          </w:p>
        </w:tc>
      </w:tr>
      <w:tr w:rsidR="00580DE6" w:rsidRPr="00580DE6" w14:paraId="76864440" w14:textId="77777777" w:rsidTr="007D30C8">
        <w:trPr>
          <w:trHeight w:val="606"/>
          <w:jc w:val="center"/>
        </w:trPr>
        <w:tc>
          <w:tcPr>
            <w:tcW w:w="425" w:type="dxa"/>
            <w:vMerge/>
            <w:vAlign w:val="center"/>
          </w:tcPr>
          <w:p w14:paraId="61293F1E"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06673B11" w14:textId="77777777" w:rsidR="00104562" w:rsidRPr="00580DE6" w:rsidRDefault="00104562" w:rsidP="00104562">
            <w:pPr>
              <w:widowControl/>
              <w:jc w:val="left"/>
              <w:rPr>
                <w:rFonts w:ascii="宋体" w:hAnsi="宋体" w:cs="宋体"/>
                <w:kern w:val="0"/>
                <w:szCs w:val="21"/>
              </w:rPr>
            </w:pPr>
          </w:p>
        </w:tc>
        <w:tc>
          <w:tcPr>
            <w:tcW w:w="9351" w:type="dxa"/>
            <w:vAlign w:val="center"/>
          </w:tcPr>
          <w:p w14:paraId="4151B47F"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1.2.3、参与所有视频会议的技术调试和技术保障、 根据工作需要参与各种音频会议调试与保障，根据《系统视频会议保障管理办法》等相关文件 ，做到会前调试，会中保障，会后总结。对视频会议分会场的返显画面进行监督，不满足规范的分会场做好统计记录并联系整改。整理归档录播系统形成的录播文件，并统计每次会议未按要求参与调试和会议保障的分会场，填写《视频会议保障记录表》。该表包括会议联调时间、正式会议时间、会议名称、主办(承办处室)、会议通知文号、未按要求参会的会场(以录播文件为依据)。</w:t>
            </w:r>
          </w:p>
        </w:tc>
      </w:tr>
      <w:tr w:rsidR="00580DE6" w:rsidRPr="00580DE6" w14:paraId="6C2E1633" w14:textId="77777777" w:rsidTr="007D30C8">
        <w:trPr>
          <w:trHeight w:val="622"/>
          <w:jc w:val="center"/>
        </w:trPr>
        <w:tc>
          <w:tcPr>
            <w:tcW w:w="425" w:type="dxa"/>
            <w:vMerge/>
            <w:vAlign w:val="center"/>
          </w:tcPr>
          <w:p w14:paraId="17F53C78"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361D8CC1" w14:textId="77777777" w:rsidR="00104562" w:rsidRPr="00580DE6" w:rsidRDefault="00104562" w:rsidP="00104562">
            <w:pPr>
              <w:widowControl/>
              <w:jc w:val="left"/>
              <w:rPr>
                <w:rFonts w:ascii="宋体" w:hAnsi="宋体" w:cs="宋体"/>
                <w:kern w:val="0"/>
                <w:szCs w:val="21"/>
              </w:rPr>
            </w:pPr>
          </w:p>
        </w:tc>
        <w:tc>
          <w:tcPr>
            <w:tcW w:w="9351" w:type="dxa"/>
            <w:vAlign w:val="center"/>
          </w:tcPr>
          <w:p w14:paraId="26AD94B1"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1.2.4、在设备出现故障时，及时排查故障，解决问题，并记录故障现象与处理结果，对故障处理过程加以分析。填写《视频会议故障处理记录表》，该表包括故障设备信息、故障时间、故障现象、解决过程描述、处理结果、经验总结。</w:t>
            </w:r>
          </w:p>
        </w:tc>
      </w:tr>
      <w:tr w:rsidR="00580DE6" w:rsidRPr="00580DE6" w14:paraId="282DD175" w14:textId="77777777" w:rsidTr="007D30C8">
        <w:trPr>
          <w:trHeight w:val="222"/>
          <w:jc w:val="center"/>
        </w:trPr>
        <w:tc>
          <w:tcPr>
            <w:tcW w:w="425" w:type="dxa"/>
            <w:vMerge/>
            <w:vAlign w:val="center"/>
          </w:tcPr>
          <w:p w14:paraId="3F16A2CE"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62709179" w14:textId="77777777" w:rsidR="00104562" w:rsidRPr="00580DE6" w:rsidRDefault="00104562" w:rsidP="00104562">
            <w:pPr>
              <w:widowControl/>
              <w:jc w:val="left"/>
              <w:rPr>
                <w:rFonts w:ascii="宋体" w:hAnsi="宋体" w:cs="宋体"/>
                <w:kern w:val="0"/>
                <w:szCs w:val="21"/>
              </w:rPr>
            </w:pPr>
          </w:p>
        </w:tc>
        <w:tc>
          <w:tcPr>
            <w:tcW w:w="9351" w:type="dxa"/>
            <w:vAlign w:val="center"/>
          </w:tcPr>
          <w:p w14:paraId="1389CA97"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1.2.5、收集视频会议运维过程中形成的各种文档，并按月归档。积累视频会议运维工作经验，保障本单位视频会议规范、高效、稳定运行。</w:t>
            </w:r>
          </w:p>
        </w:tc>
      </w:tr>
      <w:tr w:rsidR="00580DE6" w:rsidRPr="00580DE6" w14:paraId="1E92F423" w14:textId="77777777" w:rsidTr="007D30C8">
        <w:trPr>
          <w:trHeight w:val="372"/>
          <w:jc w:val="center"/>
        </w:trPr>
        <w:tc>
          <w:tcPr>
            <w:tcW w:w="425" w:type="dxa"/>
            <w:vMerge/>
            <w:vAlign w:val="center"/>
          </w:tcPr>
          <w:p w14:paraId="00C93DBD"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43523308" w14:textId="77777777" w:rsidR="00104562" w:rsidRPr="00580DE6" w:rsidRDefault="00104562" w:rsidP="00104562">
            <w:pPr>
              <w:widowControl/>
              <w:jc w:val="left"/>
              <w:rPr>
                <w:rFonts w:ascii="宋体" w:hAnsi="宋体" w:cs="宋体"/>
                <w:kern w:val="0"/>
                <w:szCs w:val="21"/>
              </w:rPr>
            </w:pPr>
          </w:p>
        </w:tc>
        <w:tc>
          <w:tcPr>
            <w:tcW w:w="9351" w:type="dxa"/>
            <w:vAlign w:val="center"/>
          </w:tcPr>
          <w:p w14:paraId="437C9CAA"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1.2.6、机动运维岗工程师除以上职责外，还应保障当 A 岗工程师有其他工作安排或临时请假导致无法提供驻场服务时，可随时接手驻场服务工程师工作，确保驻场运维工作正常进行。</w:t>
            </w:r>
          </w:p>
        </w:tc>
      </w:tr>
      <w:tr w:rsidR="00580DE6" w:rsidRPr="00580DE6" w14:paraId="5CACD226" w14:textId="77777777" w:rsidTr="007D30C8">
        <w:trPr>
          <w:trHeight w:val="677"/>
          <w:jc w:val="center"/>
        </w:trPr>
        <w:tc>
          <w:tcPr>
            <w:tcW w:w="425" w:type="dxa"/>
            <w:vMerge/>
            <w:vAlign w:val="center"/>
          </w:tcPr>
          <w:p w14:paraId="06AC960B"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2604E7BC" w14:textId="77777777" w:rsidR="00104562" w:rsidRPr="00580DE6" w:rsidRDefault="00104562" w:rsidP="00104562">
            <w:pPr>
              <w:widowControl/>
              <w:jc w:val="left"/>
              <w:rPr>
                <w:rFonts w:ascii="宋体" w:hAnsi="宋体" w:cs="宋体"/>
                <w:kern w:val="0"/>
                <w:szCs w:val="21"/>
              </w:rPr>
            </w:pPr>
          </w:p>
        </w:tc>
        <w:tc>
          <w:tcPr>
            <w:tcW w:w="9351" w:type="dxa"/>
            <w:vAlign w:val="center"/>
          </w:tcPr>
          <w:p w14:paraId="253AD291"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1.2.7、深入理解学院视频会议系统现状和要求， 提供一套合理性、完整性的整合优化方案，阐述整合过程中的功能划分、区域划分、关键点描述，确保整合优化后的视频会议系统可持续、稳定运转。整合实施由运维公司根据方案内容进行执行，学院负责整体进程监管及居中协调。</w:t>
            </w:r>
          </w:p>
        </w:tc>
      </w:tr>
      <w:tr w:rsidR="00580DE6" w:rsidRPr="00580DE6" w14:paraId="03D24495" w14:textId="77777777" w:rsidTr="007D30C8">
        <w:trPr>
          <w:trHeight w:val="282"/>
          <w:jc w:val="center"/>
        </w:trPr>
        <w:tc>
          <w:tcPr>
            <w:tcW w:w="425" w:type="dxa"/>
            <w:vMerge/>
            <w:vAlign w:val="center"/>
          </w:tcPr>
          <w:p w14:paraId="6D06F4F6"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3EF0768E" w14:textId="77777777" w:rsidR="00104562" w:rsidRPr="00580DE6" w:rsidRDefault="00104562" w:rsidP="00104562">
            <w:pPr>
              <w:widowControl/>
              <w:jc w:val="left"/>
              <w:rPr>
                <w:rFonts w:ascii="宋体" w:hAnsi="宋体" w:cs="宋体"/>
                <w:kern w:val="0"/>
                <w:szCs w:val="21"/>
              </w:rPr>
            </w:pPr>
          </w:p>
        </w:tc>
        <w:tc>
          <w:tcPr>
            <w:tcW w:w="9351" w:type="dxa"/>
            <w:vAlign w:val="center"/>
          </w:tcPr>
          <w:p w14:paraId="2A0102B9"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1.2.8、在系统整合优化完成后，针对学院的视频会议系统相关使用人员提供统一培训服务，使其能够熟练掌握并使用整合后视频会议系统。</w:t>
            </w:r>
          </w:p>
        </w:tc>
      </w:tr>
      <w:tr w:rsidR="00580DE6" w:rsidRPr="00580DE6" w14:paraId="3685F8CD" w14:textId="77777777" w:rsidTr="007D30C8">
        <w:trPr>
          <w:trHeight w:val="446"/>
          <w:jc w:val="center"/>
        </w:trPr>
        <w:tc>
          <w:tcPr>
            <w:tcW w:w="425" w:type="dxa"/>
            <w:vMerge w:val="restart"/>
            <w:vAlign w:val="center"/>
          </w:tcPr>
          <w:p w14:paraId="349DC5A5" w14:textId="77777777" w:rsidR="00104562" w:rsidRPr="00580DE6" w:rsidRDefault="00104562" w:rsidP="00104562">
            <w:pPr>
              <w:widowControl/>
              <w:jc w:val="center"/>
              <w:rPr>
                <w:rFonts w:ascii="宋体" w:hAnsi="宋体" w:cs="宋体"/>
                <w:kern w:val="0"/>
                <w:szCs w:val="21"/>
              </w:rPr>
            </w:pPr>
            <w:r w:rsidRPr="00580DE6">
              <w:rPr>
                <w:rFonts w:ascii="宋体" w:hAnsi="宋体" w:cs="宋体" w:hint="eastAsia"/>
                <w:kern w:val="0"/>
                <w:szCs w:val="21"/>
              </w:rPr>
              <w:t>2</w:t>
            </w:r>
          </w:p>
        </w:tc>
        <w:tc>
          <w:tcPr>
            <w:tcW w:w="709" w:type="dxa"/>
            <w:vMerge w:val="restart"/>
            <w:vAlign w:val="center"/>
          </w:tcPr>
          <w:p w14:paraId="23B429A7" w14:textId="77777777" w:rsidR="00104562" w:rsidRPr="00580DE6" w:rsidRDefault="00104562" w:rsidP="00104562">
            <w:pPr>
              <w:widowControl/>
              <w:jc w:val="center"/>
              <w:rPr>
                <w:rFonts w:ascii="宋体" w:hAnsi="宋体" w:cs="宋体"/>
                <w:kern w:val="0"/>
                <w:szCs w:val="21"/>
              </w:rPr>
            </w:pPr>
            <w:r w:rsidRPr="00580DE6">
              <w:rPr>
                <w:rFonts w:ascii="宋体" w:hAnsi="宋体" w:cs="宋体" w:hint="eastAsia"/>
                <w:kern w:val="0"/>
                <w:szCs w:val="21"/>
              </w:rPr>
              <w:t>服务</w:t>
            </w:r>
            <w:commentRangeStart w:id="6"/>
            <w:r w:rsidRPr="00580DE6">
              <w:rPr>
                <w:rFonts w:ascii="宋体" w:hAnsi="宋体" w:cs="宋体" w:hint="eastAsia"/>
                <w:kern w:val="0"/>
                <w:szCs w:val="21"/>
              </w:rPr>
              <w:t>团队</w:t>
            </w:r>
            <w:commentRangeEnd w:id="6"/>
            <w:r w:rsidR="001B6B4B" w:rsidRPr="00580DE6">
              <w:rPr>
                <w:rStyle w:val="afffff7"/>
              </w:rPr>
              <w:commentReference w:id="6"/>
            </w:r>
          </w:p>
        </w:tc>
        <w:tc>
          <w:tcPr>
            <w:tcW w:w="9351" w:type="dxa"/>
            <w:vAlign w:val="center"/>
          </w:tcPr>
          <w:p w14:paraId="51AEB5EC"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2.1、团队人员构成： 网络运维（含网络设备、综合布线、IP电话、弱电井巡检等维护）、会议运维（含会议设备管理、会议保障等）；等相关维护经验的技术工程师组成。</w:t>
            </w:r>
          </w:p>
        </w:tc>
      </w:tr>
      <w:tr w:rsidR="00580DE6" w:rsidRPr="00580DE6" w14:paraId="4279E9D1" w14:textId="77777777" w:rsidTr="007D30C8">
        <w:trPr>
          <w:trHeight w:val="596"/>
          <w:jc w:val="center"/>
        </w:trPr>
        <w:tc>
          <w:tcPr>
            <w:tcW w:w="425" w:type="dxa"/>
            <w:vMerge/>
            <w:vAlign w:val="center"/>
          </w:tcPr>
          <w:p w14:paraId="4CA690B0"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2D097CF7" w14:textId="77777777" w:rsidR="00104562" w:rsidRPr="00580DE6" w:rsidRDefault="00104562" w:rsidP="00104562">
            <w:pPr>
              <w:widowControl/>
              <w:jc w:val="left"/>
              <w:rPr>
                <w:rFonts w:ascii="宋体" w:hAnsi="宋体" w:cs="宋体"/>
                <w:kern w:val="0"/>
                <w:szCs w:val="21"/>
              </w:rPr>
            </w:pPr>
          </w:p>
        </w:tc>
        <w:tc>
          <w:tcPr>
            <w:tcW w:w="9351" w:type="dxa"/>
            <w:vAlign w:val="center"/>
          </w:tcPr>
          <w:p w14:paraId="600BDF14" w14:textId="663EF0B8"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2.2、团队人员：运维服务团队</w:t>
            </w:r>
            <w:r w:rsidR="00F754E0" w:rsidRPr="00580DE6">
              <w:rPr>
                <w:rFonts w:ascii="宋体" w:hAnsi="宋体" w:cs="宋体" w:hint="eastAsia"/>
                <w:kern w:val="0"/>
                <w:szCs w:val="21"/>
              </w:rPr>
              <w:t>南山、坪山总</w:t>
            </w:r>
            <w:r w:rsidRPr="00580DE6">
              <w:rPr>
                <w:rFonts w:ascii="宋体" w:hAnsi="宋体" w:cs="宋体" w:hint="eastAsia"/>
                <w:kern w:val="0"/>
                <w:szCs w:val="21"/>
              </w:rPr>
              <w:t>驻场人员不少于4人。其余时间（含节假日）根据岗位安排机动保障人员不少于2人。</w:t>
            </w:r>
          </w:p>
        </w:tc>
      </w:tr>
      <w:tr w:rsidR="00580DE6" w:rsidRPr="00580DE6" w14:paraId="4339D244" w14:textId="77777777" w:rsidTr="007D30C8">
        <w:trPr>
          <w:trHeight w:val="1416"/>
          <w:jc w:val="center"/>
        </w:trPr>
        <w:tc>
          <w:tcPr>
            <w:tcW w:w="425" w:type="dxa"/>
            <w:vMerge/>
            <w:vAlign w:val="center"/>
          </w:tcPr>
          <w:p w14:paraId="5A0BD1D0"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127CFF11" w14:textId="77777777" w:rsidR="00104562" w:rsidRPr="00580DE6" w:rsidRDefault="00104562" w:rsidP="00104562">
            <w:pPr>
              <w:widowControl/>
              <w:jc w:val="left"/>
              <w:rPr>
                <w:rFonts w:ascii="宋体" w:hAnsi="宋体" w:cs="宋体"/>
                <w:kern w:val="0"/>
                <w:szCs w:val="21"/>
              </w:rPr>
            </w:pPr>
          </w:p>
        </w:tc>
        <w:tc>
          <w:tcPr>
            <w:tcW w:w="9351" w:type="dxa"/>
            <w:vAlign w:val="center"/>
          </w:tcPr>
          <w:p w14:paraId="6051F53B"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2.3、项目管理1人</w:t>
            </w:r>
            <w:r w:rsidRPr="00580DE6">
              <w:rPr>
                <w:rFonts w:ascii="宋体" w:hAnsi="宋体" w:cs="宋体" w:hint="eastAsia"/>
                <w:kern w:val="0"/>
                <w:szCs w:val="21"/>
              </w:rPr>
              <w:br/>
              <w:t>负责项目管理工作，进行沟通协调、需求梳理、分析设计工作；快速理解需求，形成计划、方案，组织团队进行项目测试、维护支撑工作；对项目进度、质量、交付等负责，进行总体管理把控，定期反馈项目进度情况；配合系统运维工程师完成学院各大业务系统的日常运维，项目调整、维护更新等工作。具有大型同类项目的方案设计、施工管理等丰富的实际工作经验，熟练使用AutoCad等绘图工具；负责对项目人员、施工方的管理，和监督.</w:t>
            </w:r>
          </w:p>
        </w:tc>
      </w:tr>
      <w:tr w:rsidR="00580DE6" w:rsidRPr="00580DE6" w14:paraId="43303E68" w14:textId="77777777" w:rsidTr="007D30C8">
        <w:trPr>
          <w:trHeight w:val="406"/>
          <w:jc w:val="center"/>
        </w:trPr>
        <w:tc>
          <w:tcPr>
            <w:tcW w:w="425" w:type="dxa"/>
            <w:vMerge/>
            <w:vAlign w:val="center"/>
          </w:tcPr>
          <w:p w14:paraId="1C4461E2"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066BD327" w14:textId="77777777" w:rsidR="00104562" w:rsidRPr="00580DE6" w:rsidRDefault="00104562" w:rsidP="00104562">
            <w:pPr>
              <w:widowControl/>
              <w:jc w:val="left"/>
              <w:rPr>
                <w:rFonts w:ascii="宋体" w:hAnsi="宋体" w:cs="宋体"/>
                <w:kern w:val="0"/>
                <w:szCs w:val="21"/>
              </w:rPr>
            </w:pPr>
          </w:p>
        </w:tc>
        <w:tc>
          <w:tcPr>
            <w:tcW w:w="9351" w:type="dxa"/>
            <w:vAlign w:val="center"/>
          </w:tcPr>
          <w:p w14:paraId="71902D8C" w14:textId="5DC06F15"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2.4、网络</w:t>
            </w:r>
            <w:r w:rsidR="00F754E0" w:rsidRPr="00580DE6">
              <w:rPr>
                <w:rFonts w:ascii="宋体" w:hAnsi="宋体" w:cs="宋体" w:hint="eastAsia"/>
                <w:kern w:val="0"/>
                <w:szCs w:val="21"/>
              </w:rPr>
              <w:t>设备</w:t>
            </w:r>
            <w:r w:rsidRPr="00580DE6">
              <w:rPr>
                <w:rFonts w:ascii="宋体" w:hAnsi="宋体" w:cs="宋体" w:hint="eastAsia"/>
                <w:kern w:val="0"/>
                <w:szCs w:val="21"/>
              </w:rPr>
              <w:t>运维</w:t>
            </w:r>
            <w:r w:rsidR="00F754E0" w:rsidRPr="00580DE6">
              <w:rPr>
                <w:rFonts w:ascii="宋体" w:hAnsi="宋体" w:cs="宋体"/>
                <w:kern w:val="0"/>
                <w:szCs w:val="21"/>
              </w:rPr>
              <w:t>2</w:t>
            </w:r>
            <w:r w:rsidRPr="00580DE6">
              <w:rPr>
                <w:rFonts w:ascii="宋体" w:hAnsi="宋体" w:cs="宋体" w:hint="eastAsia"/>
                <w:kern w:val="0"/>
                <w:szCs w:val="21"/>
              </w:rPr>
              <w:t>人（机动运维1人）</w:t>
            </w:r>
            <w:r w:rsidRPr="00580DE6">
              <w:rPr>
                <w:rFonts w:ascii="宋体" w:hAnsi="宋体" w:cs="宋体" w:hint="eastAsia"/>
                <w:kern w:val="0"/>
                <w:szCs w:val="21"/>
              </w:rPr>
              <w:br/>
              <w:t>负责机房管理工作，如制定巡检计划、安排设备巡检工作、优化管理制度、制作工作日志等；熟练用AUTOCAD软件绘制设计图纸、施工图纸，能参与或组织弱电工程实施工作，熟悉电力、消防、空调、土建等工程施工；熟悉机房供配电管理系统、机房UPS不间断电源系统、机房独立地线系统、机房专用精密空调系统、机房结构化综合布线系统、机房专用气体消防系统、机房安保监控系统、机房电子门禁系统、机房动力设备环境集中监控系统等；参与过机房建设和大型IDC数据中心运维服务相关的工作。有数据中心建设规划经验；具备较强的沟通协调能力和团队协作意识，能承受高强度的工作量；参与学院核心机房、子机房的</w:t>
            </w:r>
            <w:r w:rsidRPr="00580DE6">
              <w:rPr>
                <w:rFonts w:ascii="宋体" w:hAnsi="宋体" w:cs="宋体" w:hint="eastAsia"/>
                <w:kern w:val="0"/>
                <w:szCs w:val="21"/>
              </w:rPr>
              <w:lastRenderedPageBreak/>
              <w:t>建设工作，负责学院机房建成后的检验、测试、验收工作，负责学院机房后期管理运维工作。具有网络管理员证书。</w:t>
            </w:r>
            <w:r w:rsidRPr="00580DE6">
              <w:rPr>
                <w:rFonts w:ascii="宋体" w:hAnsi="宋体" w:cs="宋体" w:hint="eastAsia"/>
                <w:kern w:val="0"/>
                <w:szCs w:val="21"/>
              </w:rPr>
              <w:br/>
              <w:t>负责全院网络设备间的通信线路维护、各个机房以及弱电井间的通信线路维护工作，具有较强的组织、管理能力，良好的协调能力与沟通能力，计算机运用熟练；具有2年以上相关工作经验。</w:t>
            </w:r>
          </w:p>
        </w:tc>
      </w:tr>
      <w:tr w:rsidR="00580DE6" w:rsidRPr="00580DE6" w14:paraId="01A0DE88" w14:textId="77777777" w:rsidTr="007D30C8">
        <w:trPr>
          <w:trHeight w:val="621"/>
          <w:jc w:val="center"/>
        </w:trPr>
        <w:tc>
          <w:tcPr>
            <w:tcW w:w="425" w:type="dxa"/>
            <w:vMerge/>
            <w:vAlign w:val="center"/>
          </w:tcPr>
          <w:p w14:paraId="2CD70103"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4F4E92C7" w14:textId="77777777" w:rsidR="00104562" w:rsidRPr="00580DE6" w:rsidRDefault="00104562" w:rsidP="00104562">
            <w:pPr>
              <w:widowControl/>
              <w:jc w:val="left"/>
              <w:rPr>
                <w:rFonts w:ascii="宋体" w:hAnsi="宋体" w:cs="宋体"/>
                <w:kern w:val="0"/>
                <w:szCs w:val="21"/>
              </w:rPr>
            </w:pPr>
          </w:p>
        </w:tc>
        <w:tc>
          <w:tcPr>
            <w:tcW w:w="9351" w:type="dxa"/>
            <w:vAlign w:val="center"/>
          </w:tcPr>
          <w:p w14:paraId="1461A919" w14:textId="3A726773"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3.2.4、会议运维2人（机动运维1人）</w:t>
            </w:r>
            <w:r w:rsidRPr="00580DE6">
              <w:rPr>
                <w:rFonts w:ascii="宋体" w:hAnsi="宋体" w:cs="宋体" w:hint="eastAsia"/>
                <w:kern w:val="0"/>
                <w:szCs w:val="21"/>
              </w:rPr>
              <w:br/>
              <w:t>负责会议管理工作，如制定巡检计划、安排设备巡检工作、优化管理制度、制作工作日志等；负责日常值班值守工作，积极与主办单位、参会单位沟通协调，参与各会议室本地会及视频会议的调试保障工作，调试结果及时上报，出现问题及时反馈并进行相应处理；负责提供视频会议技术相关的支持及解决方案；快速响应学院反馈的视频、网络、大屏、音频等各类会议室系统问题，跟踪并及时解决，建立问题处理台账，定期汇报客户并内部组织学习，避免同样问题再次、多次出现；做好相关会议保障记录，每周汇总上报客户并做好存档工作；负责做好领导交办的其它工作。</w:t>
            </w:r>
          </w:p>
        </w:tc>
      </w:tr>
      <w:tr w:rsidR="00580DE6" w:rsidRPr="00580DE6" w14:paraId="36E64CE9" w14:textId="77777777" w:rsidTr="007D30C8">
        <w:trPr>
          <w:trHeight w:val="40"/>
          <w:jc w:val="center"/>
        </w:trPr>
        <w:tc>
          <w:tcPr>
            <w:tcW w:w="425" w:type="dxa"/>
            <w:vMerge/>
            <w:vAlign w:val="center"/>
          </w:tcPr>
          <w:p w14:paraId="1385AE99" w14:textId="77777777" w:rsidR="00104562" w:rsidRPr="00580DE6" w:rsidRDefault="00104562" w:rsidP="00104562">
            <w:pPr>
              <w:widowControl/>
              <w:jc w:val="left"/>
              <w:rPr>
                <w:rFonts w:ascii="宋体" w:hAnsi="宋体" w:cs="宋体"/>
                <w:kern w:val="0"/>
                <w:szCs w:val="21"/>
              </w:rPr>
            </w:pPr>
          </w:p>
        </w:tc>
        <w:tc>
          <w:tcPr>
            <w:tcW w:w="709" w:type="dxa"/>
            <w:vMerge/>
            <w:vAlign w:val="center"/>
          </w:tcPr>
          <w:p w14:paraId="0A87D6FD" w14:textId="77777777" w:rsidR="00104562" w:rsidRPr="00580DE6" w:rsidRDefault="00104562" w:rsidP="00104562">
            <w:pPr>
              <w:widowControl/>
              <w:jc w:val="left"/>
              <w:rPr>
                <w:rFonts w:ascii="宋体" w:hAnsi="宋体" w:cs="宋体"/>
                <w:kern w:val="0"/>
                <w:szCs w:val="21"/>
              </w:rPr>
            </w:pPr>
          </w:p>
        </w:tc>
        <w:tc>
          <w:tcPr>
            <w:tcW w:w="9351" w:type="dxa"/>
            <w:vAlign w:val="center"/>
          </w:tcPr>
          <w:p w14:paraId="184F57C1" w14:textId="77777777" w:rsidR="00104562" w:rsidRPr="00580DE6" w:rsidRDefault="00104562" w:rsidP="00104562">
            <w:pPr>
              <w:widowControl/>
              <w:jc w:val="left"/>
              <w:rPr>
                <w:rFonts w:ascii="宋体" w:hAnsi="宋体" w:cs="宋体"/>
                <w:kern w:val="0"/>
                <w:szCs w:val="21"/>
              </w:rPr>
            </w:pPr>
            <w:r w:rsidRPr="00580DE6">
              <w:rPr>
                <w:rFonts w:ascii="宋体" w:hAnsi="宋体" w:cs="宋体" w:hint="eastAsia"/>
                <w:kern w:val="0"/>
                <w:szCs w:val="21"/>
              </w:rPr>
              <w:t xml:space="preserve">团队服务时间：全年（365天）7*8小时、7*24小时人工服务台响应，安排现场/远程故障处理。 </w:t>
            </w:r>
          </w:p>
        </w:tc>
      </w:tr>
      <w:tr w:rsidR="00580DE6" w:rsidRPr="00580DE6" w14:paraId="65FDCBA3" w14:textId="77777777" w:rsidTr="007D30C8">
        <w:trPr>
          <w:trHeight w:val="198"/>
          <w:jc w:val="center"/>
        </w:trPr>
        <w:tc>
          <w:tcPr>
            <w:tcW w:w="425" w:type="dxa"/>
            <w:vAlign w:val="center"/>
          </w:tcPr>
          <w:p w14:paraId="3C2154E8" w14:textId="77777777" w:rsidR="007D30C8" w:rsidRPr="00580DE6" w:rsidRDefault="007D30C8" w:rsidP="00104562">
            <w:pPr>
              <w:widowControl/>
              <w:jc w:val="center"/>
              <w:rPr>
                <w:rFonts w:ascii="宋体" w:hAnsi="宋体" w:cs="宋体"/>
                <w:kern w:val="0"/>
                <w:szCs w:val="21"/>
              </w:rPr>
            </w:pPr>
            <w:r w:rsidRPr="00580DE6">
              <w:rPr>
                <w:rFonts w:ascii="宋体" w:hAnsi="宋体" w:cs="宋体" w:hint="eastAsia"/>
                <w:kern w:val="0"/>
                <w:szCs w:val="21"/>
              </w:rPr>
              <w:t>3</w:t>
            </w:r>
          </w:p>
        </w:tc>
        <w:tc>
          <w:tcPr>
            <w:tcW w:w="10060" w:type="dxa"/>
            <w:gridSpan w:val="2"/>
            <w:vAlign w:val="center"/>
          </w:tcPr>
          <w:p w14:paraId="0B4B6211" w14:textId="6D9AFDE8" w:rsidR="007D30C8" w:rsidRPr="00580DE6" w:rsidRDefault="007D30C8" w:rsidP="00104562">
            <w:pPr>
              <w:widowControl/>
              <w:jc w:val="left"/>
              <w:rPr>
                <w:rFonts w:ascii="宋体" w:hAnsi="宋体" w:cs="宋体"/>
                <w:kern w:val="0"/>
                <w:szCs w:val="21"/>
              </w:rPr>
            </w:pPr>
            <w:r w:rsidRPr="00580DE6">
              <w:rPr>
                <w:rFonts w:ascii="宋体" w:hAnsi="宋体" w:cs="宋体" w:hint="eastAsia"/>
                <w:kern w:val="0"/>
                <w:szCs w:val="21"/>
              </w:rPr>
              <w:t>重要时刻专人值守服务：根据学院安排的重要时刻安排专人现场值守（人数不限），实时处理故障。</w:t>
            </w:r>
          </w:p>
        </w:tc>
      </w:tr>
      <w:tr w:rsidR="00580DE6" w:rsidRPr="00580DE6" w14:paraId="2907190E" w14:textId="77777777" w:rsidTr="007D30C8">
        <w:trPr>
          <w:trHeight w:val="203"/>
          <w:jc w:val="center"/>
        </w:trPr>
        <w:tc>
          <w:tcPr>
            <w:tcW w:w="425" w:type="dxa"/>
            <w:vMerge w:val="restart"/>
            <w:vAlign w:val="center"/>
          </w:tcPr>
          <w:p w14:paraId="547A2586" w14:textId="77777777" w:rsidR="00104562" w:rsidRPr="00580DE6" w:rsidRDefault="00104562" w:rsidP="00104562">
            <w:pPr>
              <w:widowControl/>
              <w:jc w:val="center"/>
              <w:rPr>
                <w:rFonts w:ascii="宋体" w:hAnsi="宋体" w:cs="宋体"/>
                <w:kern w:val="0"/>
                <w:szCs w:val="21"/>
              </w:rPr>
            </w:pPr>
            <w:r w:rsidRPr="00580DE6">
              <w:rPr>
                <w:rFonts w:ascii="宋体" w:hAnsi="宋体" w:cs="宋体" w:hint="eastAsia"/>
                <w:kern w:val="0"/>
                <w:szCs w:val="21"/>
              </w:rPr>
              <w:t>4</w:t>
            </w:r>
          </w:p>
        </w:tc>
        <w:tc>
          <w:tcPr>
            <w:tcW w:w="709" w:type="dxa"/>
            <w:vMerge w:val="restart"/>
            <w:vAlign w:val="center"/>
          </w:tcPr>
          <w:p w14:paraId="6CFE6270" w14:textId="77777777" w:rsidR="00104562" w:rsidRPr="00580DE6" w:rsidRDefault="00104562" w:rsidP="00104562">
            <w:pPr>
              <w:widowControl/>
              <w:jc w:val="center"/>
              <w:rPr>
                <w:rFonts w:ascii="宋体" w:hAnsi="宋体"/>
                <w:szCs w:val="21"/>
              </w:rPr>
            </w:pPr>
            <w:r w:rsidRPr="00580DE6">
              <w:rPr>
                <w:rFonts w:ascii="宋体" w:hAnsi="宋体" w:hint="eastAsia"/>
                <w:szCs w:val="21"/>
              </w:rPr>
              <w:t>人员</w:t>
            </w:r>
          </w:p>
          <w:p w14:paraId="76135DF1" w14:textId="77777777" w:rsidR="00104562" w:rsidRPr="00580DE6" w:rsidRDefault="00104562" w:rsidP="00104562">
            <w:pPr>
              <w:widowControl/>
              <w:jc w:val="center"/>
              <w:rPr>
                <w:rFonts w:ascii="宋体" w:hAnsi="宋体" w:cs="宋体"/>
                <w:kern w:val="0"/>
                <w:szCs w:val="21"/>
              </w:rPr>
            </w:pPr>
            <w:commentRangeStart w:id="7"/>
            <w:commentRangeStart w:id="8"/>
            <w:r w:rsidRPr="00580DE6">
              <w:rPr>
                <w:rFonts w:ascii="宋体" w:hAnsi="宋体" w:hint="eastAsia"/>
                <w:szCs w:val="21"/>
              </w:rPr>
              <w:t>要求</w:t>
            </w:r>
            <w:commentRangeEnd w:id="7"/>
            <w:r w:rsidR="001B6B4B" w:rsidRPr="00580DE6">
              <w:rPr>
                <w:rStyle w:val="afffff7"/>
              </w:rPr>
              <w:commentReference w:id="7"/>
            </w:r>
            <w:commentRangeEnd w:id="8"/>
            <w:r w:rsidR="001B6B4B" w:rsidRPr="00580DE6">
              <w:rPr>
                <w:rStyle w:val="afffff7"/>
              </w:rPr>
              <w:commentReference w:id="8"/>
            </w:r>
          </w:p>
        </w:tc>
        <w:tc>
          <w:tcPr>
            <w:tcW w:w="9351" w:type="dxa"/>
            <w:vAlign w:val="center"/>
          </w:tcPr>
          <w:p w14:paraId="6007DF1C" w14:textId="77777777" w:rsidR="00104562" w:rsidRPr="00580DE6" w:rsidRDefault="00104562" w:rsidP="00104562">
            <w:pPr>
              <w:widowControl/>
              <w:jc w:val="left"/>
              <w:rPr>
                <w:rFonts w:ascii="宋体" w:hAnsi="宋体" w:cs="宋体"/>
                <w:kern w:val="0"/>
                <w:szCs w:val="21"/>
              </w:rPr>
            </w:pPr>
            <w:r w:rsidRPr="00580DE6">
              <w:rPr>
                <w:rFonts w:ascii="宋体" w:hAnsi="宋体" w:hint="eastAsia"/>
                <w:szCs w:val="21"/>
              </w:rPr>
              <w:t>1、具有网络工程师相关证书。</w:t>
            </w:r>
          </w:p>
        </w:tc>
      </w:tr>
      <w:tr w:rsidR="00580DE6" w:rsidRPr="00580DE6" w14:paraId="18328098" w14:textId="77777777" w:rsidTr="007D30C8">
        <w:trPr>
          <w:trHeight w:val="64"/>
          <w:jc w:val="center"/>
        </w:trPr>
        <w:tc>
          <w:tcPr>
            <w:tcW w:w="425" w:type="dxa"/>
            <w:vMerge/>
            <w:vAlign w:val="center"/>
          </w:tcPr>
          <w:p w14:paraId="1058E66F" w14:textId="77777777" w:rsidR="00104562" w:rsidRPr="00580DE6" w:rsidRDefault="00104562" w:rsidP="00104562">
            <w:pPr>
              <w:widowControl/>
              <w:jc w:val="center"/>
              <w:rPr>
                <w:rFonts w:ascii="宋体" w:hAnsi="宋体" w:cs="宋体"/>
                <w:kern w:val="0"/>
                <w:szCs w:val="21"/>
              </w:rPr>
            </w:pPr>
          </w:p>
        </w:tc>
        <w:tc>
          <w:tcPr>
            <w:tcW w:w="709" w:type="dxa"/>
            <w:vMerge/>
            <w:vAlign w:val="center"/>
          </w:tcPr>
          <w:p w14:paraId="3D8CFA94" w14:textId="77777777" w:rsidR="00104562" w:rsidRPr="00580DE6" w:rsidRDefault="00104562" w:rsidP="00104562">
            <w:pPr>
              <w:widowControl/>
              <w:jc w:val="center"/>
              <w:rPr>
                <w:rFonts w:ascii="宋体" w:hAnsi="宋体" w:cs="宋体"/>
                <w:kern w:val="0"/>
                <w:szCs w:val="21"/>
              </w:rPr>
            </w:pPr>
          </w:p>
        </w:tc>
        <w:tc>
          <w:tcPr>
            <w:tcW w:w="9351" w:type="dxa"/>
            <w:vAlign w:val="center"/>
          </w:tcPr>
          <w:p w14:paraId="6475D9D4" w14:textId="77777777" w:rsidR="00104562" w:rsidRPr="00580DE6" w:rsidRDefault="00104562" w:rsidP="00104562">
            <w:pPr>
              <w:widowControl/>
              <w:jc w:val="left"/>
              <w:rPr>
                <w:rFonts w:ascii="宋体" w:hAnsi="宋体" w:cs="宋体"/>
                <w:kern w:val="0"/>
                <w:szCs w:val="21"/>
              </w:rPr>
            </w:pPr>
            <w:r w:rsidRPr="00580DE6">
              <w:rPr>
                <w:rFonts w:ascii="宋体" w:hAnsi="宋体" w:hint="eastAsia"/>
                <w:szCs w:val="21"/>
              </w:rPr>
              <w:t>2、具有网络安全相关证书。</w:t>
            </w:r>
          </w:p>
        </w:tc>
      </w:tr>
      <w:tr w:rsidR="00580DE6" w:rsidRPr="00580DE6" w14:paraId="05D10639" w14:textId="77777777" w:rsidTr="007D30C8">
        <w:trPr>
          <w:trHeight w:val="69"/>
          <w:jc w:val="center"/>
        </w:trPr>
        <w:tc>
          <w:tcPr>
            <w:tcW w:w="425" w:type="dxa"/>
            <w:vMerge/>
            <w:vAlign w:val="center"/>
          </w:tcPr>
          <w:p w14:paraId="647C143E" w14:textId="77777777" w:rsidR="00104562" w:rsidRPr="00580DE6" w:rsidRDefault="00104562" w:rsidP="00104562">
            <w:pPr>
              <w:widowControl/>
              <w:jc w:val="center"/>
              <w:rPr>
                <w:rFonts w:ascii="宋体" w:hAnsi="宋体" w:cs="宋体"/>
                <w:kern w:val="0"/>
                <w:szCs w:val="21"/>
              </w:rPr>
            </w:pPr>
          </w:p>
        </w:tc>
        <w:tc>
          <w:tcPr>
            <w:tcW w:w="709" w:type="dxa"/>
            <w:vMerge/>
            <w:vAlign w:val="center"/>
          </w:tcPr>
          <w:p w14:paraId="0721843D" w14:textId="77777777" w:rsidR="00104562" w:rsidRPr="00580DE6" w:rsidRDefault="00104562" w:rsidP="00104562">
            <w:pPr>
              <w:widowControl/>
              <w:jc w:val="center"/>
              <w:rPr>
                <w:rFonts w:ascii="宋体" w:hAnsi="宋体" w:cs="宋体"/>
                <w:kern w:val="0"/>
                <w:szCs w:val="21"/>
              </w:rPr>
            </w:pPr>
          </w:p>
        </w:tc>
        <w:tc>
          <w:tcPr>
            <w:tcW w:w="9351" w:type="dxa"/>
            <w:vAlign w:val="center"/>
          </w:tcPr>
          <w:p w14:paraId="2BDAD959" w14:textId="77777777" w:rsidR="00104562" w:rsidRPr="00580DE6" w:rsidRDefault="00104562" w:rsidP="00104562">
            <w:pPr>
              <w:widowControl/>
              <w:jc w:val="left"/>
              <w:rPr>
                <w:rFonts w:ascii="宋体" w:hAnsi="宋体" w:cs="宋体"/>
                <w:kern w:val="0"/>
                <w:szCs w:val="21"/>
              </w:rPr>
            </w:pPr>
            <w:r w:rsidRPr="00580DE6">
              <w:rPr>
                <w:rFonts w:ascii="宋体" w:hAnsi="宋体" w:hint="eastAsia"/>
                <w:szCs w:val="21"/>
              </w:rPr>
              <w:t>3、具有智能化相关证书。</w:t>
            </w:r>
          </w:p>
        </w:tc>
      </w:tr>
      <w:tr w:rsidR="00580DE6" w:rsidRPr="00580DE6" w14:paraId="315A02F0" w14:textId="77777777" w:rsidTr="007D30C8">
        <w:trPr>
          <w:trHeight w:val="384"/>
          <w:jc w:val="center"/>
        </w:trPr>
        <w:tc>
          <w:tcPr>
            <w:tcW w:w="425" w:type="dxa"/>
            <w:vMerge/>
            <w:vAlign w:val="center"/>
          </w:tcPr>
          <w:p w14:paraId="3EE878D9" w14:textId="77777777" w:rsidR="00104562" w:rsidRPr="00580DE6" w:rsidRDefault="00104562" w:rsidP="00104562">
            <w:pPr>
              <w:widowControl/>
              <w:jc w:val="center"/>
              <w:rPr>
                <w:rFonts w:ascii="宋体" w:hAnsi="宋体" w:cs="宋体"/>
                <w:kern w:val="0"/>
                <w:szCs w:val="21"/>
              </w:rPr>
            </w:pPr>
          </w:p>
        </w:tc>
        <w:tc>
          <w:tcPr>
            <w:tcW w:w="709" w:type="dxa"/>
            <w:vMerge/>
            <w:vAlign w:val="center"/>
          </w:tcPr>
          <w:p w14:paraId="7770E2E3" w14:textId="77777777" w:rsidR="00104562" w:rsidRPr="00580DE6" w:rsidRDefault="00104562" w:rsidP="00104562">
            <w:pPr>
              <w:widowControl/>
              <w:jc w:val="center"/>
              <w:rPr>
                <w:rFonts w:ascii="宋体" w:hAnsi="宋体" w:cs="宋体"/>
                <w:kern w:val="0"/>
                <w:szCs w:val="21"/>
              </w:rPr>
            </w:pPr>
          </w:p>
        </w:tc>
        <w:tc>
          <w:tcPr>
            <w:tcW w:w="9351" w:type="dxa"/>
            <w:vAlign w:val="center"/>
          </w:tcPr>
          <w:p w14:paraId="40BD184C" w14:textId="77777777" w:rsidR="00104562" w:rsidRPr="00580DE6" w:rsidRDefault="00104562" w:rsidP="00104562">
            <w:pPr>
              <w:widowControl/>
              <w:jc w:val="left"/>
              <w:rPr>
                <w:rFonts w:ascii="宋体" w:hAnsi="宋体" w:cs="宋体"/>
                <w:kern w:val="0"/>
                <w:szCs w:val="21"/>
              </w:rPr>
            </w:pPr>
            <w:r w:rsidRPr="00580DE6">
              <w:rPr>
                <w:rFonts w:ascii="宋体" w:hAnsi="宋体" w:hint="eastAsia"/>
                <w:szCs w:val="21"/>
              </w:rPr>
              <w:t>4、具有信息系统或数据库相关证书。</w:t>
            </w:r>
          </w:p>
        </w:tc>
      </w:tr>
      <w:tr w:rsidR="00580DE6" w:rsidRPr="00580DE6" w14:paraId="757E6500" w14:textId="77777777" w:rsidTr="007D30C8">
        <w:trPr>
          <w:trHeight w:val="810"/>
          <w:jc w:val="center"/>
        </w:trPr>
        <w:tc>
          <w:tcPr>
            <w:tcW w:w="425" w:type="dxa"/>
            <w:vMerge/>
            <w:vAlign w:val="center"/>
          </w:tcPr>
          <w:p w14:paraId="652F772B" w14:textId="77777777" w:rsidR="00104562" w:rsidRPr="00580DE6" w:rsidRDefault="00104562" w:rsidP="00104562">
            <w:pPr>
              <w:widowControl/>
              <w:jc w:val="center"/>
              <w:rPr>
                <w:rFonts w:ascii="宋体" w:hAnsi="宋体" w:cs="宋体"/>
                <w:kern w:val="0"/>
                <w:szCs w:val="21"/>
              </w:rPr>
            </w:pPr>
          </w:p>
        </w:tc>
        <w:tc>
          <w:tcPr>
            <w:tcW w:w="709" w:type="dxa"/>
            <w:vMerge/>
            <w:vAlign w:val="center"/>
          </w:tcPr>
          <w:p w14:paraId="68FB9F7C" w14:textId="77777777" w:rsidR="00104562" w:rsidRPr="00580DE6" w:rsidRDefault="00104562" w:rsidP="00104562">
            <w:pPr>
              <w:widowControl/>
              <w:jc w:val="center"/>
              <w:rPr>
                <w:rFonts w:ascii="宋体" w:hAnsi="宋体" w:cs="宋体"/>
                <w:kern w:val="0"/>
                <w:szCs w:val="21"/>
              </w:rPr>
            </w:pPr>
          </w:p>
        </w:tc>
        <w:tc>
          <w:tcPr>
            <w:tcW w:w="9351" w:type="dxa"/>
            <w:vAlign w:val="center"/>
          </w:tcPr>
          <w:p w14:paraId="18224359" w14:textId="1D390D5D" w:rsidR="00104562" w:rsidRPr="00580DE6" w:rsidRDefault="00104562" w:rsidP="00104562">
            <w:pPr>
              <w:widowControl/>
              <w:jc w:val="left"/>
              <w:rPr>
                <w:rFonts w:ascii="宋体" w:hAnsi="宋体" w:cs="宋体"/>
                <w:kern w:val="0"/>
                <w:szCs w:val="21"/>
              </w:rPr>
            </w:pPr>
            <w:r w:rsidRPr="00580DE6">
              <w:rPr>
                <w:rFonts w:ascii="宋体" w:hAnsi="宋体" w:hint="eastAsia"/>
                <w:szCs w:val="21"/>
              </w:rPr>
              <w:t>5、要求提供成员的聘用合同和通过投标人购买的</w:t>
            </w:r>
            <w:r w:rsidR="00447B5D" w:rsidRPr="00580DE6">
              <w:rPr>
                <w:rFonts w:ascii="宋体" w:hAnsi="宋体" w:hint="eastAsia"/>
                <w:szCs w:val="21"/>
              </w:rPr>
              <w:t>近3个月(</w:t>
            </w:r>
            <w:r w:rsidRPr="00580DE6">
              <w:rPr>
                <w:rFonts w:ascii="宋体" w:hAnsi="宋体" w:hint="eastAsia"/>
                <w:szCs w:val="21"/>
              </w:rPr>
              <w:t>2024年</w:t>
            </w:r>
            <w:r w:rsidR="00447B5D" w:rsidRPr="00580DE6">
              <w:rPr>
                <w:rFonts w:ascii="宋体" w:hAnsi="宋体" w:hint="eastAsia"/>
                <w:szCs w:val="21"/>
              </w:rPr>
              <w:t>4</w:t>
            </w:r>
            <w:r w:rsidRPr="00580DE6">
              <w:rPr>
                <w:rFonts w:ascii="宋体" w:hAnsi="宋体" w:hint="eastAsia"/>
                <w:szCs w:val="21"/>
              </w:rPr>
              <w:t>月至2</w:t>
            </w:r>
            <w:r w:rsidRPr="00580DE6">
              <w:rPr>
                <w:rFonts w:ascii="宋体" w:hAnsi="宋体"/>
                <w:szCs w:val="21"/>
              </w:rPr>
              <w:t>024</w:t>
            </w:r>
            <w:r w:rsidRPr="00580DE6">
              <w:rPr>
                <w:rFonts w:ascii="宋体" w:hAnsi="宋体" w:hint="eastAsia"/>
                <w:szCs w:val="21"/>
              </w:rPr>
              <w:t>年</w:t>
            </w:r>
            <w:r w:rsidR="00447B5D" w:rsidRPr="00580DE6">
              <w:rPr>
                <w:rFonts w:ascii="宋体" w:hAnsi="宋体" w:hint="eastAsia"/>
                <w:szCs w:val="21"/>
              </w:rPr>
              <w:t>6</w:t>
            </w:r>
            <w:r w:rsidRPr="00580DE6">
              <w:rPr>
                <w:rFonts w:ascii="宋体" w:hAnsi="宋体" w:hint="eastAsia"/>
                <w:szCs w:val="21"/>
              </w:rPr>
              <w:t>月</w:t>
            </w:r>
            <w:r w:rsidR="00447B5D" w:rsidRPr="00580DE6">
              <w:rPr>
                <w:rFonts w:ascii="宋体" w:hAnsi="宋体" w:hint="eastAsia"/>
                <w:szCs w:val="21"/>
              </w:rPr>
              <w:t>)</w:t>
            </w:r>
            <w:r w:rsidRPr="00580DE6">
              <w:rPr>
                <w:rFonts w:ascii="宋体" w:hAnsi="宋体" w:hint="eastAsia"/>
                <w:szCs w:val="21"/>
              </w:rPr>
              <w:t>加盖社保部门公章的社保缴交材料证明（如开标日上一个月的社保材料因社保部门原因暂时无法取得，则可以往前顺延一个月）作为投标人自有员工的证明依据。</w:t>
            </w:r>
          </w:p>
        </w:tc>
      </w:tr>
      <w:tr w:rsidR="00580DE6" w:rsidRPr="00580DE6" w14:paraId="1E909124" w14:textId="77777777" w:rsidTr="007D30C8">
        <w:trPr>
          <w:trHeight w:val="810"/>
          <w:jc w:val="center"/>
        </w:trPr>
        <w:tc>
          <w:tcPr>
            <w:tcW w:w="425" w:type="dxa"/>
            <w:vMerge/>
            <w:vAlign w:val="center"/>
          </w:tcPr>
          <w:p w14:paraId="0CF5AFA2" w14:textId="77777777" w:rsidR="00104562" w:rsidRPr="00580DE6" w:rsidRDefault="00104562" w:rsidP="00104562">
            <w:pPr>
              <w:widowControl/>
              <w:jc w:val="center"/>
              <w:rPr>
                <w:rFonts w:ascii="宋体" w:hAnsi="宋体" w:cs="宋体"/>
                <w:kern w:val="0"/>
                <w:szCs w:val="21"/>
              </w:rPr>
            </w:pPr>
          </w:p>
        </w:tc>
        <w:tc>
          <w:tcPr>
            <w:tcW w:w="709" w:type="dxa"/>
            <w:vMerge/>
            <w:vAlign w:val="center"/>
          </w:tcPr>
          <w:p w14:paraId="485F8C6E" w14:textId="77777777" w:rsidR="00104562" w:rsidRPr="00580DE6" w:rsidRDefault="00104562" w:rsidP="00104562">
            <w:pPr>
              <w:widowControl/>
              <w:jc w:val="center"/>
              <w:rPr>
                <w:rFonts w:ascii="宋体" w:hAnsi="宋体" w:cs="宋体"/>
                <w:kern w:val="0"/>
                <w:szCs w:val="21"/>
              </w:rPr>
            </w:pPr>
          </w:p>
        </w:tc>
        <w:tc>
          <w:tcPr>
            <w:tcW w:w="9351" w:type="dxa"/>
            <w:vAlign w:val="center"/>
          </w:tcPr>
          <w:p w14:paraId="149B22BE" w14:textId="77777777" w:rsidR="00104562" w:rsidRPr="00580DE6" w:rsidRDefault="00104562" w:rsidP="00104562">
            <w:pPr>
              <w:widowControl/>
              <w:jc w:val="left"/>
              <w:rPr>
                <w:rFonts w:ascii="宋体" w:hAnsi="宋体" w:cs="宋体"/>
                <w:kern w:val="0"/>
                <w:szCs w:val="21"/>
              </w:rPr>
            </w:pPr>
            <w:r w:rsidRPr="00580DE6">
              <w:rPr>
                <w:rFonts w:ascii="宋体" w:hAnsi="宋体" w:hint="eastAsia"/>
                <w:szCs w:val="21"/>
              </w:rPr>
              <w:t>6、要求投标人提供学历证明文件和有效的认证证书，其中：1学历证明文件需提供学历证书复印件及学信网查询记录截图。学信网无法查询的，可提供其他佐证材料，如毕业院校、人社部门等颁发机构或监管机构等单位出具的证明；2工业和信息化部教育与考试中心颁发的证书还需提供全国认证认可信息公共服务平台https://www.miiteec.org.cn/的认证信息截图；3其他证书需有效，其他证书，提供在线认证信息截屏；</w:t>
            </w:r>
          </w:p>
        </w:tc>
      </w:tr>
      <w:tr w:rsidR="00580DE6" w:rsidRPr="00580DE6" w14:paraId="77A71398" w14:textId="77777777" w:rsidTr="007D30C8">
        <w:trPr>
          <w:trHeight w:val="368"/>
          <w:jc w:val="center"/>
        </w:trPr>
        <w:tc>
          <w:tcPr>
            <w:tcW w:w="425" w:type="dxa"/>
            <w:vMerge/>
            <w:vAlign w:val="center"/>
          </w:tcPr>
          <w:p w14:paraId="2B1CDBCF" w14:textId="77777777" w:rsidR="00104562" w:rsidRPr="00580DE6" w:rsidRDefault="00104562" w:rsidP="00104562">
            <w:pPr>
              <w:widowControl/>
              <w:jc w:val="center"/>
              <w:rPr>
                <w:rFonts w:ascii="宋体" w:hAnsi="宋体" w:cs="宋体"/>
                <w:kern w:val="0"/>
                <w:szCs w:val="21"/>
              </w:rPr>
            </w:pPr>
          </w:p>
        </w:tc>
        <w:tc>
          <w:tcPr>
            <w:tcW w:w="709" w:type="dxa"/>
            <w:vMerge/>
            <w:vAlign w:val="center"/>
          </w:tcPr>
          <w:p w14:paraId="0D2963DA" w14:textId="77777777" w:rsidR="00104562" w:rsidRPr="00580DE6" w:rsidRDefault="00104562" w:rsidP="00104562">
            <w:pPr>
              <w:widowControl/>
              <w:jc w:val="center"/>
              <w:rPr>
                <w:rFonts w:ascii="宋体" w:hAnsi="宋体" w:cs="宋体"/>
                <w:kern w:val="0"/>
                <w:szCs w:val="21"/>
              </w:rPr>
            </w:pPr>
          </w:p>
        </w:tc>
        <w:tc>
          <w:tcPr>
            <w:tcW w:w="9351" w:type="dxa"/>
            <w:vAlign w:val="center"/>
          </w:tcPr>
          <w:p w14:paraId="07E858E6" w14:textId="77777777" w:rsidR="00104562" w:rsidRPr="00580DE6" w:rsidRDefault="00104562" w:rsidP="00104562">
            <w:pPr>
              <w:widowControl/>
              <w:jc w:val="left"/>
              <w:rPr>
                <w:rFonts w:ascii="宋体" w:hAnsi="宋体" w:cs="宋体"/>
                <w:kern w:val="0"/>
                <w:szCs w:val="21"/>
              </w:rPr>
            </w:pPr>
            <w:r w:rsidRPr="00580DE6">
              <w:rPr>
                <w:rFonts w:ascii="宋体" w:hAnsi="宋体" w:hint="eastAsia"/>
                <w:szCs w:val="21"/>
              </w:rPr>
              <w:t>7、以上资料均要求提供扫描件（或官方网站截图），原件备查。</w:t>
            </w:r>
          </w:p>
        </w:tc>
      </w:tr>
      <w:tr w:rsidR="00580DE6" w:rsidRPr="00580DE6" w14:paraId="75F76CAE" w14:textId="77777777" w:rsidTr="007D30C8">
        <w:trPr>
          <w:trHeight w:val="274"/>
          <w:jc w:val="center"/>
        </w:trPr>
        <w:tc>
          <w:tcPr>
            <w:tcW w:w="425" w:type="dxa"/>
            <w:vMerge w:val="restart"/>
            <w:vAlign w:val="center"/>
          </w:tcPr>
          <w:p w14:paraId="5FA79638" w14:textId="77777777" w:rsidR="00104562" w:rsidRPr="00580DE6" w:rsidRDefault="00104562" w:rsidP="00104562">
            <w:pPr>
              <w:widowControl/>
              <w:jc w:val="center"/>
              <w:rPr>
                <w:rFonts w:ascii="宋体" w:hAnsi="宋体" w:cs="宋体"/>
                <w:kern w:val="0"/>
                <w:szCs w:val="21"/>
              </w:rPr>
            </w:pPr>
            <w:commentRangeStart w:id="9"/>
            <w:commentRangeStart w:id="10"/>
            <w:r w:rsidRPr="00580DE6">
              <w:rPr>
                <w:rFonts w:ascii="宋体" w:hAnsi="宋体" w:cs="宋体" w:hint="eastAsia"/>
                <w:kern w:val="0"/>
                <w:szCs w:val="21"/>
              </w:rPr>
              <w:t>5</w:t>
            </w:r>
            <w:commentRangeEnd w:id="9"/>
            <w:r w:rsidR="001B6B4B" w:rsidRPr="00580DE6">
              <w:rPr>
                <w:rStyle w:val="afffff7"/>
              </w:rPr>
              <w:commentReference w:id="9"/>
            </w:r>
            <w:commentRangeEnd w:id="10"/>
            <w:r w:rsidR="001B6B4B" w:rsidRPr="00580DE6">
              <w:rPr>
                <w:rStyle w:val="afffff7"/>
              </w:rPr>
              <w:commentReference w:id="10"/>
            </w:r>
          </w:p>
        </w:tc>
        <w:tc>
          <w:tcPr>
            <w:tcW w:w="709" w:type="dxa"/>
            <w:vMerge w:val="restart"/>
            <w:vAlign w:val="center"/>
          </w:tcPr>
          <w:p w14:paraId="3B3AC0AE" w14:textId="77777777" w:rsidR="00104562" w:rsidRPr="00580DE6" w:rsidRDefault="00104562" w:rsidP="00104562">
            <w:pPr>
              <w:widowControl/>
              <w:jc w:val="center"/>
              <w:rPr>
                <w:rFonts w:ascii="宋体" w:hAnsi="宋体"/>
                <w:szCs w:val="21"/>
              </w:rPr>
            </w:pPr>
            <w:r w:rsidRPr="00580DE6">
              <w:rPr>
                <w:rFonts w:ascii="宋体" w:hAnsi="宋体" w:hint="eastAsia"/>
                <w:szCs w:val="21"/>
              </w:rPr>
              <w:t>公司</w:t>
            </w:r>
          </w:p>
          <w:p w14:paraId="57FEA0FC" w14:textId="77777777" w:rsidR="00104562" w:rsidRPr="00580DE6" w:rsidRDefault="00104562" w:rsidP="00104562">
            <w:pPr>
              <w:widowControl/>
              <w:jc w:val="center"/>
              <w:rPr>
                <w:rFonts w:ascii="宋体" w:hAnsi="宋体" w:cs="宋体"/>
                <w:kern w:val="0"/>
                <w:szCs w:val="21"/>
              </w:rPr>
            </w:pPr>
            <w:r w:rsidRPr="00580DE6">
              <w:rPr>
                <w:rFonts w:ascii="宋体" w:hAnsi="宋体" w:hint="eastAsia"/>
                <w:szCs w:val="21"/>
              </w:rPr>
              <w:t>要求</w:t>
            </w:r>
          </w:p>
        </w:tc>
        <w:tc>
          <w:tcPr>
            <w:tcW w:w="9351" w:type="dxa"/>
            <w:vAlign w:val="center"/>
          </w:tcPr>
          <w:p w14:paraId="5E72D237" w14:textId="77777777" w:rsidR="00104562" w:rsidRPr="00580DE6" w:rsidRDefault="00104562" w:rsidP="00104562">
            <w:pPr>
              <w:widowControl/>
              <w:jc w:val="left"/>
              <w:rPr>
                <w:rFonts w:ascii="宋体" w:hAnsi="宋体" w:cs="宋体"/>
                <w:kern w:val="0"/>
                <w:szCs w:val="21"/>
              </w:rPr>
            </w:pPr>
            <w:r w:rsidRPr="00580DE6">
              <w:rPr>
                <w:rFonts w:ascii="宋体" w:hAnsi="宋体" w:hint="eastAsia"/>
                <w:szCs w:val="21"/>
              </w:rPr>
              <w:t>1、投标人具有运维服务类项目经验（要求同时提供合同关键信息作为证明文件，要求提供扫描件，原件备查。）</w:t>
            </w:r>
          </w:p>
        </w:tc>
      </w:tr>
      <w:tr w:rsidR="00580DE6" w:rsidRPr="00580DE6" w14:paraId="7A470F89" w14:textId="77777777" w:rsidTr="007D30C8">
        <w:trPr>
          <w:trHeight w:val="810"/>
          <w:jc w:val="center"/>
        </w:trPr>
        <w:tc>
          <w:tcPr>
            <w:tcW w:w="425" w:type="dxa"/>
            <w:vMerge/>
            <w:vAlign w:val="center"/>
          </w:tcPr>
          <w:p w14:paraId="30115436" w14:textId="77777777" w:rsidR="00104562" w:rsidRPr="00580DE6" w:rsidRDefault="00104562" w:rsidP="00104562">
            <w:pPr>
              <w:widowControl/>
              <w:jc w:val="center"/>
              <w:rPr>
                <w:rFonts w:ascii="宋体" w:hAnsi="宋体" w:cs="宋体"/>
                <w:kern w:val="0"/>
                <w:szCs w:val="21"/>
              </w:rPr>
            </w:pPr>
          </w:p>
        </w:tc>
        <w:tc>
          <w:tcPr>
            <w:tcW w:w="709" w:type="dxa"/>
            <w:vMerge/>
            <w:vAlign w:val="center"/>
          </w:tcPr>
          <w:p w14:paraId="23D85EFB" w14:textId="77777777" w:rsidR="00104562" w:rsidRPr="00580DE6" w:rsidRDefault="00104562" w:rsidP="00104562">
            <w:pPr>
              <w:widowControl/>
              <w:jc w:val="center"/>
              <w:rPr>
                <w:rFonts w:ascii="宋体" w:hAnsi="宋体" w:cs="宋体"/>
                <w:kern w:val="0"/>
                <w:szCs w:val="21"/>
              </w:rPr>
            </w:pPr>
          </w:p>
        </w:tc>
        <w:tc>
          <w:tcPr>
            <w:tcW w:w="9351" w:type="dxa"/>
            <w:vAlign w:val="center"/>
          </w:tcPr>
          <w:p w14:paraId="3EC081F9" w14:textId="77777777" w:rsidR="00104562" w:rsidRPr="00580DE6" w:rsidRDefault="00104562" w:rsidP="00104562">
            <w:pPr>
              <w:widowControl/>
              <w:jc w:val="left"/>
              <w:rPr>
                <w:rFonts w:ascii="宋体" w:hAnsi="宋体" w:cs="宋体"/>
                <w:kern w:val="0"/>
                <w:szCs w:val="21"/>
              </w:rPr>
            </w:pPr>
            <w:r w:rsidRPr="00580DE6">
              <w:rPr>
                <w:rFonts w:ascii="宋体" w:hAnsi="宋体" w:hint="eastAsia"/>
                <w:szCs w:val="21"/>
              </w:rPr>
              <w:t>2、深圳供应商，或非深圳供应商但在深圳有合法注册的分公司（或售后机构）（分公司的必须提供分公司营业执照扫描件，售后机构必须同时提供售后服务合作合同及售后机构营业执照扫描件，原件备查）</w:t>
            </w:r>
          </w:p>
        </w:tc>
      </w:tr>
      <w:tr w:rsidR="00104562" w:rsidRPr="00580DE6" w14:paraId="10DD6256" w14:textId="77777777" w:rsidTr="007D30C8">
        <w:trPr>
          <w:trHeight w:val="152"/>
          <w:jc w:val="center"/>
        </w:trPr>
        <w:tc>
          <w:tcPr>
            <w:tcW w:w="425" w:type="dxa"/>
            <w:vMerge/>
            <w:vAlign w:val="center"/>
          </w:tcPr>
          <w:p w14:paraId="132BF20F" w14:textId="77777777" w:rsidR="00104562" w:rsidRPr="00580DE6" w:rsidRDefault="00104562" w:rsidP="00104562">
            <w:pPr>
              <w:widowControl/>
              <w:jc w:val="center"/>
              <w:rPr>
                <w:rFonts w:ascii="宋体" w:hAnsi="宋体" w:cs="宋体"/>
                <w:kern w:val="0"/>
                <w:szCs w:val="21"/>
              </w:rPr>
            </w:pPr>
          </w:p>
        </w:tc>
        <w:tc>
          <w:tcPr>
            <w:tcW w:w="709" w:type="dxa"/>
            <w:vMerge/>
            <w:vAlign w:val="center"/>
          </w:tcPr>
          <w:p w14:paraId="17F1E385" w14:textId="77777777" w:rsidR="00104562" w:rsidRPr="00580DE6" w:rsidRDefault="00104562" w:rsidP="00104562">
            <w:pPr>
              <w:widowControl/>
              <w:jc w:val="center"/>
              <w:rPr>
                <w:rFonts w:ascii="宋体" w:hAnsi="宋体" w:cs="宋体"/>
                <w:kern w:val="0"/>
                <w:szCs w:val="21"/>
              </w:rPr>
            </w:pPr>
          </w:p>
        </w:tc>
        <w:tc>
          <w:tcPr>
            <w:tcW w:w="9351" w:type="dxa"/>
            <w:vAlign w:val="center"/>
          </w:tcPr>
          <w:p w14:paraId="35B23664" w14:textId="77777777" w:rsidR="00104562" w:rsidRPr="00580DE6" w:rsidRDefault="00104562" w:rsidP="00104562">
            <w:pPr>
              <w:widowControl/>
              <w:jc w:val="left"/>
              <w:rPr>
                <w:rFonts w:ascii="宋体" w:hAnsi="宋体" w:cs="宋体"/>
                <w:kern w:val="0"/>
                <w:szCs w:val="21"/>
              </w:rPr>
            </w:pPr>
            <w:r w:rsidRPr="00580DE6">
              <w:rPr>
                <w:rFonts w:ascii="宋体" w:hAnsi="宋体" w:hint="eastAsia"/>
                <w:szCs w:val="21"/>
              </w:rPr>
              <w:t>3、投标人在参与政府采购活动中存在诚信相关问题且在主管部门相关处理措施实施期限内的，予以废标</w:t>
            </w:r>
          </w:p>
        </w:tc>
      </w:tr>
    </w:tbl>
    <w:p w14:paraId="66CB3939" w14:textId="77777777" w:rsidR="009C7382" w:rsidRPr="00580DE6" w:rsidRDefault="009C7382" w:rsidP="007D30C8">
      <w:pPr>
        <w:pStyle w:val="my"/>
        <w:spacing w:line="240" w:lineRule="auto"/>
        <w:ind w:firstLineChars="0" w:firstLine="0"/>
        <w:rPr>
          <w:rFonts w:ascii="宋体" w:hAnsi="宋体"/>
          <w:b/>
          <w:bCs/>
          <w:kern w:val="2"/>
          <w:sz w:val="21"/>
          <w:szCs w:val="21"/>
        </w:rPr>
      </w:pPr>
    </w:p>
    <w:p w14:paraId="1D23B4B1" w14:textId="285883F6" w:rsidR="009C7382" w:rsidRPr="00580DE6" w:rsidRDefault="009C7382" w:rsidP="007D30C8">
      <w:pPr>
        <w:pStyle w:val="my"/>
        <w:spacing w:line="240" w:lineRule="auto"/>
        <w:ind w:firstLineChars="0" w:firstLine="0"/>
        <w:rPr>
          <w:rFonts w:ascii="宋体" w:hAnsi="宋体"/>
          <w:b/>
          <w:bCs/>
          <w:kern w:val="2"/>
          <w:sz w:val="21"/>
          <w:szCs w:val="21"/>
        </w:rPr>
      </w:pPr>
      <w:r w:rsidRPr="00580DE6">
        <w:rPr>
          <w:rFonts w:ascii="宋体" w:hAnsi="宋体" w:hint="eastAsia"/>
          <w:b/>
          <w:bCs/>
          <w:kern w:val="2"/>
          <w:sz w:val="21"/>
          <w:szCs w:val="21"/>
        </w:rPr>
        <w:t>四、项目商务要求</w:t>
      </w:r>
    </w:p>
    <w:p w14:paraId="3D46FD97" w14:textId="5D583CDC" w:rsidR="00372E08" w:rsidRPr="00580DE6" w:rsidRDefault="00E8283D" w:rsidP="007D30C8">
      <w:pPr>
        <w:pStyle w:val="my"/>
        <w:spacing w:line="240" w:lineRule="auto"/>
        <w:ind w:firstLineChars="0" w:firstLine="0"/>
        <w:rPr>
          <w:rFonts w:ascii="宋体" w:hAnsi="宋体"/>
          <w:kern w:val="2"/>
          <w:sz w:val="21"/>
          <w:szCs w:val="21"/>
        </w:rPr>
      </w:pPr>
      <w:r w:rsidRPr="00580DE6">
        <w:rPr>
          <w:rFonts w:ascii="宋体" w:hAnsi="宋体" w:hint="eastAsia"/>
          <w:kern w:val="2"/>
          <w:sz w:val="21"/>
          <w:szCs w:val="21"/>
        </w:rPr>
        <w:t>（一）服务期限：</w:t>
      </w:r>
      <w:r w:rsidR="00104562" w:rsidRPr="00580DE6">
        <w:rPr>
          <w:rFonts w:ascii="宋体" w:hAnsi="宋体" w:cs="仿宋" w:hint="eastAsia"/>
          <w:sz w:val="21"/>
          <w:szCs w:val="21"/>
        </w:rPr>
        <w:t>2</w:t>
      </w:r>
      <w:r w:rsidR="00104562" w:rsidRPr="00580DE6">
        <w:rPr>
          <w:rFonts w:ascii="宋体" w:hAnsi="宋体" w:cs="仿宋"/>
          <w:sz w:val="21"/>
          <w:szCs w:val="21"/>
        </w:rPr>
        <w:t>0</w:t>
      </w:r>
      <w:r w:rsidR="00104562" w:rsidRPr="00580DE6">
        <w:rPr>
          <w:rFonts w:ascii="宋体" w:hAnsi="宋体" w:cs="仿宋" w:hint="eastAsia"/>
          <w:sz w:val="21"/>
          <w:szCs w:val="21"/>
        </w:rPr>
        <w:t>24年7月-2025年7月</w:t>
      </w:r>
      <w:r w:rsidR="007D30C8" w:rsidRPr="00580DE6">
        <w:rPr>
          <w:rFonts w:ascii="宋体" w:hAnsi="宋体" w:cs="仿宋" w:hint="eastAsia"/>
          <w:sz w:val="21"/>
          <w:szCs w:val="21"/>
        </w:rPr>
        <w:t>，有效期1年</w:t>
      </w:r>
      <w:r w:rsidRPr="00580DE6">
        <w:rPr>
          <w:rFonts w:ascii="宋体" w:hAnsi="宋体" w:hint="eastAsia"/>
          <w:kern w:val="2"/>
          <w:sz w:val="21"/>
          <w:szCs w:val="21"/>
        </w:rPr>
        <w:t>。</w:t>
      </w:r>
    </w:p>
    <w:p w14:paraId="0DB7374A" w14:textId="48D0D265" w:rsidR="007D30C8" w:rsidRPr="00580DE6" w:rsidRDefault="007D30C8" w:rsidP="007D30C8">
      <w:pPr>
        <w:pStyle w:val="my"/>
        <w:spacing w:line="240" w:lineRule="auto"/>
        <w:ind w:firstLineChars="0" w:firstLine="0"/>
        <w:rPr>
          <w:rFonts w:ascii="宋体" w:hAnsi="宋体"/>
          <w:kern w:val="2"/>
          <w:sz w:val="21"/>
          <w:szCs w:val="21"/>
        </w:rPr>
      </w:pPr>
      <w:r w:rsidRPr="00580DE6">
        <w:rPr>
          <w:rFonts w:ascii="宋体" w:hAnsi="宋体" w:cs="仿宋" w:hint="eastAsia"/>
          <w:sz w:val="21"/>
          <w:szCs w:val="21"/>
        </w:rPr>
        <w:t>(本项目为长期服务项目，合同一年一签，采购人有权根据预算安排及合同履约情况决定是否续签，总合同期限不超过三年)</w:t>
      </w:r>
    </w:p>
    <w:p w14:paraId="677B6916" w14:textId="2AD835EE" w:rsidR="00372E08" w:rsidRPr="00580DE6" w:rsidRDefault="00E8283D" w:rsidP="007D30C8">
      <w:pPr>
        <w:pStyle w:val="my"/>
        <w:spacing w:line="240" w:lineRule="auto"/>
        <w:ind w:firstLineChars="0" w:firstLine="0"/>
        <w:rPr>
          <w:rFonts w:ascii="宋体" w:hAnsi="宋体"/>
          <w:kern w:val="2"/>
          <w:sz w:val="21"/>
          <w:szCs w:val="21"/>
        </w:rPr>
      </w:pPr>
      <w:r w:rsidRPr="00580DE6">
        <w:rPr>
          <w:rFonts w:ascii="宋体" w:hAnsi="宋体" w:hint="eastAsia"/>
          <w:kern w:val="2"/>
          <w:sz w:val="21"/>
          <w:szCs w:val="21"/>
        </w:rPr>
        <w:t>（二）服务地点：</w:t>
      </w:r>
      <w:r w:rsidR="00104562" w:rsidRPr="00580DE6">
        <w:rPr>
          <w:rFonts w:ascii="宋体" w:hAnsi="宋体" w:hint="eastAsia"/>
          <w:kern w:val="2"/>
          <w:sz w:val="21"/>
          <w:szCs w:val="21"/>
        </w:rPr>
        <w:t>深圳零一学院</w:t>
      </w:r>
      <w:r w:rsidR="00CF2DD6" w:rsidRPr="00580DE6">
        <w:rPr>
          <w:rFonts w:ascii="宋体" w:hAnsi="宋体" w:hint="eastAsia"/>
          <w:kern w:val="2"/>
          <w:sz w:val="21"/>
          <w:szCs w:val="21"/>
        </w:rPr>
        <w:t>。</w:t>
      </w:r>
    </w:p>
    <w:p w14:paraId="047B6C07" w14:textId="452DF428" w:rsidR="00372E08" w:rsidRPr="00580DE6" w:rsidRDefault="00E8283D" w:rsidP="007D30C8">
      <w:pPr>
        <w:pStyle w:val="my"/>
        <w:spacing w:line="240" w:lineRule="auto"/>
        <w:ind w:firstLineChars="0" w:firstLine="0"/>
        <w:rPr>
          <w:rFonts w:ascii="宋体" w:hAnsi="宋体"/>
          <w:kern w:val="2"/>
          <w:sz w:val="21"/>
          <w:szCs w:val="21"/>
        </w:rPr>
      </w:pPr>
      <w:r w:rsidRPr="00580DE6">
        <w:rPr>
          <w:rFonts w:ascii="宋体" w:hAnsi="宋体" w:hint="eastAsia"/>
          <w:kern w:val="2"/>
          <w:sz w:val="21"/>
          <w:szCs w:val="21"/>
        </w:rPr>
        <w:t>（三）付款方式：</w:t>
      </w:r>
      <w:r w:rsidR="00CC7418" w:rsidRPr="00580DE6">
        <w:rPr>
          <w:rFonts w:ascii="宋体" w:hAnsi="宋体" w:cs="仿宋" w:hint="eastAsia"/>
          <w:sz w:val="21"/>
          <w:szCs w:val="21"/>
        </w:rPr>
        <w:t>按照完成服务工作进度按季度付款</w:t>
      </w:r>
    </w:p>
    <w:p w14:paraId="0DEC05C3" w14:textId="77777777" w:rsidR="00372E08" w:rsidRPr="00580DE6" w:rsidRDefault="00E8283D" w:rsidP="007D30C8">
      <w:pPr>
        <w:pStyle w:val="my"/>
        <w:spacing w:line="240" w:lineRule="auto"/>
        <w:ind w:firstLineChars="0" w:firstLine="0"/>
        <w:rPr>
          <w:rFonts w:ascii="宋体" w:hAnsi="宋体"/>
          <w:sz w:val="21"/>
          <w:szCs w:val="21"/>
        </w:rPr>
      </w:pPr>
      <w:r w:rsidRPr="00580DE6">
        <w:rPr>
          <w:rFonts w:ascii="宋体" w:hAnsi="宋体" w:hint="eastAsia"/>
          <w:sz w:val="21"/>
          <w:szCs w:val="21"/>
        </w:rPr>
        <w:t>（四）报价要求：</w:t>
      </w:r>
    </w:p>
    <w:p w14:paraId="32A5CCAD" w14:textId="11EA8194" w:rsidR="00372E08" w:rsidRPr="00580DE6" w:rsidRDefault="00E8283D" w:rsidP="007D30C8">
      <w:pPr>
        <w:pStyle w:val="my"/>
        <w:spacing w:line="240" w:lineRule="auto"/>
        <w:ind w:firstLineChars="0" w:firstLine="0"/>
        <w:rPr>
          <w:rFonts w:ascii="宋体" w:hAnsi="宋体"/>
          <w:sz w:val="21"/>
          <w:szCs w:val="21"/>
        </w:rPr>
      </w:pPr>
      <w:r w:rsidRPr="00580DE6">
        <w:rPr>
          <w:rFonts w:ascii="宋体" w:hAnsi="宋体" w:hint="eastAsia"/>
          <w:sz w:val="21"/>
          <w:szCs w:val="21"/>
        </w:rPr>
        <w:t xml:space="preserve">1. </w:t>
      </w:r>
      <w:r w:rsidR="00CC7418" w:rsidRPr="00580DE6">
        <w:rPr>
          <w:rFonts w:ascii="宋体" w:hAnsi="宋体" w:cs="仿宋" w:hint="eastAsia"/>
          <w:sz w:val="21"/>
          <w:szCs w:val="21"/>
        </w:rPr>
        <w:t>本项目服务费采用包干制，应包括服务成本、法定税费和企业的利润。由投标供应商根据采购文件所提供的资料自行测算投标报价；一经中标，报价总价作为中标供应商与采购人签定的合同金额，合同期限内不做调整</w:t>
      </w:r>
      <w:r w:rsidRPr="00580DE6">
        <w:rPr>
          <w:rFonts w:ascii="宋体" w:hAnsi="宋体" w:hint="eastAsia"/>
          <w:sz w:val="21"/>
          <w:szCs w:val="21"/>
        </w:rPr>
        <w:t>。</w:t>
      </w:r>
    </w:p>
    <w:p w14:paraId="1DA9E397" w14:textId="14980520" w:rsidR="00372E08" w:rsidRPr="00580DE6" w:rsidRDefault="00E8283D" w:rsidP="007D30C8">
      <w:pPr>
        <w:pStyle w:val="my"/>
        <w:spacing w:line="240" w:lineRule="auto"/>
        <w:ind w:firstLineChars="0" w:firstLine="0"/>
        <w:rPr>
          <w:rFonts w:ascii="宋体" w:hAnsi="宋体"/>
          <w:sz w:val="21"/>
          <w:szCs w:val="21"/>
        </w:rPr>
      </w:pPr>
      <w:r w:rsidRPr="00580DE6">
        <w:rPr>
          <w:rFonts w:ascii="宋体" w:hAnsi="宋体" w:hint="eastAsia"/>
          <w:sz w:val="21"/>
          <w:szCs w:val="21"/>
        </w:rPr>
        <w:t>2.投标人应根据本企业的成本自行决定报价，但不得以低于其企业成本的报价投标；评标时，评标委员会认为投标人的报价明显低于其他通过符合性审查投标人的报价，有可能影响</w:t>
      </w:r>
      <w:r w:rsidR="00CC7418" w:rsidRPr="00580DE6">
        <w:rPr>
          <w:rFonts w:ascii="宋体" w:hAnsi="宋体" w:hint="eastAsia"/>
          <w:sz w:val="21"/>
          <w:szCs w:val="21"/>
        </w:rPr>
        <w:t>服务</w:t>
      </w:r>
      <w:r w:rsidRPr="00580DE6">
        <w:rPr>
          <w:rFonts w:ascii="宋体" w:hAnsi="宋体" w:hint="eastAsia"/>
          <w:sz w:val="21"/>
          <w:szCs w:val="21"/>
        </w:rPr>
        <w:t>质量或者不能诚信履约的，应当要求其在评标现场合理的时间内提供书面说明，必要时提交相关证明材料；投标人不能证明其报价合理性的，评标委员会应当将其作为无效投标处理。</w:t>
      </w:r>
    </w:p>
    <w:p w14:paraId="198CCA0F" w14:textId="2A642442" w:rsidR="00372E08" w:rsidRPr="00580DE6" w:rsidRDefault="00E8283D" w:rsidP="007D30C8">
      <w:pPr>
        <w:pStyle w:val="my"/>
        <w:spacing w:line="240" w:lineRule="auto"/>
        <w:ind w:firstLineChars="0" w:firstLine="0"/>
        <w:rPr>
          <w:rFonts w:ascii="宋体" w:hAnsi="宋体"/>
          <w:sz w:val="21"/>
          <w:szCs w:val="21"/>
        </w:rPr>
      </w:pPr>
      <w:r w:rsidRPr="00580DE6">
        <w:rPr>
          <w:rFonts w:ascii="宋体" w:hAnsi="宋体" w:hint="eastAsia"/>
          <w:sz w:val="21"/>
          <w:szCs w:val="21"/>
        </w:rPr>
        <w:t>3.</w:t>
      </w:r>
      <w:r w:rsidRPr="00580DE6">
        <w:rPr>
          <w:rFonts w:ascii="宋体" w:hAnsi="宋体"/>
          <w:sz w:val="21"/>
          <w:szCs w:val="21"/>
        </w:rPr>
        <w:t xml:space="preserve"> 本项目</w:t>
      </w:r>
      <w:r w:rsidRPr="00580DE6">
        <w:rPr>
          <w:rFonts w:ascii="宋体" w:hAnsi="宋体" w:hint="eastAsia"/>
          <w:sz w:val="21"/>
          <w:szCs w:val="21"/>
        </w:rPr>
        <w:t>预算</w:t>
      </w:r>
      <w:r w:rsidRPr="00580DE6">
        <w:rPr>
          <w:rFonts w:ascii="宋体" w:hAnsi="宋体"/>
          <w:sz w:val="21"/>
          <w:szCs w:val="21"/>
        </w:rPr>
        <w:t>金额为人民币</w:t>
      </w:r>
      <w:r w:rsidR="006366CF" w:rsidRPr="00580DE6">
        <w:rPr>
          <w:rFonts w:ascii="宋体" w:hAnsi="宋体" w:hint="eastAsia"/>
          <w:sz w:val="21"/>
          <w:szCs w:val="21"/>
        </w:rPr>
        <w:t>6</w:t>
      </w:r>
      <w:r w:rsidR="00CC7418" w:rsidRPr="00580DE6">
        <w:rPr>
          <w:rFonts w:ascii="宋体" w:hAnsi="宋体" w:hint="eastAsia"/>
          <w:sz w:val="21"/>
          <w:szCs w:val="21"/>
        </w:rPr>
        <w:t>1</w:t>
      </w:r>
      <w:r w:rsidR="006366CF" w:rsidRPr="00580DE6">
        <w:rPr>
          <w:rFonts w:ascii="宋体" w:hAnsi="宋体" w:hint="eastAsia"/>
          <w:sz w:val="21"/>
          <w:szCs w:val="21"/>
        </w:rPr>
        <w:t>.</w:t>
      </w:r>
      <w:r w:rsidR="00CC7418" w:rsidRPr="00580DE6">
        <w:rPr>
          <w:rFonts w:ascii="宋体" w:hAnsi="宋体" w:hint="eastAsia"/>
          <w:sz w:val="21"/>
          <w:szCs w:val="21"/>
        </w:rPr>
        <w:t>8</w:t>
      </w:r>
      <w:r w:rsidRPr="00580DE6">
        <w:rPr>
          <w:rFonts w:ascii="宋体" w:hAnsi="宋体" w:hint="eastAsia"/>
          <w:sz w:val="21"/>
          <w:szCs w:val="21"/>
        </w:rPr>
        <w:t>万元</w:t>
      </w:r>
      <w:r w:rsidRPr="00580DE6">
        <w:rPr>
          <w:rFonts w:ascii="宋体" w:hAnsi="宋体"/>
          <w:sz w:val="21"/>
          <w:szCs w:val="21"/>
        </w:rPr>
        <w:t>，投标人的投标报价高于</w:t>
      </w:r>
      <w:r w:rsidRPr="00580DE6">
        <w:rPr>
          <w:rFonts w:ascii="宋体" w:hAnsi="宋体" w:hint="eastAsia"/>
          <w:sz w:val="21"/>
          <w:szCs w:val="21"/>
        </w:rPr>
        <w:t>预算</w:t>
      </w:r>
      <w:r w:rsidRPr="00580DE6">
        <w:rPr>
          <w:rFonts w:ascii="宋体" w:hAnsi="宋体"/>
          <w:sz w:val="21"/>
          <w:szCs w:val="21"/>
        </w:rPr>
        <w:t>金额为无效投标</w:t>
      </w:r>
      <w:r w:rsidRPr="00580DE6">
        <w:rPr>
          <w:rFonts w:ascii="宋体" w:hAnsi="宋体" w:hint="eastAsia"/>
          <w:sz w:val="21"/>
          <w:szCs w:val="21"/>
        </w:rPr>
        <w:t>。</w:t>
      </w:r>
    </w:p>
    <w:p w14:paraId="49306FC0" w14:textId="77777777" w:rsidR="00372E08" w:rsidRPr="00580DE6" w:rsidRDefault="00E8283D" w:rsidP="007D30C8">
      <w:pPr>
        <w:pStyle w:val="my"/>
        <w:spacing w:line="240" w:lineRule="auto"/>
        <w:ind w:firstLineChars="0" w:firstLine="0"/>
        <w:rPr>
          <w:rFonts w:ascii="宋体" w:hAnsi="宋体"/>
          <w:sz w:val="21"/>
          <w:szCs w:val="21"/>
        </w:rPr>
      </w:pPr>
      <w:r w:rsidRPr="00580DE6">
        <w:rPr>
          <w:rFonts w:ascii="宋体" w:hAnsi="宋体" w:hint="eastAsia"/>
          <w:sz w:val="21"/>
          <w:szCs w:val="21"/>
        </w:rPr>
        <w:t>4.投标人的投标报价，应是本项目招标范围和招标文件及合同条款上所列的各项内容中所述的全部，不得以任何</w:t>
      </w:r>
      <w:r w:rsidRPr="00580DE6">
        <w:rPr>
          <w:rFonts w:ascii="宋体" w:hAnsi="宋体" w:hint="eastAsia"/>
          <w:sz w:val="21"/>
          <w:szCs w:val="21"/>
        </w:rPr>
        <w:lastRenderedPageBreak/>
        <w:t>理由予以重复，并以投标人在投标文件中提出的综合单价或总价为依据。</w:t>
      </w:r>
    </w:p>
    <w:p w14:paraId="623BEB78" w14:textId="77777777" w:rsidR="00372E08" w:rsidRPr="00580DE6" w:rsidRDefault="00E8283D" w:rsidP="007D30C8">
      <w:pPr>
        <w:pStyle w:val="my"/>
        <w:spacing w:line="240" w:lineRule="auto"/>
        <w:ind w:firstLineChars="0" w:firstLine="0"/>
        <w:rPr>
          <w:rFonts w:ascii="宋体" w:hAnsi="宋体"/>
          <w:sz w:val="21"/>
          <w:szCs w:val="21"/>
        </w:rPr>
      </w:pPr>
      <w:r w:rsidRPr="00580DE6">
        <w:rPr>
          <w:rFonts w:ascii="宋体" w:hAnsi="宋体" w:hint="eastAsia"/>
          <w:sz w:val="21"/>
          <w:szCs w:val="21"/>
        </w:rPr>
        <w:t>5. 除非采购人修改招标文件予以更正，否则，投标人应毫无例外地按招标文件所列的清单中项目和数量填报综合单价或总价。投标人未填综合单价或总价的项目，在实施后，将不得以支付，并视作该项费用已包括在其它有价款的综合单价或总价内。</w:t>
      </w:r>
    </w:p>
    <w:p w14:paraId="2FC548D1" w14:textId="77777777" w:rsidR="00372E08" w:rsidRPr="00580DE6" w:rsidRDefault="00E8283D" w:rsidP="007D30C8">
      <w:pPr>
        <w:pStyle w:val="my"/>
        <w:spacing w:line="240" w:lineRule="auto"/>
        <w:ind w:firstLineChars="0" w:firstLine="0"/>
        <w:rPr>
          <w:rFonts w:ascii="宋体" w:hAnsi="宋体"/>
          <w:sz w:val="21"/>
          <w:szCs w:val="21"/>
        </w:rPr>
      </w:pPr>
      <w:r w:rsidRPr="00580DE6">
        <w:rPr>
          <w:rFonts w:ascii="宋体" w:hAnsi="宋体" w:hint="eastAsia"/>
          <w:sz w:val="21"/>
          <w:szCs w:val="21"/>
        </w:rPr>
        <w:t>6</w:t>
      </w:r>
      <w:r w:rsidRPr="00580DE6">
        <w:rPr>
          <w:rFonts w:ascii="宋体" w:hAnsi="宋体"/>
          <w:sz w:val="21"/>
          <w:szCs w:val="21"/>
        </w:rPr>
        <w:t>.</w:t>
      </w:r>
      <w:r w:rsidRPr="00580DE6">
        <w:rPr>
          <w:rFonts w:ascii="宋体" w:hAnsi="宋体" w:hint="eastAsia"/>
          <w:sz w:val="21"/>
          <w:szCs w:val="21"/>
        </w:rPr>
        <w:t>投标人应充分了解项目的位置、情况、道路及任何其它足以影响投标报价的情况，任何因忽视或误解项目情况而导致的索赔或服务期限延长申请将不获批准。</w:t>
      </w:r>
    </w:p>
    <w:p w14:paraId="3E8734D2" w14:textId="77777777" w:rsidR="00372E08" w:rsidRPr="00580DE6" w:rsidRDefault="00E8283D" w:rsidP="007D30C8">
      <w:pPr>
        <w:pStyle w:val="my"/>
        <w:spacing w:line="240" w:lineRule="auto"/>
        <w:ind w:firstLineChars="0" w:firstLine="0"/>
        <w:rPr>
          <w:rFonts w:ascii="宋体" w:hAnsi="宋体"/>
          <w:sz w:val="21"/>
          <w:szCs w:val="21"/>
        </w:rPr>
      </w:pPr>
      <w:r w:rsidRPr="00580DE6">
        <w:rPr>
          <w:rFonts w:ascii="宋体" w:hAnsi="宋体" w:hint="eastAsia"/>
          <w:sz w:val="21"/>
          <w:szCs w:val="21"/>
        </w:rPr>
        <w:t>7</w:t>
      </w:r>
      <w:r w:rsidRPr="00580DE6">
        <w:rPr>
          <w:rFonts w:ascii="宋体" w:hAnsi="宋体"/>
          <w:sz w:val="21"/>
          <w:szCs w:val="21"/>
        </w:rPr>
        <w:t>.</w:t>
      </w:r>
      <w:r w:rsidRPr="00580DE6">
        <w:rPr>
          <w:rFonts w:ascii="宋体" w:hAnsi="宋体" w:hint="eastAsia"/>
          <w:sz w:val="21"/>
          <w:szCs w:val="21"/>
        </w:rPr>
        <w:t>投标人不得期望通过索赔等方式获取补偿，否则，除可能遭到拒绝外，还可能将被作为不良行为记录在案，并可能影响其以后参加政府采购的项目投标。各投标人在投标报价时，应充分考虑投标报价的风险。</w:t>
      </w:r>
    </w:p>
    <w:p w14:paraId="70422825" w14:textId="77777777" w:rsidR="009C7382" w:rsidRPr="00580DE6" w:rsidRDefault="009C7382">
      <w:pPr>
        <w:pStyle w:val="my"/>
        <w:ind w:firstLineChars="0" w:firstLine="420"/>
        <w:jc w:val="center"/>
        <w:rPr>
          <w:rFonts w:ascii="宋体" w:hAnsi="宋体" w:cs="Arial"/>
          <w:b/>
          <w:bCs/>
          <w:sz w:val="30"/>
          <w:szCs w:val="30"/>
        </w:rPr>
      </w:pPr>
      <w:bookmarkStart w:id="11" w:name="_Toc201743433"/>
      <w:bookmarkStart w:id="12" w:name="_Toc4660214"/>
    </w:p>
    <w:p w14:paraId="08DD5EB3" w14:textId="77777777" w:rsidR="003438A4" w:rsidRPr="00580DE6" w:rsidRDefault="003438A4">
      <w:pPr>
        <w:pStyle w:val="my"/>
        <w:ind w:firstLineChars="0" w:firstLine="420"/>
        <w:jc w:val="center"/>
        <w:rPr>
          <w:rFonts w:ascii="宋体" w:hAnsi="宋体" w:cs="Arial"/>
          <w:b/>
          <w:bCs/>
          <w:sz w:val="30"/>
          <w:szCs w:val="30"/>
        </w:rPr>
      </w:pPr>
    </w:p>
    <w:p w14:paraId="5F8000E9" w14:textId="77777777" w:rsidR="003438A4" w:rsidRPr="00580DE6" w:rsidRDefault="003438A4">
      <w:pPr>
        <w:pStyle w:val="my"/>
        <w:ind w:firstLineChars="0" w:firstLine="420"/>
        <w:jc w:val="center"/>
        <w:rPr>
          <w:rFonts w:ascii="宋体" w:hAnsi="宋体" w:cs="Arial"/>
          <w:b/>
          <w:bCs/>
          <w:sz w:val="30"/>
          <w:szCs w:val="30"/>
        </w:rPr>
      </w:pPr>
    </w:p>
    <w:p w14:paraId="283AD901" w14:textId="77777777" w:rsidR="003438A4" w:rsidRPr="00580DE6" w:rsidRDefault="003438A4">
      <w:pPr>
        <w:pStyle w:val="my"/>
        <w:ind w:firstLineChars="0" w:firstLine="420"/>
        <w:jc w:val="center"/>
        <w:rPr>
          <w:rFonts w:ascii="宋体" w:hAnsi="宋体" w:cs="Arial"/>
          <w:b/>
          <w:bCs/>
          <w:sz w:val="30"/>
          <w:szCs w:val="30"/>
        </w:rPr>
      </w:pPr>
    </w:p>
    <w:p w14:paraId="497C7CFD" w14:textId="77777777" w:rsidR="003438A4" w:rsidRPr="00580DE6" w:rsidRDefault="003438A4">
      <w:pPr>
        <w:pStyle w:val="my"/>
        <w:ind w:firstLineChars="0" w:firstLine="420"/>
        <w:jc w:val="center"/>
        <w:rPr>
          <w:rFonts w:ascii="宋体" w:hAnsi="宋体" w:cs="Arial"/>
          <w:b/>
          <w:bCs/>
          <w:sz w:val="30"/>
          <w:szCs w:val="30"/>
        </w:rPr>
      </w:pPr>
    </w:p>
    <w:p w14:paraId="245FC437" w14:textId="77777777" w:rsidR="003438A4" w:rsidRPr="00580DE6" w:rsidRDefault="003438A4">
      <w:pPr>
        <w:pStyle w:val="my"/>
        <w:ind w:firstLineChars="0" w:firstLine="420"/>
        <w:jc w:val="center"/>
        <w:rPr>
          <w:rFonts w:ascii="宋体" w:hAnsi="宋体" w:cs="Arial"/>
          <w:b/>
          <w:bCs/>
          <w:sz w:val="30"/>
          <w:szCs w:val="30"/>
        </w:rPr>
      </w:pPr>
    </w:p>
    <w:p w14:paraId="112D5416" w14:textId="77777777" w:rsidR="003438A4" w:rsidRPr="00580DE6" w:rsidRDefault="003438A4">
      <w:pPr>
        <w:pStyle w:val="my"/>
        <w:ind w:firstLineChars="0" w:firstLine="420"/>
        <w:jc w:val="center"/>
        <w:rPr>
          <w:rFonts w:ascii="宋体" w:hAnsi="宋体" w:cs="Arial"/>
          <w:b/>
          <w:bCs/>
          <w:sz w:val="30"/>
          <w:szCs w:val="30"/>
        </w:rPr>
      </w:pPr>
    </w:p>
    <w:p w14:paraId="70B0D543" w14:textId="77777777" w:rsidR="003438A4" w:rsidRPr="00580DE6" w:rsidRDefault="003438A4">
      <w:pPr>
        <w:pStyle w:val="my"/>
        <w:ind w:firstLineChars="0" w:firstLine="420"/>
        <w:jc w:val="center"/>
        <w:rPr>
          <w:rFonts w:ascii="宋体" w:hAnsi="宋体" w:cs="Arial"/>
          <w:b/>
          <w:bCs/>
          <w:sz w:val="30"/>
          <w:szCs w:val="30"/>
        </w:rPr>
      </w:pPr>
    </w:p>
    <w:p w14:paraId="4E5CE48A" w14:textId="77777777" w:rsidR="003438A4" w:rsidRPr="00580DE6" w:rsidRDefault="003438A4">
      <w:pPr>
        <w:pStyle w:val="my"/>
        <w:ind w:firstLineChars="0" w:firstLine="420"/>
        <w:jc w:val="center"/>
        <w:rPr>
          <w:rFonts w:ascii="宋体" w:hAnsi="宋体" w:cs="Arial"/>
          <w:b/>
          <w:bCs/>
          <w:sz w:val="30"/>
          <w:szCs w:val="30"/>
        </w:rPr>
      </w:pPr>
    </w:p>
    <w:p w14:paraId="28A18623" w14:textId="77777777" w:rsidR="003438A4" w:rsidRPr="00580DE6" w:rsidRDefault="003438A4">
      <w:pPr>
        <w:pStyle w:val="my"/>
        <w:ind w:firstLineChars="0" w:firstLine="420"/>
        <w:jc w:val="center"/>
        <w:rPr>
          <w:rFonts w:ascii="宋体" w:hAnsi="宋体" w:cs="Arial"/>
          <w:b/>
          <w:bCs/>
          <w:sz w:val="30"/>
          <w:szCs w:val="30"/>
        </w:rPr>
      </w:pPr>
    </w:p>
    <w:p w14:paraId="403330B3" w14:textId="77777777" w:rsidR="003438A4" w:rsidRPr="00580DE6" w:rsidRDefault="003438A4">
      <w:pPr>
        <w:pStyle w:val="my"/>
        <w:ind w:firstLineChars="0" w:firstLine="420"/>
        <w:jc w:val="center"/>
        <w:rPr>
          <w:rFonts w:ascii="宋体" w:hAnsi="宋体" w:cs="Arial"/>
          <w:b/>
          <w:bCs/>
          <w:sz w:val="30"/>
          <w:szCs w:val="30"/>
        </w:rPr>
      </w:pPr>
    </w:p>
    <w:p w14:paraId="5DC62D92" w14:textId="77777777" w:rsidR="003438A4" w:rsidRPr="00580DE6" w:rsidRDefault="003438A4">
      <w:pPr>
        <w:pStyle w:val="my"/>
        <w:ind w:firstLineChars="0" w:firstLine="420"/>
        <w:jc w:val="center"/>
        <w:rPr>
          <w:rFonts w:ascii="宋体" w:hAnsi="宋体" w:cs="Arial"/>
          <w:b/>
          <w:bCs/>
          <w:sz w:val="30"/>
          <w:szCs w:val="30"/>
        </w:rPr>
      </w:pPr>
    </w:p>
    <w:p w14:paraId="2325FA4C" w14:textId="77777777" w:rsidR="003438A4" w:rsidRPr="00580DE6" w:rsidRDefault="003438A4">
      <w:pPr>
        <w:pStyle w:val="my"/>
        <w:ind w:firstLineChars="0" w:firstLine="420"/>
        <w:jc w:val="center"/>
        <w:rPr>
          <w:rFonts w:ascii="宋体" w:hAnsi="宋体" w:cs="Arial"/>
          <w:b/>
          <w:bCs/>
          <w:sz w:val="30"/>
          <w:szCs w:val="30"/>
        </w:rPr>
      </w:pPr>
    </w:p>
    <w:p w14:paraId="322CF9AB" w14:textId="77777777" w:rsidR="003438A4" w:rsidRPr="00580DE6" w:rsidRDefault="003438A4">
      <w:pPr>
        <w:pStyle w:val="my"/>
        <w:ind w:firstLineChars="0" w:firstLine="420"/>
        <w:jc w:val="center"/>
        <w:rPr>
          <w:rFonts w:ascii="宋体" w:hAnsi="宋体" w:cs="Arial"/>
          <w:b/>
          <w:bCs/>
          <w:sz w:val="30"/>
          <w:szCs w:val="30"/>
        </w:rPr>
      </w:pPr>
    </w:p>
    <w:p w14:paraId="0DE76050" w14:textId="77777777" w:rsidR="003438A4" w:rsidRPr="00580DE6" w:rsidRDefault="003438A4">
      <w:pPr>
        <w:pStyle w:val="my"/>
        <w:ind w:firstLineChars="0" w:firstLine="420"/>
        <w:jc w:val="center"/>
        <w:rPr>
          <w:rFonts w:ascii="宋体" w:hAnsi="宋体" w:cs="Arial"/>
          <w:b/>
          <w:bCs/>
          <w:sz w:val="30"/>
          <w:szCs w:val="30"/>
        </w:rPr>
      </w:pPr>
    </w:p>
    <w:p w14:paraId="7B78D326" w14:textId="77777777" w:rsidR="003438A4" w:rsidRPr="00580DE6" w:rsidRDefault="003438A4">
      <w:pPr>
        <w:pStyle w:val="my"/>
        <w:ind w:firstLineChars="0" w:firstLine="420"/>
        <w:jc w:val="center"/>
        <w:rPr>
          <w:rFonts w:ascii="宋体" w:hAnsi="宋体" w:cs="Arial"/>
          <w:b/>
          <w:bCs/>
          <w:sz w:val="30"/>
          <w:szCs w:val="30"/>
        </w:rPr>
      </w:pPr>
    </w:p>
    <w:p w14:paraId="469887F0" w14:textId="77777777" w:rsidR="003438A4" w:rsidRPr="00580DE6" w:rsidRDefault="003438A4">
      <w:pPr>
        <w:pStyle w:val="my"/>
        <w:ind w:firstLineChars="0" w:firstLine="420"/>
        <w:jc w:val="center"/>
        <w:rPr>
          <w:rFonts w:ascii="宋体" w:hAnsi="宋体" w:cs="Arial"/>
          <w:b/>
          <w:bCs/>
          <w:sz w:val="30"/>
          <w:szCs w:val="30"/>
        </w:rPr>
      </w:pPr>
    </w:p>
    <w:p w14:paraId="7AAA87D4" w14:textId="77777777" w:rsidR="003438A4" w:rsidRPr="00580DE6" w:rsidRDefault="003438A4">
      <w:pPr>
        <w:pStyle w:val="my"/>
        <w:ind w:firstLineChars="0" w:firstLine="420"/>
        <w:jc w:val="center"/>
        <w:rPr>
          <w:rFonts w:ascii="宋体" w:hAnsi="宋体" w:cs="Arial"/>
          <w:b/>
          <w:bCs/>
          <w:sz w:val="30"/>
          <w:szCs w:val="30"/>
        </w:rPr>
      </w:pPr>
    </w:p>
    <w:p w14:paraId="0BC7414F" w14:textId="77777777" w:rsidR="003438A4" w:rsidRPr="00580DE6" w:rsidRDefault="003438A4">
      <w:pPr>
        <w:pStyle w:val="my"/>
        <w:ind w:firstLineChars="0" w:firstLine="420"/>
        <w:jc w:val="center"/>
        <w:rPr>
          <w:rFonts w:ascii="宋体" w:hAnsi="宋体" w:cs="Arial"/>
          <w:b/>
          <w:bCs/>
          <w:sz w:val="30"/>
          <w:szCs w:val="30"/>
        </w:rPr>
      </w:pPr>
    </w:p>
    <w:p w14:paraId="6EEED1C7" w14:textId="77777777" w:rsidR="003438A4" w:rsidRPr="00580DE6" w:rsidRDefault="003438A4">
      <w:pPr>
        <w:pStyle w:val="my"/>
        <w:ind w:firstLineChars="0" w:firstLine="420"/>
        <w:jc w:val="center"/>
        <w:rPr>
          <w:rFonts w:ascii="宋体" w:hAnsi="宋体" w:cs="Arial"/>
          <w:b/>
          <w:bCs/>
          <w:sz w:val="30"/>
          <w:szCs w:val="30"/>
        </w:rPr>
      </w:pPr>
    </w:p>
    <w:p w14:paraId="02DF89B3" w14:textId="04209008" w:rsidR="00372E08" w:rsidRPr="00580DE6" w:rsidRDefault="00E8283D">
      <w:pPr>
        <w:pStyle w:val="my"/>
        <w:ind w:firstLineChars="0" w:firstLine="420"/>
        <w:jc w:val="center"/>
        <w:rPr>
          <w:rFonts w:ascii="宋体" w:hAnsi="宋体"/>
          <w:sz w:val="21"/>
          <w:szCs w:val="21"/>
        </w:rPr>
      </w:pPr>
      <w:r w:rsidRPr="00580DE6">
        <w:rPr>
          <w:rFonts w:ascii="宋体" w:hAnsi="宋体" w:cs="Arial" w:hint="eastAsia"/>
          <w:b/>
          <w:bCs/>
          <w:sz w:val="30"/>
          <w:szCs w:val="30"/>
        </w:rPr>
        <w:lastRenderedPageBreak/>
        <w:t>第三章 应答文件格式</w:t>
      </w:r>
    </w:p>
    <w:p w14:paraId="54B24343" w14:textId="77777777" w:rsidR="00372E08" w:rsidRPr="00580DE6" w:rsidRDefault="00E8283D">
      <w:pPr>
        <w:spacing w:line="480" w:lineRule="auto"/>
        <w:jc w:val="center"/>
        <w:rPr>
          <w:rFonts w:ascii="宋体" w:hAnsi="宋体"/>
          <w:b/>
          <w:bCs/>
          <w:szCs w:val="21"/>
        </w:rPr>
      </w:pPr>
      <w:r w:rsidRPr="00580DE6">
        <w:rPr>
          <w:rFonts w:ascii="宋体" w:hAnsi="宋体" w:hint="eastAsia"/>
          <w:b/>
          <w:bCs/>
          <w:szCs w:val="21"/>
        </w:rPr>
        <w:t>目    录</w:t>
      </w:r>
    </w:p>
    <w:p w14:paraId="55CB33C3" w14:textId="77777777" w:rsidR="00372E08" w:rsidRPr="00580DE6" w:rsidRDefault="00E8283D">
      <w:pPr>
        <w:spacing w:line="480" w:lineRule="auto"/>
        <w:rPr>
          <w:rFonts w:ascii="宋体" w:hAnsi="宋体"/>
          <w:szCs w:val="21"/>
        </w:rPr>
      </w:pPr>
      <w:r w:rsidRPr="00580DE6">
        <w:rPr>
          <w:rFonts w:ascii="宋体" w:hAnsi="宋体" w:hint="eastAsia"/>
          <w:szCs w:val="21"/>
        </w:rPr>
        <w:t>（一）投标承诺函</w:t>
      </w:r>
    </w:p>
    <w:p w14:paraId="6F8DA930" w14:textId="77777777" w:rsidR="00372E08" w:rsidRPr="00580DE6" w:rsidRDefault="00E8283D">
      <w:pPr>
        <w:spacing w:line="480" w:lineRule="auto"/>
        <w:rPr>
          <w:rFonts w:ascii="宋体" w:hAnsi="宋体"/>
          <w:szCs w:val="21"/>
        </w:rPr>
      </w:pPr>
      <w:r w:rsidRPr="00580DE6">
        <w:rPr>
          <w:rFonts w:ascii="宋体" w:hAnsi="宋体" w:hint="eastAsia"/>
          <w:szCs w:val="21"/>
        </w:rPr>
        <w:t>（二）法定代表人（负责人）资格证明书</w:t>
      </w:r>
    </w:p>
    <w:p w14:paraId="28A07F1D" w14:textId="77777777" w:rsidR="00372E08" w:rsidRPr="00580DE6" w:rsidRDefault="00E8283D">
      <w:pPr>
        <w:spacing w:line="480" w:lineRule="auto"/>
        <w:rPr>
          <w:rFonts w:ascii="宋体" w:hAnsi="宋体"/>
          <w:szCs w:val="21"/>
        </w:rPr>
      </w:pPr>
      <w:r w:rsidRPr="00580DE6">
        <w:rPr>
          <w:rFonts w:ascii="宋体" w:hAnsi="宋体" w:hint="eastAsia"/>
          <w:szCs w:val="21"/>
        </w:rPr>
        <w:t>（三）</w:t>
      </w:r>
      <w:r w:rsidRPr="00580DE6">
        <w:rPr>
          <w:rFonts w:ascii="宋体" w:hAnsi="宋体" w:hint="eastAsia"/>
          <w:bCs/>
          <w:kern w:val="44"/>
          <w:szCs w:val="21"/>
        </w:rPr>
        <w:t>投标文件签署授权委托书</w:t>
      </w:r>
    </w:p>
    <w:p w14:paraId="30394BEF" w14:textId="77777777" w:rsidR="00372E08" w:rsidRPr="00580DE6" w:rsidRDefault="00E8283D">
      <w:pPr>
        <w:spacing w:line="480" w:lineRule="auto"/>
        <w:rPr>
          <w:rFonts w:ascii="宋体" w:hAnsi="宋体"/>
          <w:szCs w:val="21"/>
        </w:rPr>
      </w:pPr>
      <w:r w:rsidRPr="00580DE6">
        <w:rPr>
          <w:rFonts w:ascii="宋体" w:hAnsi="宋体" w:hint="eastAsia"/>
          <w:szCs w:val="21"/>
        </w:rPr>
        <w:t>（四）投标人情况介绍（格式自定）</w:t>
      </w:r>
    </w:p>
    <w:p w14:paraId="2122E5D8" w14:textId="77777777" w:rsidR="00372E08" w:rsidRPr="00580DE6" w:rsidRDefault="00E8283D">
      <w:pPr>
        <w:spacing w:line="480" w:lineRule="auto"/>
        <w:rPr>
          <w:rFonts w:ascii="宋体" w:hAnsi="宋体"/>
          <w:szCs w:val="21"/>
        </w:rPr>
      </w:pPr>
      <w:r w:rsidRPr="00580DE6">
        <w:rPr>
          <w:rFonts w:ascii="宋体" w:hAnsi="宋体" w:hint="eastAsia"/>
          <w:szCs w:val="21"/>
        </w:rPr>
        <w:t>（五）供应商资质证明材料</w:t>
      </w:r>
    </w:p>
    <w:p w14:paraId="52D85706" w14:textId="77777777" w:rsidR="00372E08" w:rsidRPr="00580DE6" w:rsidRDefault="00E8283D">
      <w:pPr>
        <w:spacing w:line="480" w:lineRule="auto"/>
        <w:rPr>
          <w:rFonts w:ascii="宋体" w:hAnsi="宋体"/>
          <w:szCs w:val="21"/>
        </w:rPr>
      </w:pPr>
      <w:r w:rsidRPr="00580DE6">
        <w:rPr>
          <w:rFonts w:ascii="宋体" w:hAnsi="宋体" w:hint="eastAsia"/>
          <w:szCs w:val="21"/>
        </w:rPr>
        <w:t>（六）实质性条款响应情况表</w:t>
      </w:r>
    </w:p>
    <w:p w14:paraId="508F6CED" w14:textId="77777777" w:rsidR="00372E08" w:rsidRPr="00580DE6" w:rsidRDefault="00E8283D">
      <w:pPr>
        <w:spacing w:line="480" w:lineRule="auto"/>
        <w:rPr>
          <w:rFonts w:ascii="宋体" w:hAnsi="宋体"/>
          <w:szCs w:val="21"/>
        </w:rPr>
      </w:pPr>
      <w:r w:rsidRPr="00580DE6">
        <w:rPr>
          <w:rFonts w:ascii="宋体" w:hAnsi="宋体" w:hint="eastAsia"/>
          <w:szCs w:val="21"/>
        </w:rPr>
        <w:t>（七）投标报价表</w:t>
      </w:r>
    </w:p>
    <w:p w14:paraId="2952A195" w14:textId="77777777" w:rsidR="00372E08" w:rsidRPr="00580DE6" w:rsidRDefault="00E8283D">
      <w:pPr>
        <w:spacing w:line="480" w:lineRule="auto"/>
        <w:rPr>
          <w:rFonts w:ascii="宋体" w:hAnsi="宋体"/>
          <w:szCs w:val="21"/>
        </w:rPr>
      </w:pPr>
      <w:r w:rsidRPr="00580DE6">
        <w:rPr>
          <w:rFonts w:ascii="宋体" w:hAnsi="宋体" w:hint="eastAsia"/>
          <w:szCs w:val="21"/>
        </w:rPr>
        <w:t>（八）采购人要求的项目方案及资料（格式自定）</w:t>
      </w:r>
    </w:p>
    <w:p w14:paraId="620D90AB" w14:textId="77777777" w:rsidR="00372E08" w:rsidRPr="00580DE6" w:rsidRDefault="00E8283D">
      <w:pPr>
        <w:spacing w:line="480" w:lineRule="auto"/>
        <w:rPr>
          <w:rFonts w:ascii="宋体" w:hAnsi="宋体"/>
          <w:szCs w:val="21"/>
        </w:rPr>
      </w:pPr>
      <w:r w:rsidRPr="00580DE6">
        <w:rPr>
          <w:rFonts w:ascii="宋体" w:hAnsi="宋体" w:hint="eastAsia"/>
          <w:szCs w:val="21"/>
        </w:rPr>
        <w:t>（九）投标人认为需要补充的资料（格式自定）</w:t>
      </w:r>
    </w:p>
    <w:p w14:paraId="3D73CB29" w14:textId="77777777" w:rsidR="00372E08" w:rsidRPr="00580DE6" w:rsidRDefault="00E8283D">
      <w:pPr>
        <w:rPr>
          <w:rFonts w:ascii="宋体" w:hAnsi="宋体" w:cs="Arial"/>
          <w:b/>
          <w:bCs/>
          <w:sz w:val="30"/>
          <w:szCs w:val="30"/>
        </w:rPr>
      </w:pPr>
      <w:r w:rsidRPr="00580DE6">
        <w:rPr>
          <w:rFonts w:ascii="宋体" w:hAnsi="宋体" w:hint="eastAsia"/>
          <w:szCs w:val="21"/>
        </w:rPr>
        <w:br w:type="page"/>
      </w:r>
    </w:p>
    <w:bookmarkEnd w:id="11"/>
    <w:bookmarkEnd w:id="12"/>
    <w:p w14:paraId="1E45B1F9" w14:textId="77777777" w:rsidR="00372E08" w:rsidRPr="00580DE6" w:rsidRDefault="00E8283D">
      <w:pPr>
        <w:jc w:val="center"/>
        <w:rPr>
          <w:rFonts w:ascii="宋体" w:hAnsi="宋体"/>
          <w:b/>
          <w:szCs w:val="21"/>
        </w:rPr>
      </w:pPr>
      <w:r w:rsidRPr="00580DE6">
        <w:rPr>
          <w:rFonts w:ascii="宋体" w:hAnsi="宋体" w:hint="eastAsia"/>
          <w:b/>
          <w:szCs w:val="21"/>
        </w:rPr>
        <w:lastRenderedPageBreak/>
        <w:t>一、投标承诺函</w:t>
      </w:r>
    </w:p>
    <w:p w14:paraId="72C95B45" w14:textId="77777777" w:rsidR="00372E08" w:rsidRPr="00580DE6" w:rsidRDefault="00E8283D">
      <w:pPr>
        <w:spacing w:line="360" w:lineRule="auto"/>
        <w:rPr>
          <w:rFonts w:ascii="宋体" w:hAnsi="宋体" w:cs="宋体"/>
          <w:vanish/>
          <w:kern w:val="0"/>
          <w:szCs w:val="21"/>
        </w:rPr>
      </w:pPr>
      <w:r w:rsidRPr="00580DE6">
        <w:rPr>
          <w:rFonts w:ascii="宋体" w:hAnsi="宋体" w:cs="宋体"/>
          <w:vanish/>
          <w:kern w:val="0"/>
          <w:szCs w:val="21"/>
        </w:rPr>
        <w:t>    2009-03-09</w:t>
      </w:r>
    </w:p>
    <w:p w14:paraId="31BF60A6" w14:textId="77777777" w:rsidR="00372E08" w:rsidRPr="00580DE6" w:rsidRDefault="00E8283D">
      <w:pPr>
        <w:spacing w:line="360" w:lineRule="auto"/>
        <w:rPr>
          <w:rFonts w:ascii="宋体" w:hAnsi="宋体"/>
          <w:szCs w:val="21"/>
        </w:rPr>
      </w:pPr>
      <w:r w:rsidRPr="00580DE6">
        <w:rPr>
          <w:rFonts w:ascii="宋体" w:hAnsi="宋体" w:hint="eastAsia"/>
          <w:szCs w:val="21"/>
        </w:rPr>
        <w:t>致：深圳零一学院</w:t>
      </w:r>
    </w:p>
    <w:p w14:paraId="15EBA071" w14:textId="77777777" w:rsidR="00372E08" w:rsidRPr="00580DE6" w:rsidRDefault="00E8283D">
      <w:pPr>
        <w:spacing w:line="360" w:lineRule="auto"/>
        <w:ind w:right="-815" w:firstLineChars="200" w:firstLine="420"/>
        <w:rPr>
          <w:rFonts w:ascii="宋体" w:hAnsi="宋体"/>
          <w:szCs w:val="21"/>
        </w:rPr>
      </w:pPr>
      <w:r w:rsidRPr="00580DE6">
        <w:rPr>
          <w:rFonts w:ascii="宋体" w:hAnsi="宋体" w:hint="eastAsia"/>
          <w:szCs w:val="21"/>
        </w:rPr>
        <w:t>我公司承诺：</w:t>
      </w:r>
    </w:p>
    <w:p w14:paraId="0B76C441" w14:textId="77777777" w:rsidR="00372E08" w:rsidRPr="00580DE6" w:rsidRDefault="00E8283D">
      <w:pPr>
        <w:spacing w:line="360" w:lineRule="auto"/>
        <w:ind w:firstLineChars="200" w:firstLine="420"/>
        <w:rPr>
          <w:rFonts w:ascii="宋体" w:hAnsi="宋体"/>
          <w:szCs w:val="21"/>
        </w:rPr>
      </w:pPr>
      <w:r w:rsidRPr="00580DE6">
        <w:rPr>
          <w:rFonts w:ascii="宋体" w:hAnsi="宋体" w:hint="eastAsia"/>
          <w:szCs w:val="21"/>
        </w:rPr>
        <w:t>1.我公司本招标项目所提供的货物或服务未侵犯知识产权。</w:t>
      </w:r>
    </w:p>
    <w:p w14:paraId="6653A3BD" w14:textId="77777777" w:rsidR="00372E08" w:rsidRPr="00580DE6" w:rsidRDefault="00E8283D">
      <w:pPr>
        <w:spacing w:line="360" w:lineRule="auto"/>
        <w:ind w:firstLineChars="200" w:firstLine="420"/>
        <w:rPr>
          <w:rFonts w:ascii="宋体" w:hAnsi="宋体"/>
          <w:szCs w:val="21"/>
        </w:rPr>
      </w:pPr>
      <w:r w:rsidRPr="00580DE6">
        <w:rPr>
          <w:rFonts w:ascii="宋体" w:hAnsi="宋体" w:hint="eastAsia"/>
          <w:szCs w:val="21"/>
        </w:rPr>
        <w:t>2.我公司参与本项目投标前三年内，在经营活动中没有重大违法记录。</w:t>
      </w:r>
    </w:p>
    <w:p w14:paraId="31BD775B" w14:textId="77777777" w:rsidR="00372E08" w:rsidRPr="00580DE6" w:rsidRDefault="00E8283D">
      <w:pPr>
        <w:spacing w:line="360" w:lineRule="auto"/>
        <w:ind w:firstLineChars="200" w:firstLine="420"/>
        <w:rPr>
          <w:rFonts w:ascii="宋体" w:hAnsi="宋体"/>
          <w:szCs w:val="21"/>
        </w:rPr>
      </w:pPr>
      <w:r w:rsidRPr="00580DE6">
        <w:rPr>
          <w:rFonts w:ascii="宋体" w:hAnsi="宋体" w:hint="eastAsia"/>
          <w:szCs w:val="21"/>
        </w:rPr>
        <w:t>3.我公司参与本项目</w:t>
      </w:r>
      <w:r w:rsidRPr="00580DE6">
        <w:rPr>
          <w:rFonts w:ascii="宋体" w:hAnsi="宋体" w:hint="eastAsia"/>
          <w:szCs w:val="24"/>
        </w:rPr>
        <w:t>政府采购活动时不存在被有关部门禁止参与政府采购活动且在有效期内的情况。</w:t>
      </w:r>
    </w:p>
    <w:p w14:paraId="4C98B4E6" w14:textId="77777777" w:rsidR="00372E08" w:rsidRPr="00580DE6" w:rsidRDefault="00E8283D">
      <w:pPr>
        <w:spacing w:line="360" w:lineRule="auto"/>
        <w:ind w:firstLineChars="200" w:firstLine="420"/>
        <w:rPr>
          <w:rFonts w:ascii="宋体" w:hAnsi="宋体"/>
          <w:szCs w:val="21"/>
        </w:rPr>
      </w:pPr>
      <w:r w:rsidRPr="00580DE6">
        <w:rPr>
          <w:rFonts w:ascii="宋体" w:hAnsi="宋体" w:hint="eastAsia"/>
          <w:szCs w:val="21"/>
        </w:rPr>
        <w:t>4.我公司具备《中华人民共和国政府采购法》第二十二条第一款规定的六项条件。</w:t>
      </w:r>
    </w:p>
    <w:p w14:paraId="1960C967" w14:textId="77777777" w:rsidR="00372E08" w:rsidRPr="00580DE6" w:rsidRDefault="00E8283D">
      <w:pPr>
        <w:spacing w:line="360" w:lineRule="auto"/>
        <w:ind w:firstLineChars="200" w:firstLine="420"/>
        <w:rPr>
          <w:rFonts w:ascii="宋体" w:hAnsi="宋体"/>
          <w:szCs w:val="21"/>
        </w:rPr>
      </w:pPr>
      <w:r w:rsidRPr="00580DE6">
        <w:rPr>
          <w:rFonts w:ascii="宋体" w:hAnsi="宋体" w:hint="eastAsia"/>
          <w:szCs w:val="21"/>
        </w:rPr>
        <w:t>5.我公司</w:t>
      </w:r>
      <w:r w:rsidRPr="00580DE6">
        <w:rPr>
          <w:rFonts w:ascii="宋体" w:hAnsi="宋体" w:hint="eastAsia"/>
          <w:szCs w:val="24"/>
        </w:rPr>
        <w:t>未被列入失信被执行人、重大税收违法案件当事人名单、政府采购严重违法失信行为记录名单。</w:t>
      </w:r>
    </w:p>
    <w:p w14:paraId="311B32D6" w14:textId="77777777" w:rsidR="00372E08" w:rsidRPr="00580DE6" w:rsidRDefault="00E8283D">
      <w:pPr>
        <w:spacing w:line="360" w:lineRule="auto"/>
        <w:ind w:firstLineChars="200" w:firstLine="420"/>
        <w:rPr>
          <w:rFonts w:ascii="宋体" w:hAnsi="宋体"/>
          <w:szCs w:val="21"/>
        </w:rPr>
      </w:pPr>
      <w:r w:rsidRPr="00580DE6">
        <w:rPr>
          <w:rFonts w:ascii="宋体" w:hAnsi="宋体" w:hint="eastAsia"/>
          <w:szCs w:val="21"/>
        </w:rPr>
        <w:t>6.我公司参与该项目投标，严格遵守政府采购相关法律，投标做到诚实，不造假，不围标、串标、陪标。我公司已清楚，如违反上述要求，其投标将作无效处理，被列入不良记录名单并在网上曝光，同时将被提请政府采购监督管理部门给予一定年限内禁止参与政府采购活动或其他处罚。</w:t>
      </w:r>
    </w:p>
    <w:p w14:paraId="7B79FAFA" w14:textId="77777777" w:rsidR="00372E08" w:rsidRPr="00580DE6" w:rsidRDefault="00E8283D">
      <w:pPr>
        <w:spacing w:line="360" w:lineRule="auto"/>
        <w:ind w:firstLineChars="200" w:firstLine="420"/>
        <w:rPr>
          <w:rFonts w:ascii="宋体" w:hAnsi="宋体"/>
          <w:szCs w:val="21"/>
        </w:rPr>
      </w:pPr>
      <w:r w:rsidRPr="00580DE6">
        <w:rPr>
          <w:rFonts w:ascii="宋体" w:hAnsi="宋体" w:hint="eastAsia"/>
          <w:szCs w:val="21"/>
        </w:rPr>
        <w:t>7.我公司如果中标，做到守信，不偷工减料，依照本项目招标文件需求内容、签署的采购合同及本公司在投标中所作的一切承诺履约。项目验收达到全部指标合格，力争优良。</w:t>
      </w:r>
    </w:p>
    <w:p w14:paraId="119E54B7" w14:textId="77777777" w:rsidR="00372E08" w:rsidRPr="00580DE6" w:rsidRDefault="00E8283D">
      <w:pPr>
        <w:spacing w:line="360" w:lineRule="auto"/>
        <w:ind w:firstLineChars="200" w:firstLine="420"/>
        <w:rPr>
          <w:rFonts w:ascii="宋体" w:hAnsi="宋体"/>
          <w:szCs w:val="21"/>
        </w:rPr>
      </w:pPr>
      <w:r w:rsidRPr="00580DE6">
        <w:rPr>
          <w:rFonts w:ascii="宋体" w:hAnsi="宋体" w:hint="eastAsia"/>
          <w:szCs w:val="21"/>
        </w:rPr>
        <w:t>8.我公司承诺本项目的报价不低于我公司的成本价，否则，我公司清楚将面临投标无效的风险；我公司承诺不恶意低价谋取中标；我公司对本项目的报价负责，中标后将严格按照本项目招标文件需求、签署的采购合同及我公司在投标中所作的全部承诺履行。我公司清楚，若我公司以“报价太低而无法履约”为理由放弃本项目中标资格时，愿意接受主管部门的处理处罚。若我公司中标本项目，我公司的报价明显低于其他投标人的报价时，我公司清楚，本项目将成为重点监管、重点验收项目，我公司将按时保质保量完成，并全力配合有关监管、验收工作；若我公司未按上述要求履约，我公司愿意接受主管部门的处理处罚。</w:t>
      </w:r>
    </w:p>
    <w:p w14:paraId="0224A8C1" w14:textId="77777777" w:rsidR="00372E08" w:rsidRPr="00580DE6" w:rsidRDefault="00E8283D">
      <w:pPr>
        <w:spacing w:line="360" w:lineRule="auto"/>
        <w:ind w:firstLineChars="200" w:firstLine="420"/>
        <w:rPr>
          <w:rFonts w:ascii="宋体" w:hAnsi="宋体"/>
          <w:szCs w:val="21"/>
        </w:rPr>
      </w:pPr>
      <w:r w:rsidRPr="00580DE6">
        <w:rPr>
          <w:rFonts w:ascii="宋体" w:hAnsi="宋体" w:hint="eastAsia"/>
          <w:szCs w:val="21"/>
        </w:rPr>
        <w:t>9.我公司已认真核实了投标文件的全部内容，所有资料均为真实资料。我公司对投标文件中全部投标资料的真实性负责，如被证实我公司的投标文件中存在虚假资料的，则视为我公司隐瞒真实情况、提供虚假资料，我公司愿意接受主管部门作出的行政处罚。</w:t>
      </w:r>
    </w:p>
    <w:p w14:paraId="536AB766" w14:textId="77777777" w:rsidR="00372E08" w:rsidRPr="00580DE6" w:rsidRDefault="00E8283D">
      <w:pPr>
        <w:spacing w:line="360" w:lineRule="auto"/>
        <w:ind w:firstLineChars="200" w:firstLine="420"/>
        <w:rPr>
          <w:rFonts w:ascii="宋体" w:hAnsi="宋体"/>
          <w:szCs w:val="21"/>
        </w:rPr>
      </w:pPr>
      <w:r w:rsidRPr="00580DE6">
        <w:rPr>
          <w:rFonts w:ascii="宋体" w:hAnsi="宋体" w:hint="eastAsia"/>
          <w:szCs w:val="21"/>
        </w:rPr>
        <w:t>10.</w:t>
      </w:r>
      <w:r w:rsidRPr="00580DE6">
        <w:rPr>
          <w:rFonts w:ascii="宋体" w:hAnsi="宋体" w:hint="eastAsia"/>
          <w:szCs w:val="24"/>
        </w:rPr>
        <w:t xml:space="preserve"> </w:t>
      </w:r>
      <w:r w:rsidRPr="00580DE6">
        <w:rPr>
          <w:rFonts w:ascii="宋体" w:hAnsi="宋体" w:hint="eastAsia"/>
          <w:szCs w:val="21"/>
        </w:rPr>
        <w:t>我公司已知悉并同意中标（成交）结果信息公示（公开）的内容。</w:t>
      </w:r>
    </w:p>
    <w:p w14:paraId="400AA23E" w14:textId="77777777" w:rsidR="00372E08" w:rsidRPr="00580DE6" w:rsidRDefault="00E8283D">
      <w:pPr>
        <w:spacing w:line="360" w:lineRule="auto"/>
        <w:ind w:firstLineChars="200" w:firstLine="420"/>
        <w:rPr>
          <w:rFonts w:ascii="宋体" w:hAnsi="宋体"/>
          <w:szCs w:val="21"/>
        </w:rPr>
      </w:pPr>
      <w:r w:rsidRPr="00580DE6">
        <w:rPr>
          <w:rFonts w:ascii="宋体" w:hAnsi="宋体" w:hint="eastAsia"/>
          <w:szCs w:val="21"/>
        </w:rPr>
        <w:t>11.我公司承诺不非法转包、分包。</w:t>
      </w:r>
    </w:p>
    <w:p w14:paraId="72FEFB5D" w14:textId="77777777" w:rsidR="00372E08" w:rsidRPr="00580DE6" w:rsidRDefault="00E8283D">
      <w:pPr>
        <w:spacing w:line="360" w:lineRule="auto"/>
        <w:ind w:firstLineChars="200" w:firstLine="420"/>
        <w:rPr>
          <w:rFonts w:ascii="宋体" w:hAnsi="宋体"/>
          <w:szCs w:val="21"/>
        </w:rPr>
      </w:pPr>
      <w:r w:rsidRPr="00580DE6">
        <w:rPr>
          <w:rFonts w:ascii="宋体" w:hAnsi="宋体" w:hint="eastAsia"/>
          <w:szCs w:val="21"/>
        </w:rPr>
        <w:t xml:space="preserve">以上承诺，如有违反，愿依照国家相关法律处理，并承担由此给采购人带来的损失。                                    </w:t>
      </w:r>
    </w:p>
    <w:p w14:paraId="3AFE0CA1" w14:textId="77777777" w:rsidR="00372E08" w:rsidRPr="00580DE6" w:rsidRDefault="00E8283D">
      <w:pPr>
        <w:spacing w:beforeLines="25" w:before="78" w:afterLines="25" w:after="78" w:line="360" w:lineRule="auto"/>
        <w:ind w:firstLineChars="2600" w:firstLine="5460"/>
        <w:rPr>
          <w:rFonts w:ascii="宋体" w:hAnsi="宋体"/>
          <w:szCs w:val="24"/>
        </w:rPr>
      </w:pPr>
      <w:bookmarkStart w:id="13" w:name="_Hlk74240566"/>
      <w:r w:rsidRPr="00580DE6">
        <w:rPr>
          <w:rFonts w:ascii="宋体" w:hAnsi="宋体" w:hint="eastAsia"/>
          <w:szCs w:val="21"/>
        </w:rPr>
        <w:t>投标人：</w:t>
      </w:r>
      <w:r w:rsidRPr="00580DE6">
        <w:rPr>
          <w:rFonts w:ascii="宋体" w:hAnsi="宋体" w:hint="eastAsia"/>
          <w:szCs w:val="21"/>
          <w:u w:val="single"/>
        </w:rPr>
        <w:t xml:space="preserve">              </w:t>
      </w:r>
    </w:p>
    <w:p w14:paraId="3F37616B" w14:textId="77777777" w:rsidR="00372E08" w:rsidRPr="00580DE6" w:rsidRDefault="00E8283D">
      <w:pPr>
        <w:spacing w:line="360" w:lineRule="auto"/>
        <w:ind w:firstLine="645"/>
        <w:rPr>
          <w:rFonts w:ascii="宋体" w:hAnsi="宋体"/>
          <w:szCs w:val="21"/>
        </w:rPr>
      </w:pPr>
      <w:r w:rsidRPr="00580DE6">
        <w:rPr>
          <w:rFonts w:ascii="宋体" w:hAnsi="宋体" w:hint="eastAsia"/>
          <w:szCs w:val="21"/>
        </w:rPr>
        <w:t xml:space="preserve">                                              日期：</w:t>
      </w:r>
      <w:r w:rsidRPr="00580DE6">
        <w:rPr>
          <w:rFonts w:ascii="宋体" w:hAnsi="宋体" w:hint="eastAsia"/>
          <w:szCs w:val="21"/>
          <w:u w:val="single"/>
        </w:rPr>
        <w:t xml:space="preserve">    </w:t>
      </w:r>
      <w:r w:rsidRPr="00580DE6">
        <w:rPr>
          <w:rFonts w:ascii="宋体" w:hAnsi="宋体" w:hint="eastAsia"/>
          <w:szCs w:val="21"/>
        </w:rPr>
        <w:t>年</w:t>
      </w:r>
      <w:r w:rsidRPr="00580DE6">
        <w:rPr>
          <w:rFonts w:ascii="宋体" w:hAnsi="宋体" w:hint="eastAsia"/>
          <w:szCs w:val="21"/>
          <w:u w:val="single"/>
        </w:rPr>
        <w:t xml:space="preserve">   </w:t>
      </w:r>
      <w:r w:rsidRPr="00580DE6">
        <w:rPr>
          <w:rFonts w:ascii="宋体" w:hAnsi="宋体" w:hint="eastAsia"/>
          <w:szCs w:val="21"/>
        </w:rPr>
        <w:t>月</w:t>
      </w:r>
      <w:r w:rsidRPr="00580DE6">
        <w:rPr>
          <w:rFonts w:ascii="宋体" w:hAnsi="宋体" w:hint="eastAsia"/>
          <w:szCs w:val="21"/>
          <w:u w:val="single"/>
        </w:rPr>
        <w:t xml:space="preserve">   </w:t>
      </w:r>
      <w:r w:rsidRPr="00580DE6">
        <w:rPr>
          <w:rFonts w:ascii="宋体" w:hAnsi="宋体" w:hint="eastAsia"/>
          <w:szCs w:val="21"/>
        </w:rPr>
        <w:t>日</w:t>
      </w:r>
      <w:bookmarkEnd w:id="13"/>
    </w:p>
    <w:p w14:paraId="4FEF15EC" w14:textId="77777777" w:rsidR="006366CF" w:rsidRPr="00580DE6" w:rsidRDefault="006366CF">
      <w:pPr>
        <w:spacing w:line="360" w:lineRule="auto"/>
        <w:rPr>
          <w:rFonts w:ascii="宋体" w:hAnsi="宋体"/>
          <w:b/>
          <w:kern w:val="44"/>
          <w:szCs w:val="21"/>
        </w:rPr>
      </w:pPr>
    </w:p>
    <w:p w14:paraId="16E3703A" w14:textId="77777777" w:rsidR="006366CF" w:rsidRPr="00580DE6" w:rsidRDefault="006366CF">
      <w:pPr>
        <w:spacing w:line="360" w:lineRule="auto"/>
        <w:rPr>
          <w:rFonts w:ascii="宋体" w:hAnsi="宋体"/>
          <w:b/>
          <w:kern w:val="44"/>
          <w:szCs w:val="21"/>
        </w:rPr>
      </w:pPr>
    </w:p>
    <w:p w14:paraId="150CE1FA" w14:textId="77777777" w:rsidR="006366CF" w:rsidRPr="00580DE6" w:rsidRDefault="006366CF">
      <w:pPr>
        <w:spacing w:line="360" w:lineRule="auto"/>
        <w:rPr>
          <w:rFonts w:ascii="宋体" w:hAnsi="宋体"/>
          <w:b/>
          <w:kern w:val="44"/>
          <w:szCs w:val="21"/>
        </w:rPr>
      </w:pPr>
    </w:p>
    <w:p w14:paraId="5898CB54" w14:textId="77777777" w:rsidR="006366CF" w:rsidRPr="00580DE6" w:rsidRDefault="006366CF">
      <w:pPr>
        <w:spacing w:line="360" w:lineRule="auto"/>
        <w:rPr>
          <w:rFonts w:ascii="宋体" w:hAnsi="宋体"/>
          <w:b/>
          <w:kern w:val="44"/>
          <w:szCs w:val="21"/>
        </w:rPr>
      </w:pPr>
    </w:p>
    <w:p w14:paraId="102CE0F0" w14:textId="77777777" w:rsidR="006366CF" w:rsidRPr="00580DE6" w:rsidRDefault="006366CF">
      <w:pPr>
        <w:spacing w:line="360" w:lineRule="auto"/>
        <w:rPr>
          <w:rFonts w:ascii="宋体" w:hAnsi="宋体"/>
          <w:b/>
          <w:kern w:val="44"/>
          <w:szCs w:val="21"/>
        </w:rPr>
      </w:pPr>
    </w:p>
    <w:p w14:paraId="4AA1130C" w14:textId="24BE01AD" w:rsidR="00372E08" w:rsidRPr="00580DE6" w:rsidRDefault="00E8283D">
      <w:pPr>
        <w:spacing w:line="360" w:lineRule="auto"/>
        <w:rPr>
          <w:rFonts w:ascii="宋体" w:hAnsi="宋体"/>
          <w:bCs/>
          <w:kern w:val="44"/>
          <w:szCs w:val="21"/>
        </w:rPr>
      </w:pPr>
      <w:r w:rsidRPr="00580DE6">
        <w:rPr>
          <w:rFonts w:ascii="宋体" w:hAnsi="宋体" w:hint="eastAsia"/>
          <w:b/>
          <w:kern w:val="44"/>
          <w:szCs w:val="21"/>
        </w:rPr>
        <w:lastRenderedPageBreak/>
        <w:t>二、法定代表人（负责人）资格证明书</w:t>
      </w:r>
    </w:p>
    <w:p w14:paraId="206490A6" w14:textId="77777777" w:rsidR="00372E08" w:rsidRPr="00580DE6" w:rsidRDefault="00E8283D">
      <w:pPr>
        <w:spacing w:line="360" w:lineRule="auto"/>
        <w:rPr>
          <w:rFonts w:ascii="宋体" w:hAnsi="宋体"/>
          <w:szCs w:val="21"/>
        </w:rPr>
      </w:pPr>
      <w:r w:rsidRPr="00580DE6">
        <w:rPr>
          <w:rFonts w:ascii="宋体" w:hAnsi="宋体" w:hint="eastAsia"/>
        </w:rPr>
        <w:t xml:space="preserve">  </w:t>
      </w:r>
      <w:r w:rsidRPr="00580DE6">
        <w:rPr>
          <w:rFonts w:ascii="宋体" w:hAnsi="宋体" w:hint="eastAsia"/>
          <w:szCs w:val="21"/>
        </w:rPr>
        <w:t xml:space="preserve"> </w:t>
      </w:r>
      <w:r w:rsidRPr="00580DE6">
        <w:rPr>
          <w:rFonts w:ascii="宋体" w:hAnsi="宋体" w:hint="eastAsia"/>
          <w:szCs w:val="21"/>
          <w:u w:val="single"/>
        </w:rPr>
        <w:t xml:space="preserve">        </w:t>
      </w:r>
      <w:r w:rsidRPr="00580DE6">
        <w:rPr>
          <w:rFonts w:ascii="宋体" w:hAnsi="宋体" w:hint="eastAsia"/>
          <w:szCs w:val="21"/>
        </w:rPr>
        <w:t>同志，现任我单位</w:t>
      </w:r>
      <w:r w:rsidRPr="00580DE6">
        <w:rPr>
          <w:rFonts w:ascii="宋体" w:hAnsi="宋体" w:hint="eastAsia"/>
          <w:szCs w:val="21"/>
          <w:u w:val="single"/>
        </w:rPr>
        <w:t xml:space="preserve">         </w:t>
      </w:r>
      <w:r w:rsidRPr="00580DE6">
        <w:rPr>
          <w:rFonts w:ascii="宋体" w:hAnsi="宋体" w:hint="eastAsia"/>
          <w:szCs w:val="21"/>
        </w:rPr>
        <w:t>职务，为法定代表人</w:t>
      </w:r>
      <w:r w:rsidRPr="00580DE6">
        <w:rPr>
          <w:rFonts w:ascii="宋体" w:hAnsi="宋体" w:hint="eastAsia"/>
          <w:b/>
          <w:kern w:val="0"/>
          <w:szCs w:val="21"/>
        </w:rPr>
        <w:t>（负责人）</w:t>
      </w:r>
      <w:r w:rsidRPr="00580DE6">
        <w:rPr>
          <w:rFonts w:ascii="宋体" w:hAnsi="宋体" w:hint="eastAsia"/>
          <w:szCs w:val="21"/>
        </w:rPr>
        <w:t>，特此证明。</w:t>
      </w:r>
    </w:p>
    <w:p w14:paraId="4D0DE940" w14:textId="77777777" w:rsidR="00372E08" w:rsidRPr="00580DE6" w:rsidRDefault="00E8283D">
      <w:pPr>
        <w:spacing w:line="360" w:lineRule="auto"/>
        <w:rPr>
          <w:rFonts w:ascii="宋体" w:hAnsi="宋体"/>
          <w:szCs w:val="21"/>
        </w:rPr>
      </w:pPr>
      <w:r w:rsidRPr="00580DE6">
        <w:rPr>
          <w:rFonts w:ascii="宋体" w:hAnsi="宋体" w:hint="eastAsia"/>
          <w:szCs w:val="21"/>
        </w:rPr>
        <w:t>说明：1、法定代表人为企业事业单位、国家机关、社会团体的主要负责人。</w:t>
      </w:r>
    </w:p>
    <w:p w14:paraId="29BA17E4" w14:textId="77777777" w:rsidR="00372E08" w:rsidRPr="00580DE6" w:rsidRDefault="00E8283D">
      <w:pPr>
        <w:spacing w:line="360" w:lineRule="auto"/>
        <w:rPr>
          <w:rFonts w:ascii="宋体" w:hAnsi="宋体"/>
          <w:szCs w:val="21"/>
        </w:rPr>
      </w:pPr>
      <w:r w:rsidRPr="00580DE6">
        <w:rPr>
          <w:rFonts w:ascii="宋体" w:hAnsi="宋体" w:hint="eastAsia"/>
          <w:szCs w:val="21"/>
        </w:rPr>
        <w:t xml:space="preserve">      2、内容必须填写真实、清楚，涂改无效，不得转让、买卖。</w:t>
      </w:r>
    </w:p>
    <w:p w14:paraId="63333EEC" w14:textId="77777777" w:rsidR="00372E08" w:rsidRPr="00580DE6" w:rsidRDefault="00E8283D">
      <w:pPr>
        <w:spacing w:line="360" w:lineRule="auto"/>
        <w:rPr>
          <w:rFonts w:ascii="宋体" w:hAnsi="宋体"/>
          <w:szCs w:val="21"/>
        </w:rPr>
      </w:pPr>
      <w:r w:rsidRPr="00580DE6">
        <w:rPr>
          <w:rFonts w:ascii="宋体" w:hAnsi="宋体" w:hint="eastAsia"/>
          <w:szCs w:val="21"/>
        </w:rPr>
        <w:t>附：要求必须提供法定代表人（负责人）身份证（境外人员无法提供身份证的，可提供护照）扫描件（正反两面）。</w:t>
      </w:r>
    </w:p>
    <w:p w14:paraId="4001CD4F" w14:textId="77777777" w:rsidR="00372E08" w:rsidRPr="00580DE6" w:rsidRDefault="00E8283D">
      <w:pPr>
        <w:spacing w:line="360" w:lineRule="auto"/>
        <w:rPr>
          <w:rFonts w:ascii="宋体" w:hAnsi="宋体"/>
          <w:szCs w:val="21"/>
        </w:rPr>
      </w:pPr>
      <w:r w:rsidRPr="00580DE6">
        <w:rPr>
          <w:rFonts w:ascii="宋体" w:hAnsi="宋体" w:hint="eastAsia"/>
          <w:szCs w:val="21"/>
        </w:rPr>
        <w:t>单位名称：（公章）：                     日 期：     年   月    日</w:t>
      </w:r>
    </w:p>
    <w:p w14:paraId="202E26EB" w14:textId="77777777" w:rsidR="00372E08" w:rsidRPr="00580DE6" w:rsidRDefault="00E8283D">
      <w:pPr>
        <w:spacing w:line="360" w:lineRule="auto"/>
        <w:rPr>
          <w:rFonts w:ascii="宋体" w:hAnsi="宋体"/>
          <w:b/>
          <w:kern w:val="44"/>
          <w:szCs w:val="21"/>
        </w:rPr>
      </w:pPr>
      <w:r w:rsidRPr="00580DE6">
        <w:rPr>
          <w:rFonts w:ascii="宋体" w:hAnsi="宋体" w:hint="eastAsia"/>
          <w:b/>
          <w:kern w:val="44"/>
          <w:szCs w:val="21"/>
        </w:rPr>
        <w:t>三、投标文件签署授权委托书</w:t>
      </w:r>
    </w:p>
    <w:p w14:paraId="2597C955" w14:textId="77777777" w:rsidR="00372E08" w:rsidRPr="00580DE6" w:rsidRDefault="00E8283D">
      <w:pPr>
        <w:spacing w:line="360" w:lineRule="auto"/>
        <w:ind w:firstLineChars="300" w:firstLine="630"/>
        <w:rPr>
          <w:rFonts w:ascii="宋体" w:hAnsi="宋体"/>
          <w:szCs w:val="21"/>
        </w:rPr>
      </w:pPr>
      <w:bookmarkStart w:id="14" w:name="_Hlk8033928"/>
      <w:r w:rsidRPr="00580DE6">
        <w:rPr>
          <w:rFonts w:ascii="宋体" w:hAnsi="宋体" w:hint="eastAsia"/>
          <w:szCs w:val="21"/>
        </w:rPr>
        <w:t>本授权委托书声明：我（姓名）系（投标人名称）的法定代表人，现授权委托（姓名）为我公司签署本项目已递交的投标资料的法定代表人的授权委托代理人，代理人全权代表我所签署的本项目已递交的投标资料内容我均承认。</w:t>
      </w:r>
    </w:p>
    <w:p w14:paraId="4B13920D" w14:textId="77777777" w:rsidR="00372E08" w:rsidRPr="00580DE6" w:rsidRDefault="00E8283D">
      <w:pPr>
        <w:spacing w:line="360" w:lineRule="auto"/>
        <w:rPr>
          <w:rFonts w:ascii="宋体" w:hAnsi="宋体"/>
          <w:szCs w:val="21"/>
        </w:rPr>
      </w:pPr>
      <w:r w:rsidRPr="00580DE6">
        <w:rPr>
          <w:rFonts w:ascii="宋体" w:hAnsi="宋体" w:hint="eastAsia"/>
          <w:szCs w:val="21"/>
        </w:rPr>
        <w:t>代理人无转委托权，特此委托。</w:t>
      </w:r>
    </w:p>
    <w:p w14:paraId="48D6E433" w14:textId="77777777" w:rsidR="00372E08" w:rsidRPr="00580DE6" w:rsidRDefault="00E8283D">
      <w:pPr>
        <w:spacing w:line="360" w:lineRule="auto"/>
        <w:rPr>
          <w:rFonts w:ascii="宋体" w:hAnsi="宋体"/>
          <w:szCs w:val="21"/>
          <w:u w:val="single"/>
        </w:rPr>
      </w:pPr>
      <w:r w:rsidRPr="00580DE6">
        <w:rPr>
          <w:rFonts w:ascii="宋体" w:hAnsi="宋体" w:hint="eastAsia"/>
          <w:szCs w:val="21"/>
        </w:rPr>
        <w:t>代理人：联系电话：手机：</w:t>
      </w:r>
    </w:p>
    <w:p w14:paraId="76FD4C72" w14:textId="77777777" w:rsidR="00372E08" w:rsidRPr="00580DE6" w:rsidRDefault="00E8283D">
      <w:pPr>
        <w:spacing w:line="360" w:lineRule="auto"/>
        <w:rPr>
          <w:rFonts w:ascii="宋体" w:hAnsi="宋体"/>
          <w:szCs w:val="21"/>
        </w:rPr>
      </w:pPr>
      <w:r w:rsidRPr="00580DE6">
        <w:rPr>
          <w:rFonts w:ascii="宋体" w:hAnsi="宋体" w:hint="eastAsia"/>
          <w:szCs w:val="21"/>
        </w:rPr>
        <w:t>投标人：</w:t>
      </w:r>
      <w:r w:rsidRPr="00580DE6">
        <w:rPr>
          <w:rFonts w:ascii="宋体" w:hAnsi="宋体" w:hint="eastAsia"/>
          <w:szCs w:val="21"/>
          <w:u w:val="single"/>
        </w:rPr>
        <w:t>（公章）</w:t>
      </w:r>
    </w:p>
    <w:p w14:paraId="6E6A9C09" w14:textId="77777777" w:rsidR="00372E08" w:rsidRPr="00580DE6" w:rsidRDefault="00E8283D">
      <w:pPr>
        <w:spacing w:line="360" w:lineRule="auto"/>
        <w:rPr>
          <w:rFonts w:ascii="宋体" w:hAnsi="宋体"/>
          <w:szCs w:val="21"/>
        </w:rPr>
      </w:pPr>
      <w:r w:rsidRPr="00580DE6">
        <w:rPr>
          <w:rFonts w:ascii="宋体" w:hAnsi="宋体" w:hint="eastAsia"/>
          <w:szCs w:val="21"/>
        </w:rPr>
        <w:t>法定代表人：</w:t>
      </w:r>
      <w:r w:rsidRPr="00580DE6">
        <w:rPr>
          <w:rFonts w:ascii="宋体" w:hAnsi="宋体" w:hint="eastAsia"/>
          <w:szCs w:val="21"/>
          <w:u w:val="single"/>
        </w:rPr>
        <w:t>（签字</w:t>
      </w:r>
      <w:r w:rsidRPr="00580DE6">
        <w:rPr>
          <w:rFonts w:ascii="宋体" w:hAnsi="宋体"/>
          <w:szCs w:val="21"/>
          <w:u w:val="single"/>
        </w:rPr>
        <w:t>或盖章</w:t>
      </w:r>
      <w:r w:rsidRPr="00580DE6">
        <w:rPr>
          <w:rFonts w:ascii="宋体" w:hAnsi="宋体" w:hint="eastAsia"/>
          <w:szCs w:val="21"/>
          <w:u w:val="single"/>
        </w:rPr>
        <w:t>）</w:t>
      </w:r>
    </w:p>
    <w:p w14:paraId="0AF0F165" w14:textId="77777777" w:rsidR="00372E08" w:rsidRPr="00580DE6" w:rsidRDefault="00E8283D">
      <w:pPr>
        <w:spacing w:line="360" w:lineRule="auto"/>
        <w:rPr>
          <w:rFonts w:ascii="宋体" w:hAnsi="宋体"/>
          <w:b/>
          <w:kern w:val="44"/>
          <w:szCs w:val="21"/>
        </w:rPr>
      </w:pPr>
      <w:r w:rsidRPr="00580DE6">
        <w:rPr>
          <w:rFonts w:ascii="宋体" w:hAnsi="宋体" w:hint="eastAsia"/>
          <w:szCs w:val="21"/>
        </w:rPr>
        <w:t>授权委托日期： 年 月 日</w:t>
      </w:r>
      <w:bookmarkEnd w:id="14"/>
    </w:p>
    <w:p w14:paraId="5869675D" w14:textId="77777777" w:rsidR="00372E08" w:rsidRPr="00580DE6" w:rsidRDefault="00E8283D">
      <w:pPr>
        <w:spacing w:line="360" w:lineRule="auto"/>
        <w:rPr>
          <w:rFonts w:ascii="宋体" w:hAnsi="宋体"/>
          <w:b/>
          <w:kern w:val="44"/>
          <w:szCs w:val="21"/>
        </w:rPr>
      </w:pPr>
      <w:r w:rsidRPr="00580DE6">
        <w:rPr>
          <w:rFonts w:ascii="宋体" w:hAnsi="宋体" w:hint="eastAsia"/>
          <w:b/>
          <w:kern w:val="44"/>
          <w:szCs w:val="21"/>
        </w:rPr>
        <w:t>四、投标人情况介绍</w:t>
      </w:r>
    </w:p>
    <w:p w14:paraId="5EAF330D" w14:textId="77777777" w:rsidR="00372E08" w:rsidRPr="00580DE6" w:rsidRDefault="00E8283D">
      <w:pPr>
        <w:spacing w:line="360" w:lineRule="auto"/>
        <w:rPr>
          <w:rFonts w:ascii="宋体" w:hAnsi="宋体"/>
          <w:b/>
          <w:kern w:val="44"/>
          <w:szCs w:val="21"/>
        </w:rPr>
      </w:pPr>
      <w:r w:rsidRPr="00580DE6">
        <w:rPr>
          <w:rFonts w:ascii="宋体" w:hAnsi="宋体" w:hint="eastAsia"/>
          <w:szCs w:val="21"/>
        </w:rPr>
        <w:t>（格式自定）</w:t>
      </w:r>
    </w:p>
    <w:p w14:paraId="02465284" w14:textId="77777777" w:rsidR="00372E08" w:rsidRPr="00580DE6" w:rsidRDefault="00E8283D">
      <w:pPr>
        <w:spacing w:line="360" w:lineRule="auto"/>
        <w:rPr>
          <w:rFonts w:ascii="宋体" w:hAnsi="宋体"/>
          <w:b/>
          <w:kern w:val="44"/>
          <w:szCs w:val="21"/>
        </w:rPr>
      </w:pPr>
      <w:r w:rsidRPr="00580DE6">
        <w:rPr>
          <w:rFonts w:ascii="宋体" w:hAnsi="宋体" w:hint="eastAsia"/>
          <w:b/>
          <w:kern w:val="44"/>
          <w:szCs w:val="21"/>
        </w:rPr>
        <w:t>五、供应商资质证明材料</w:t>
      </w:r>
    </w:p>
    <w:p w14:paraId="5ED84ECB" w14:textId="77777777" w:rsidR="00372E08" w:rsidRPr="00580DE6" w:rsidRDefault="00E8283D">
      <w:pPr>
        <w:spacing w:line="360" w:lineRule="auto"/>
        <w:ind w:firstLineChars="100" w:firstLine="210"/>
        <w:rPr>
          <w:rFonts w:ascii="宋体" w:hAnsi="宋体"/>
          <w:szCs w:val="21"/>
        </w:rPr>
      </w:pPr>
      <w:r w:rsidRPr="00580DE6">
        <w:rPr>
          <w:rFonts w:ascii="宋体" w:hAnsi="宋体" w:hint="eastAsia"/>
          <w:szCs w:val="21"/>
        </w:rPr>
        <w:t>（必须至少包含第一章采购公告中“二、供应商资格及要求”的相关资质证明材料，均要求提供证明材料扫描件，原件备查）</w:t>
      </w:r>
    </w:p>
    <w:p w14:paraId="2B53AE79" w14:textId="77777777" w:rsidR="00372E08" w:rsidRPr="00580DE6" w:rsidRDefault="00E8283D">
      <w:pPr>
        <w:spacing w:line="360" w:lineRule="auto"/>
        <w:rPr>
          <w:rFonts w:ascii="宋体" w:hAnsi="宋体"/>
          <w:b/>
          <w:kern w:val="44"/>
          <w:szCs w:val="21"/>
        </w:rPr>
      </w:pPr>
      <w:r w:rsidRPr="00580DE6">
        <w:rPr>
          <w:rFonts w:ascii="宋体" w:hAnsi="宋体" w:hint="eastAsia"/>
          <w:b/>
          <w:kern w:val="44"/>
          <w:szCs w:val="21"/>
        </w:rPr>
        <w:t>六、实质性条款响应情况表</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946"/>
        <w:gridCol w:w="1701"/>
      </w:tblGrid>
      <w:tr w:rsidR="00580DE6" w:rsidRPr="00580DE6" w14:paraId="6BC7DD65" w14:textId="77777777">
        <w:trPr>
          <w:jc w:val="center"/>
        </w:trPr>
        <w:tc>
          <w:tcPr>
            <w:tcW w:w="704" w:type="dxa"/>
            <w:vAlign w:val="center"/>
          </w:tcPr>
          <w:p w14:paraId="44591194" w14:textId="77777777" w:rsidR="00372E08" w:rsidRPr="00580DE6" w:rsidRDefault="00E8283D">
            <w:pPr>
              <w:pStyle w:val="my"/>
              <w:ind w:firstLineChars="0" w:firstLine="0"/>
              <w:jc w:val="center"/>
              <w:rPr>
                <w:rFonts w:ascii="宋体" w:hAnsi="宋体"/>
                <w:b/>
                <w:sz w:val="21"/>
                <w:szCs w:val="21"/>
              </w:rPr>
            </w:pPr>
            <w:r w:rsidRPr="00580DE6">
              <w:rPr>
                <w:rFonts w:ascii="宋体" w:hAnsi="宋体" w:hint="eastAsia"/>
                <w:b/>
                <w:sz w:val="21"/>
                <w:szCs w:val="21"/>
              </w:rPr>
              <w:t>序号</w:t>
            </w:r>
          </w:p>
        </w:tc>
        <w:tc>
          <w:tcPr>
            <w:tcW w:w="6946" w:type="dxa"/>
            <w:vAlign w:val="center"/>
          </w:tcPr>
          <w:p w14:paraId="28042865" w14:textId="77777777" w:rsidR="00372E08" w:rsidRPr="00580DE6" w:rsidRDefault="00E8283D">
            <w:pPr>
              <w:pStyle w:val="my"/>
              <w:ind w:firstLine="422"/>
              <w:jc w:val="center"/>
              <w:rPr>
                <w:rFonts w:ascii="宋体" w:hAnsi="宋体"/>
                <w:b/>
                <w:sz w:val="21"/>
                <w:szCs w:val="21"/>
              </w:rPr>
            </w:pPr>
            <w:r w:rsidRPr="00580DE6">
              <w:rPr>
                <w:rFonts w:ascii="宋体" w:hAnsi="宋体" w:hint="eastAsia"/>
                <w:b/>
                <w:sz w:val="21"/>
                <w:szCs w:val="21"/>
              </w:rPr>
              <w:t>采购人要求内容</w:t>
            </w:r>
          </w:p>
        </w:tc>
        <w:tc>
          <w:tcPr>
            <w:tcW w:w="1701" w:type="dxa"/>
            <w:vAlign w:val="center"/>
          </w:tcPr>
          <w:p w14:paraId="428E6510" w14:textId="77777777" w:rsidR="00372E08" w:rsidRPr="00580DE6" w:rsidRDefault="00E8283D">
            <w:pPr>
              <w:pStyle w:val="my"/>
              <w:ind w:firstLineChars="0" w:firstLine="0"/>
              <w:jc w:val="center"/>
              <w:rPr>
                <w:rFonts w:ascii="宋体" w:hAnsi="宋体"/>
                <w:b/>
                <w:sz w:val="21"/>
                <w:szCs w:val="21"/>
              </w:rPr>
            </w:pPr>
            <w:r w:rsidRPr="00580DE6">
              <w:rPr>
                <w:rFonts w:ascii="宋体" w:hAnsi="宋体" w:hint="eastAsia"/>
                <w:b/>
                <w:sz w:val="21"/>
                <w:szCs w:val="21"/>
              </w:rPr>
              <w:t>投标人响应情况</w:t>
            </w:r>
          </w:p>
        </w:tc>
      </w:tr>
      <w:tr w:rsidR="00580DE6" w:rsidRPr="00580DE6" w14:paraId="67940BF7" w14:textId="77777777">
        <w:trPr>
          <w:jc w:val="center"/>
        </w:trPr>
        <w:tc>
          <w:tcPr>
            <w:tcW w:w="704" w:type="dxa"/>
            <w:vAlign w:val="center"/>
          </w:tcPr>
          <w:p w14:paraId="6D854993" w14:textId="77777777" w:rsidR="00372E08" w:rsidRPr="00580DE6" w:rsidRDefault="00E8283D">
            <w:pPr>
              <w:pStyle w:val="my"/>
              <w:ind w:firstLineChars="0" w:firstLine="0"/>
              <w:jc w:val="center"/>
              <w:rPr>
                <w:rFonts w:ascii="宋体" w:hAnsi="宋体"/>
                <w:sz w:val="21"/>
                <w:szCs w:val="21"/>
              </w:rPr>
            </w:pPr>
            <w:r w:rsidRPr="00580DE6">
              <w:rPr>
                <w:rFonts w:ascii="宋体" w:hAnsi="宋体" w:hint="eastAsia"/>
                <w:sz w:val="21"/>
                <w:szCs w:val="21"/>
              </w:rPr>
              <w:t>1</w:t>
            </w:r>
          </w:p>
        </w:tc>
        <w:tc>
          <w:tcPr>
            <w:tcW w:w="6946" w:type="dxa"/>
            <w:vAlign w:val="center"/>
          </w:tcPr>
          <w:p w14:paraId="2D647D2C" w14:textId="77777777" w:rsidR="00372E08" w:rsidRPr="00580DE6" w:rsidRDefault="00E8283D">
            <w:pPr>
              <w:jc w:val="left"/>
              <w:rPr>
                <w:rFonts w:ascii="宋体" w:hAnsi="宋体"/>
                <w:szCs w:val="21"/>
              </w:rPr>
            </w:pPr>
            <w:r w:rsidRPr="00580DE6">
              <w:rPr>
                <w:rFonts w:ascii="宋体" w:hAnsi="宋体" w:hint="eastAsia"/>
                <w:kern w:val="0"/>
                <w:szCs w:val="21"/>
              </w:rPr>
              <w:t xml:space="preserve">满足“第二章 </w:t>
            </w:r>
            <w:r w:rsidRPr="00580DE6">
              <w:rPr>
                <w:rFonts w:ascii="宋体" w:hAnsi="宋体" w:hint="eastAsia"/>
                <w:szCs w:val="21"/>
              </w:rPr>
              <w:t>采购</w:t>
            </w:r>
            <w:r w:rsidRPr="00580DE6">
              <w:rPr>
                <w:rFonts w:ascii="宋体" w:hAnsi="宋体" w:hint="eastAsia"/>
                <w:kern w:val="0"/>
                <w:szCs w:val="21"/>
              </w:rPr>
              <w:t>需求”中所有的内容</w:t>
            </w:r>
          </w:p>
        </w:tc>
        <w:tc>
          <w:tcPr>
            <w:tcW w:w="1701" w:type="dxa"/>
            <w:vAlign w:val="center"/>
          </w:tcPr>
          <w:p w14:paraId="0322C2B3" w14:textId="77777777" w:rsidR="00372E08" w:rsidRPr="00580DE6" w:rsidRDefault="00372E08">
            <w:pPr>
              <w:pStyle w:val="my"/>
              <w:ind w:firstLineChars="0" w:firstLine="0"/>
              <w:rPr>
                <w:rFonts w:ascii="宋体" w:hAnsi="宋体"/>
                <w:sz w:val="21"/>
                <w:szCs w:val="21"/>
              </w:rPr>
            </w:pPr>
          </w:p>
        </w:tc>
      </w:tr>
    </w:tbl>
    <w:p w14:paraId="359BF2C0" w14:textId="77777777" w:rsidR="00372E08" w:rsidRPr="00580DE6" w:rsidRDefault="00E8283D">
      <w:pPr>
        <w:pStyle w:val="my"/>
        <w:ind w:firstLineChars="0" w:firstLine="0"/>
        <w:rPr>
          <w:rFonts w:ascii="宋体" w:hAnsi="宋体"/>
          <w:sz w:val="21"/>
          <w:szCs w:val="21"/>
        </w:rPr>
      </w:pPr>
      <w:r w:rsidRPr="00580DE6">
        <w:rPr>
          <w:rFonts w:ascii="宋体" w:hAnsi="宋体" w:hint="eastAsia"/>
          <w:sz w:val="21"/>
          <w:szCs w:val="21"/>
        </w:rPr>
        <w:t xml:space="preserve"> 注：1. 上表所列内容为不可负偏离条款。</w:t>
      </w:r>
    </w:p>
    <w:p w14:paraId="3ABC8F6F" w14:textId="77777777" w:rsidR="00372E08" w:rsidRPr="00580DE6" w:rsidRDefault="00E8283D">
      <w:pPr>
        <w:pStyle w:val="my"/>
        <w:ind w:firstLineChars="0" w:firstLine="0"/>
        <w:rPr>
          <w:rFonts w:ascii="宋体" w:hAnsi="宋体"/>
          <w:sz w:val="21"/>
          <w:szCs w:val="21"/>
        </w:rPr>
      </w:pPr>
      <w:r w:rsidRPr="00580DE6">
        <w:rPr>
          <w:rFonts w:ascii="宋体" w:hAnsi="宋体" w:hint="eastAsia"/>
          <w:sz w:val="21"/>
          <w:szCs w:val="21"/>
        </w:rPr>
        <w:t xml:space="preserve"> 2.“投标人响应情况”一栏应如实填写“响应”或“不响应”。</w:t>
      </w:r>
    </w:p>
    <w:p w14:paraId="6ED76D70" w14:textId="77777777" w:rsidR="00372E08" w:rsidRPr="00580DE6" w:rsidRDefault="00E8283D">
      <w:pPr>
        <w:pStyle w:val="my"/>
        <w:ind w:firstLineChars="0" w:firstLine="0"/>
        <w:rPr>
          <w:rFonts w:ascii="宋体" w:hAnsi="宋体"/>
          <w:sz w:val="21"/>
          <w:szCs w:val="21"/>
        </w:rPr>
      </w:pPr>
      <w:r w:rsidRPr="00580DE6">
        <w:rPr>
          <w:rFonts w:ascii="宋体" w:hAnsi="宋体" w:hint="eastAsia"/>
          <w:sz w:val="21"/>
          <w:szCs w:val="21"/>
        </w:rPr>
        <w:t xml:space="preserve"> 3.“实质性响应条款响应情况”与投标文件其它内容冲突的，以“实质性响应条款响应情况”为准。</w:t>
      </w:r>
    </w:p>
    <w:p w14:paraId="598E52E7" w14:textId="77777777" w:rsidR="00372E08" w:rsidRPr="00580DE6" w:rsidRDefault="00E8283D">
      <w:pPr>
        <w:pStyle w:val="my"/>
        <w:ind w:firstLineChars="0" w:firstLine="0"/>
        <w:rPr>
          <w:rFonts w:ascii="宋体" w:hAnsi="宋体"/>
          <w:sz w:val="21"/>
          <w:szCs w:val="21"/>
        </w:rPr>
      </w:pPr>
      <w:r w:rsidRPr="00580DE6">
        <w:rPr>
          <w:rFonts w:ascii="宋体" w:hAnsi="宋体" w:hint="eastAsia"/>
          <w:sz w:val="21"/>
          <w:szCs w:val="21"/>
        </w:rPr>
        <w:t xml:space="preserve">投标人：（公章）                       </w:t>
      </w:r>
    </w:p>
    <w:p w14:paraId="440F5371" w14:textId="77777777" w:rsidR="00372E08" w:rsidRPr="00580DE6" w:rsidRDefault="00E8283D">
      <w:pPr>
        <w:spacing w:line="360" w:lineRule="auto"/>
        <w:rPr>
          <w:rFonts w:ascii="宋体" w:hAnsi="宋体"/>
          <w:szCs w:val="21"/>
        </w:rPr>
      </w:pPr>
      <w:r w:rsidRPr="00580DE6">
        <w:rPr>
          <w:rFonts w:ascii="宋体" w:hAnsi="宋体" w:hint="eastAsia"/>
          <w:szCs w:val="21"/>
        </w:rPr>
        <w:t>法定代表人或其委托代理人：（签章或签字）</w:t>
      </w:r>
    </w:p>
    <w:p w14:paraId="1B00E2A1" w14:textId="77777777" w:rsidR="00372E08" w:rsidRPr="00580DE6" w:rsidRDefault="00E8283D">
      <w:pPr>
        <w:pStyle w:val="my"/>
        <w:ind w:firstLineChars="0" w:firstLine="0"/>
        <w:rPr>
          <w:rFonts w:ascii="宋体" w:hAnsi="宋体"/>
          <w:sz w:val="21"/>
          <w:szCs w:val="21"/>
        </w:rPr>
      </w:pPr>
      <w:r w:rsidRPr="00580DE6">
        <w:rPr>
          <w:rFonts w:ascii="宋体" w:hAnsi="宋体" w:hint="eastAsia"/>
          <w:sz w:val="21"/>
          <w:szCs w:val="21"/>
        </w:rPr>
        <w:t>日期：   年   月   日：</w:t>
      </w:r>
    </w:p>
    <w:p w14:paraId="3C90A897" w14:textId="77777777" w:rsidR="006366CF" w:rsidRPr="00580DE6" w:rsidRDefault="006366CF">
      <w:pPr>
        <w:pStyle w:val="my"/>
        <w:ind w:firstLineChars="0" w:firstLine="0"/>
        <w:rPr>
          <w:rFonts w:ascii="宋体" w:hAnsi="宋体"/>
          <w:sz w:val="21"/>
          <w:szCs w:val="21"/>
        </w:rPr>
      </w:pPr>
    </w:p>
    <w:p w14:paraId="6ABD4F9D" w14:textId="77777777" w:rsidR="006366CF" w:rsidRPr="00580DE6" w:rsidRDefault="006366CF">
      <w:pPr>
        <w:pStyle w:val="my"/>
        <w:ind w:firstLineChars="0" w:firstLine="0"/>
        <w:rPr>
          <w:rFonts w:ascii="宋体" w:hAnsi="宋体"/>
          <w:sz w:val="21"/>
          <w:szCs w:val="21"/>
        </w:rPr>
      </w:pPr>
    </w:p>
    <w:p w14:paraId="6D71CAAF" w14:textId="77777777" w:rsidR="006366CF" w:rsidRPr="00580DE6" w:rsidRDefault="006366CF">
      <w:pPr>
        <w:pStyle w:val="my"/>
        <w:ind w:firstLineChars="0" w:firstLine="0"/>
        <w:rPr>
          <w:rFonts w:ascii="宋体" w:hAnsi="宋体"/>
        </w:rPr>
      </w:pPr>
    </w:p>
    <w:p w14:paraId="0C030665" w14:textId="77777777" w:rsidR="00372E08" w:rsidRPr="00580DE6" w:rsidRDefault="00E8283D">
      <w:pPr>
        <w:spacing w:line="360" w:lineRule="auto"/>
        <w:jc w:val="left"/>
        <w:rPr>
          <w:rFonts w:ascii="宋体" w:hAnsi="宋体"/>
          <w:b/>
          <w:kern w:val="44"/>
          <w:szCs w:val="21"/>
        </w:rPr>
      </w:pPr>
      <w:r w:rsidRPr="00580DE6">
        <w:rPr>
          <w:rFonts w:ascii="宋体" w:hAnsi="宋体" w:hint="eastAsia"/>
          <w:b/>
          <w:kern w:val="44"/>
          <w:szCs w:val="21"/>
        </w:rPr>
        <w:lastRenderedPageBreak/>
        <w:t>七、</w:t>
      </w:r>
      <w:r w:rsidRPr="00580DE6">
        <w:rPr>
          <w:rFonts w:ascii="宋体" w:hAnsi="宋体"/>
          <w:b/>
          <w:kern w:val="44"/>
          <w:szCs w:val="21"/>
        </w:rPr>
        <w:t>投标</w:t>
      </w:r>
      <w:r w:rsidRPr="00580DE6">
        <w:rPr>
          <w:rFonts w:ascii="宋体" w:hAnsi="宋体" w:hint="eastAsia"/>
          <w:b/>
          <w:kern w:val="44"/>
          <w:szCs w:val="21"/>
        </w:rPr>
        <w:t>报价表</w:t>
      </w:r>
    </w:p>
    <w:p w14:paraId="6B19043D" w14:textId="77777777" w:rsidR="00372E08" w:rsidRPr="00580DE6" w:rsidRDefault="00E8283D">
      <w:pPr>
        <w:adjustRightInd w:val="0"/>
        <w:snapToGrid w:val="0"/>
        <w:spacing w:line="360" w:lineRule="auto"/>
        <w:rPr>
          <w:rFonts w:ascii="宋体" w:hAnsi="宋体" w:cs="宋体"/>
          <w:szCs w:val="21"/>
        </w:rPr>
      </w:pPr>
      <w:r w:rsidRPr="00580DE6">
        <w:rPr>
          <w:rFonts w:ascii="宋体" w:hAnsi="宋体" w:cs="宋体" w:hint="eastAsia"/>
          <w:szCs w:val="21"/>
        </w:rPr>
        <w:t>深圳零一学院：</w:t>
      </w:r>
    </w:p>
    <w:p w14:paraId="69FBADE2" w14:textId="77777777" w:rsidR="004A354A" w:rsidRPr="00580DE6" w:rsidRDefault="00E8283D" w:rsidP="004A354A">
      <w:pPr>
        <w:adjustRightInd w:val="0"/>
        <w:snapToGrid w:val="0"/>
        <w:spacing w:line="360" w:lineRule="auto"/>
        <w:ind w:firstLineChars="200" w:firstLine="420"/>
        <w:rPr>
          <w:rFonts w:ascii="宋体" w:hAnsi="宋体" w:cs="宋体"/>
          <w:szCs w:val="21"/>
        </w:rPr>
      </w:pPr>
      <w:r w:rsidRPr="00580DE6">
        <w:rPr>
          <w:rFonts w:ascii="宋体" w:hAnsi="宋体" w:cs="宋体" w:hint="eastAsia"/>
          <w:szCs w:val="21"/>
        </w:rPr>
        <w:t>在研究招标文件中所有文件和合同条件、技术资料后，我们对</w:t>
      </w:r>
      <w:r w:rsidRPr="00580DE6">
        <w:rPr>
          <w:rFonts w:ascii="宋体" w:hAnsi="宋体" w:cs="宋体"/>
          <w:b/>
          <w:bCs/>
          <w:szCs w:val="21"/>
        </w:rPr>
        <w:t>____</w:t>
      </w:r>
      <w:r w:rsidRPr="00580DE6">
        <w:rPr>
          <w:rFonts w:ascii="宋体" w:hAnsi="宋体" w:cs="宋体" w:hint="eastAsia"/>
          <w:szCs w:val="21"/>
        </w:rPr>
        <w:t>项目投标报价如下：</w:t>
      </w:r>
    </w:p>
    <w:tbl>
      <w:tblPr>
        <w:tblStyle w:val="1fff4"/>
        <w:tblW w:w="8937" w:type="dxa"/>
        <w:jc w:val="center"/>
        <w:tblLayout w:type="fixed"/>
        <w:tblLook w:val="04A0" w:firstRow="1" w:lastRow="0" w:firstColumn="1" w:lastColumn="0" w:noHBand="0" w:noVBand="1"/>
      </w:tblPr>
      <w:tblGrid>
        <w:gridCol w:w="704"/>
        <w:gridCol w:w="4536"/>
        <w:gridCol w:w="709"/>
        <w:gridCol w:w="709"/>
        <w:gridCol w:w="1134"/>
        <w:gridCol w:w="1145"/>
      </w:tblGrid>
      <w:tr w:rsidR="00580DE6" w:rsidRPr="00580DE6" w14:paraId="07254A60" w14:textId="77777777" w:rsidTr="0071767E">
        <w:trPr>
          <w:cnfStyle w:val="100000000000" w:firstRow="1" w:lastRow="0" w:firstColumn="0" w:lastColumn="0" w:oddVBand="0" w:evenVBand="0" w:oddHBand="0" w:evenHBand="0" w:firstRowFirstColumn="0" w:firstRowLastColumn="0" w:lastRowFirstColumn="0" w:lastRowLastColumn="0"/>
          <w:trHeight w:val="632"/>
          <w:jc w:val="center"/>
        </w:trPr>
        <w:tc>
          <w:tcPr>
            <w:cnfStyle w:val="001000000000" w:firstRow="0" w:lastRow="0" w:firstColumn="1" w:lastColumn="0" w:oddVBand="0" w:evenVBand="0" w:oddHBand="0" w:evenHBand="0" w:firstRowFirstColumn="0" w:firstRowLastColumn="0" w:lastRowFirstColumn="0" w:lastRowLastColumn="0"/>
            <w:tcW w:w="704" w:type="dxa"/>
            <w:noWrap/>
          </w:tcPr>
          <w:p w14:paraId="01E4B2CC" w14:textId="77777777" w:rsidR="004A354A" w:rsidRPr="00580DE6" w:rsidRDefault="004A354A" w:rsidP="0071767E">
            <w:pPr>
              <w:jc w:val="center"/>
              <w:rPr>
                <w:rFonts w:ascii="宋体" w:hAnsi="宋体" w:cs="宋体"/>
                <w:szCs w:val="21"/>
              </w:rPr>
            </w:pPr>
            <w:r w:rsidRPr="00580DE6">
              <w:rPr>
                <w:rFonts w:ascii="宋体" w:hAnsi="宋体" w:cs="宋体" w:hint="eastAsia"/>
                <w:szCs w:val="21"/>
              </w:rPr>
              <w:t>序号</w:t>
            </w:r>
          </w:p>
        </w:tc>
        <w:tc>
          <w:tcPr>
            <w:tcW w:w="4536" w:type="dxa"/>
            <w:noWrap/>
          </w:tcPr>
          <w:p w14:paraId="3DABF1AF" w14:textId="77777777" w:rsidR="004A354A" w:rsidRPr="00580DE6" w:rsidRDefault="004A354A" w:rsidP="0071767E">
            <w:pPr>
              <w:jc w:val="center"/>
              <w:textAlignment w:val="center"/>
              <w:cnfStyle w:val="100000000000" w:firstRow="1" w:lastRow="0" w:firstColumn="0" w:lastColumn="0" w:oddVBand="0" w:evenVBand="0" w:oddHBand="0" w:evenHBand="0" w:firstRowFirstColumn="0" w:firstRowLastColumn="0" w:lastRowFirstColumn="0" w:lastRowLastColumn="0"/>
              <w:rPr>
                <w:rFonts w:ascii="宋体" w:hAnsi="宋体" w:cs="宋体"/>
                <w:szCs w:val="21"/>
              </w:rPr>
            </w:pPr>
            <w:r w:rsidRPr="00580DE6">
              <w:rPr>
                <w:rFonts w:ascii="宋体" w:hAnsi="宋体" w:cs="宋体" w:hint="eastAsia"/>
                <w:szCs w:val="21"/>
              </w:rPr>
              <w:t>内容</w:t>
            </w:r>
          </w:p>
        </w:tc>
        <w:tc>
          <w:tcPr>
            <w:tcW w:w="709" w:type="dxa"/>
          </w:tcPr>
          <w:p w14:paraId="08639B8D" w14:textId="77777777" w:rsidR="004A354A" w:rsidRPr="00580DE6" w:rsidRDefault="004A354A" w:rsidP="0071767E">
            <w:pPr>
              <w:jc w:val="center"/>
              <w:textAlignment w:val="center"/>
              <w:cnfStyle w:val="100000000000" w:firstRow="1" w:lastRow="0" w:firstColumn="0" w:lastColumn="0" w:oddVBand="0" w:evenVBand="0" w:oddHBand="0" w:evenHBand="0" w:firstRowFirstColumn="0" w:firstRowLastColumn="0" w:lastRowFirstColumn="0" w:lastRowLastColumn="0"/>
              <w:rPr>
                <w:rFonts w:ascii="宋体" w:hAnsi="宋体" w:cs="宋体"/>
                <w:szCs w:val="21"/>
              </w:rPr>
            </w:pPr>
            <w:r w:rsidRPr="00580DE6">
              <w:rPr>
                <w:rFonts w:ascii="宋体" w:hAnsi="宋体" w:cs="宋体" w:hint="eastAsia"/>
                <w:szCs w:val="21"/>
              </w:rPr>
              <w:t>数量</w:t>
            </w:r>
          </w:p>
        </w:tc>
        <w:tc>
          <w:tcPr>
            <w:tcW w:w="709" w:type="dxa"/>
          </w:tcPr>
          <w:p w14:paraId="70531396" w14:textId="77777777" w:rsidR="004A354A" w:rsidRPr="00580DE6" w:rsidRDefault="004A354A" w:rsidP="0071767E">
            <w:pPr>
              <w:jc w:val="center"/>
              <w:textAlignment w:val="center"/>
              <w:cnfStyle w:val="100000000000" w:firstRow="1" w:lastRow="0" w:firstColumn="0" w:lastColumn="0" w:oddVBand="0" w:evenVBand="0" w:oddHBand="0" w:evenHBand="0" w:firstRowFirstColumn="0" w:firstRowLastColumn="0" w:lastRowFirstColumn="0" w:lastRowLastColumn="0"/>
              <w:rPr>
                <w:rFonts w:ascii="宋体" w:hAnsi="宋体" w:cs="宋体"/>
                <w:szCs w:val="21"/>
              </w:rPr>
            </w:pPr>
            <w:r w:rsidRPr="00580DE6">
              <w:rPr>
                <w:rFonts w:ascii="宋体" w:hAnsi="宋体" w:cs="宋体" w:hint="eastAsia"/>
                <w:szCs w:val="21"/>
              </w:rPr>
              <w:t>单位</w:t>
            </w:r>
          </w:p>
        </w:tc>
        <w:tc>
          <w:tcPr>
            <w:tcW w:w="1134" w:type="dxa"/>
          </w:tcPr>
          <w:p w14:paraId="3E235781" w14:textId="77777777" w:rsidR="004A354A" w:rsidRPr="00580DE6" w:rsidRDefault="004A354A" w:rsidP="0071767E">
            <w:pPr>
              <w:jc w:val="center"/>
              <w:textAlignment w:val="center"/>
              <w:cnfStyle w:val="100000000000" w:firstRow="1" w:lastRow="0" w:firstColumn="0" w:lastColumn="0" w:oddVBand="0" w:evenVBand="0" w:oddHBand="0" w:evenHBand="0" w:firstRowFirstColumn="0" w:firstRowLastColumn="0" w:lastRowFirstColumn="0" w:lastRowLastColumn="0"/>
              <w:rPr>
                <w:rFonts w:ascii="宋体" w:hAnsi="宋体" w:cs="宋体"/>
                <w:szCs w:val="21"/>
              </w:rPr>
            </w:pPr>
            <w:r w:rsidRPr="00580DE6">
              <w:rPr>
                <w:rFonts w:ascii="宋体" w:hAnsi="宋体" w:cs="宋体" w:hint="eastAsia"/>
                <w:szCs w:val="21"/>
              </w:rPr>
              <w:t>含税单价</w:t>
            </w:r>
          </w:p>
        </w:tc>
        <w:tc>
          <w:tcPr>
            <w:tcW w:w="1145" w:type="dxa"/>
          </w:tcPr>
          <w:p w14:paraId="6CE0CCFF" w14:textId="77777777" w:rsidR="004A354A" w:rsidRPr="00580DE6" w:rsidRDefault="004A354A" w:rsidP="0071767E">
            <w:pPr>
              <w:jc w:val="center"/>
              <w:textAlignment w:val="center"/>
              <w:cnfStyle w:val="100000000000" w:firstRow="1" w:lastRow="0" w:firstColumn="0" w:lastColumn="0" w:oddVBand="0" w:evenVBand="0" w:oddHBand="0" w:evenHBand="0" w:firstRowFirstColumn="0" w:firstRowLastColumn="0" w:lastRowFirstColumn="0" w:lastRowLastColumn="0"/>
              <w:rPr>
                <w:rFonts w:ascii="宋体" w:hAnsi="宋体" w:cs="宋体"/>
                <w:szCs w:val="21"/>
              </w:rPr>
            </w:pPr>
            <w:r w:rsidRPr="00580DE6">
              <w:rPr>
                <w:rFonts w:ascii="宋体" w:hAnsi="宋体" w:cs="宋体" w:hint="eastAsia"/>
                <w:szCs w:val="21"/>
              </w:rPr>
              <w:t>含税总价</w:t>
            </w:r>
          </w:p>
        </w:tc>
      </w:tr>
      <w:tr w:rsidR="00580DE6" w:rsidRPr="00580DE6" w14:paraId="234E950C" w14:textId="77777777" w:rsidTr="0071767E">
        <w:trPr>
          <w:trHeight w:val="557"/>
          <w:jc w:val="center"/>
        </w:trPr>
        <w:tc>
          <w:tcPr>
            <w:cnfStyle w:val="001000000000" w:firstRow="0" w:lastRow="0" w:firstColumn="1" w:lastColumn="0" w:oddVBand="0" w:evenVBand="0" w:oddHBand="0" w:evenHBand="0" w:firstRowFirstColumn="0" w:firstRowLastColumn="0" w:lastRowFirstColumn="0" w:lastRowLastColumn="0"/>
            <w:tcW w:w="704" w:type="dxa"/>
            <w:noWrap/>
            <w:vAlign w:val="center"/>
          </w:tcPr>
          <w:p w14:paraId="3CA3028B" w14:textId="77777777" w:rsidR="004A354A" w:rsidRPr="00580DE6" w:rsidRDefault="004A354A" w:rsidP="0071767E">
            <w:pPr>
              <w:widowControl/>
              <w:jc w:val="center"/>
              <w:textAlignment w:val="center"/>
              <w:rPr>
                <w:rFonts w:ascii="宋体" w:hAnsi="宋体" w:cs="宋体"/>
                <w:szCs w:val="21"/>
              </w:rPr>
            </w:pPr>
            <w:r w:rsidRPr="00580DE6">
              <w:rPr>
                <w:rFonts w:ascii="宋体" w:hAnsi="宋体" w:cs="宋体" w:hint="eastAsia"/>
                <w:kern w:val="0"/>
                <w:szCs w:val="21"/>
                <w:lang w:bidi="ar"/>
              </w:rPr>
              <w:t>1</w:t>
            </w:r>
          </w:p>
        </w:tc>
        <w:tc>
          <w:tcPr>
            <w:tcW w:w="4536" w:type="dxa"/>
            <w:noWrap/>
            <w:vAlign w:val="center"/>
          </w:tcPr>
          <w:p w14:paraId="54A554C7" w14:textId="75B7DD69" w:rsidR="004A354A" w:rsidRPr="00580DE6" w:rsidRDefault="004A354A" w:rsidP="0071767E">
            <w:pPr>
              <w:jc w:val="center"/>
              <w:cnfStyle w:val="000000000000" w:firstRow="0" w:lastRow="0" w:firstColumn="0" w:lastColumn="0" w:oddVBand="0" w:evenVBand="0" w:oddHBand="0" w:evenHBand="0" w:firstRowFirstColumn="0" w:firstRowLastColumn="0" w:lastRowFirstColumn="0" w:lastRowLastColumn="0"/>
              <w:rPr>
                <w:rFonts w:ascii="宋体" w:hAnsi="宋体" w:cs="仿宋_GB2312"/>
                <w:szCs w:val="21"/>
              </w:rPr>
            </w:pPr>
            <w:r w:rsidRPr="00580DE6">
              <w:rPr>
                <w:rFonts w:ascii="宋体" w:hAnsi="宋体" w:cs="宋体" w:hint="eastAsia"/>
                <w:kern w:val="0"/>
                <w:szCs w:val="21"/>
                <w:lang w:bidi="ar"/>
              </w:rPr>
              <w:t>深圳零一学院</w:t>
            </w:r>
            <w:r w:rsidR="009A0820" w:rsidRPr="00580DE6">
              <w:rPr>
                <w:rFonts w:ascii="宋体" w:hAnsi="宋体" w:cs="宋体" w:hint="eastAsia"/>
                <w:kern w:val="0"/>
                <w:szCs w:val="21"/>
                <w:lang w:bidi="ar"/>
              </w:rPr>
              <w:t>IT运维服务</w:t>
            </w:r>
            <w:r w:rsidRPr="00580DE6">
              <w:rPr>
                <w:rFonts w:ascii="宋体" w:hAnsi="宋体" w:cs="宋体" w:hint="eastAsia"/>
                <w:kern w:val="0"/>
                <w:szCs w:val="21"/>
                <w:lang w:bidi="ar"/>
              </w:rPr>
              <w:t>采购</w:t>
            </w:r>
          </w:p>
        </w:tc>
        <w:tc>
          <w:tcPr>
            <w:tcW w:w="709" w:type="dxa"/>
            <w:vAlign w:val="center"/>
          </w:tcPr>
          <w:p w14:paraId="65B23EAB" w14:textId="77777777" w:rsidR="004A354A" w:rsidRPr="00580DE6" w:rsidRDefault="004A354A" w:rsidP="0071767E">
            <w:pPr>
              <w:jc w:val="center"/>
              <w:cnfStyle w:val="000000000000" w:firstRow="0" w:lastRow="0" w:firstColumn="0" w:lastColumn="0" w:oddVBand="0" w:evenVBand="0" w:oddHBand="0" w:evenHBand="0" w:firstRowFirstColumn="0" w:firstRowLastColumn="0" w:lastRowFirstColumn="0" w:lastRowLastColumn="0"/>
              <w:rPr>
                <w:rFonts w:ascii="宋体" w:hAnsi="宋体" w:cs="仿宋_GB2312"/>
                <w:szCs w:val="21"/>
              </w:rPr>
            </w:pPr>
            <w:r w:rsidRPr="00580DE6">
              <w:rPr>
                <w:rFonts w:ascii="宋体" w:hAnsi="宋体" w:cs="仿宋_GB2312" w:hint="eastAsia"/>
                <w:szCs w:val="21"/>
              </w:rPr>
              <w:t>1</w:t>
            </w:r>
          </w:p>
        </w:tc>
        <w:tc>
          <w:tcPr>
            <w:tcW w:w="709" w:type="dxa"/>
            <w:vAlign w:val="center"/>
          </w:tcPr>
          <w:p w14:paraId="021B00F0" w14:textId="77777777" w:rsidR="004A354A" w:rsidRPr="00580DE6" w:rsidRDefault="004A354A" w:rsidP="0071767E">
            <w:pPr>
              <w:jc w:val="center"/>
              <w:cnfStyle w:val="000000000000" w:firstRow="0" w:lastRow="0" w:firstColumn="0" w:lastColumn="0" w:oddVBand="0" w:evenVBand="0" w:oddHBand="0" w:evenHBand="0" w:firstRowFirstColumn="0" w:firstRowLastColumn="0" w:lastRowFirstColumn="0" w:lastRowLastColumn="0"/>
              <w:rPr>
                <w:rFonts w:ascii="宋体" w:hAnsi="宋体" w:cs="仿宋_GB2312"/>
                <w:szCs w:val="21"/>
              </w:rPr>
            </w:pPr>
            <w:r w:rsidRPr="00580DE6">
              <w:rPr>
                <w:rFonts w:ascii="宋体" w:hAnsi="宋体" w:cs="仿宋_GB2312" w:hint="eastAsia"/>
                <w:szCs w:val="21"/>
              </w:rPr>
              <w:t>项</w:t>
            </w:r>
          </w:p>
        </w:tc>
        <w:tc>
          <w:tcPr>
            <w:tcW w:w="1134" w:type="dxa"/>
            <w:vAlign w:val="center"/>
          </w:tcPr>
          <w:p w14:paraId="60FFB05B" w14:textId="77777777" w:rsidR="004A354A" w:rsidRPr="00580DE6" w:rsidRDefault="004A354A" w:rsidP="0071767E">
            <w:pPr>
              <w:jc w:val="center"/>
              <w:cnfStyle w:val="000000000000" w:firstRow="0" w:lastRow="0" w:firstColumn="0" w:lastColumn="0" w:oddVBand="0" w:evenVBand="0" w:oddHBand="0" w:evenHBand="0" w:firstRowFirstColumn="0" w:firstRowLastColumn="0" w:lastRowFirstColumn="0" w:lastRowLastColumn="0"/>
              <w:rPr>
                <w:rFonts w:ascii="宋体" w:hAnsi="宋体" w:cs="仿宋_GB2312"/>
                <w:szCs w:val="21"/>
              </w:rPr>
            </w:pPr>
          </w:p>
        </w:tc>
        <w:tc>
          <w:tcPr>
            <w:tcW w:w="1145" w:type="dxa"/>
            <w:vAlign w:val="center"/>
          </w:tcPr>
          <w:p w14:paraId="4C1D839A" w14:textId="77777777" w:rsidR="004A354A" w:rsidRPr="00580DE6" w:rsidRDefault="004A354A" w:rsidP="0071767E">
            <w:pPr>
              <w:jc w:val="center"/>
              <w:cnfStyle w:val="000000000000" w:firstRow="0" w:lastRow="0" w:firstColumn="0" w:lastColumn="0" w:oddVBand="0" w:evenVBand="0" w:oddHBand="0" w:evenHBand="0" w:firstRowFirstColumn="0" w:firstRowLastColumn="0" w:lastRowFirstColumn="0" w:lastRowLastColumn="0"/>
              <w:rPr>
                <w:rFonts w:ascii="宋体" w:hAnsi="宋体" w:cs="仿宋_GB2312"/>
                <w:szCs w:val="21"/>
              </w:rPr>
            </w:pPr>
          </w:p>
        </w:tc>
      </w:tr>
      <w:tr w:rsidR="00580DE6" w:rsidRPr="00580DE6" w14:paraId="7F29F5F6" w14:textId="77777777" w:rsidTr="0071767E">
        <w:trPr>
          <w:trHeight w:val="496"/>
          <w:jc w:val="center"/>
        </w:trPr>
        <w:tc>
          <w:tcPr>
            <w:cnfStyle w:val="001000000000" w:firstRow="0" w:lastRow="0" w:firstColumn="1" w:lastColumn="0" w:oddVBand="0" w:evenVBand="0" w:oddHBand="0" w:evenHBand="0" w:firstRowFirstColumn="0" w:firstRowLastColumn="0" w:lastRowFirstColumn="0" w:lastRowLastColumn="0"/>
            <w:tcW w:w="8937" w:type="dxa"/>
            <w:gridSpan w:val="6"/>
            <w:noWrap/>
            <w:vAlign w:val="center"/>
          </w:tcPr>
          <w:p w14:paraId="18B8A8A1" w14:textId="77777777" w:rsidR="004A354A" w:rsidRPr="00580DE6" w:rsidRDefault="004A354A" w:rsidP="0071767E">
            <w:pPr>
              <w:jc w:val="center"/>
              <w:rPr>
                <w:rFonts w:ascii="宋体" w:hAnsi="宋体" w:cs="仿宋_GB2312"/>
                <w:szCs w:val="21"/>
              </w:rPr>
            </w:pPr>
            <w:r w:rsidRPr="00580DE6">
              <w:rPr>
                <w:rFonts w:ascii="宋体" w:hAnsi="宋体" w:hint="eastAsia"/>
                <w:szCs w:val="21"/>
              </w:rPr>
              <w:t>合计（即：投标总价；币种：人民币；单位：元）：  元        大写：</w:t>
            </w:r>
          </w:p>
        </w:tc>
      </w:tr>
    </w:tbl>
    <w:p w14:paraId="040E8F10" w14:textId="77777777" w:rsidR="004A354A" w:rsidRPr="00580DE6" w:rsidRDefault="004A354A" w:rsidP="004A354A">
      <w:pPr>
        <w:adjustRightInd w:val="0"/>
        <w:snapToGrid w:val="0"/>
        <w:spacing w:line="360" w:lineRule="auto"/>
        <w:ind w:firstLineChars="200" w:firstLine="420"/>
        <w:rPr>
          <w:rFonts w:ascii="宋体" w:hAnsi="宋体" w:cs="宋体"/>
          <w:szCs w:val="21"/>
        </w:rPr>
      </w:pPr>
    </w:p>
    <w:p w14:paraId="2EAD8B5E" w14:textId="774A9A4E" w:rsidR="008950C5" w:rsidRPr="00580DE6" w:rsidRDefault="006366CF" w:rsidP="004A354A">
      <w:pPr>
        <w:adjustRightInd w:val="0"/>
        <w:snapToGrid w:val="0"/>
        <w:spacing w:line="360" w:lineRule="auto"/>
        <w:ind w:firstLineChars="200" w:firstLine="420"/>
        <w:rPr>
          <w:rFonts w:ascii="宋体" w:hAnsi="宋体"/>
          <w:szCs w:val="21"/>
        </w:rPr>
      </w:pPr>
      <w:r w:rsidRPr="00580DE6">
        <w:rPr>
          <w:rFonts w:ascii="宋体" w:hAnsi="宋体" w:hint="eastAsia"/>
          <w:szCs w:val="21"/>
        </w:rPr>
        <w:t xml:space="preserve"> </w:t>
      </w:r>
    </w:p>
    <w:p w14:paraId="0E5568B6" w14:textId="6129A501" w:rsidR="00372E08" w:rsidRPr="00580DE6" w:rsidRDefault="008950C5" w:rsidP="006366CF">
      <w:pPr>
        <w:spacing w:line="276" w:lineRule="auto"/>
        <w:ind w:right="840"/>
        <w:jc w:val="center"/>
        <w:rPr>
          <w:rFonts w:ascii="宋体" w:hAnsi="宋体"/>
          <w:szCs w:val="21"/>
        </w:rPr>
      </w:pPr>
      <w:r w:rsidRPr="00580DE6">
        <w:rPr>
          <w:rFonts w:ascii="宋体" w:hAnsi="宋体" w:hint="eastAsia"/>
          <w:szCs w:val="21"/>
        </w:rPr>
        <w:t xml:space="preserve">                                                投标人名称</w:t>
      </w:r>
      <w:r w:rsidRPr="00580DE6">
        <w:rPr>
          <w:rFonts w:ascii="宋体" w:hAnsi="宋体"/>
          <w:szCs w:val="21"/>
        </w:rPr>
        <w:t>(</w:t>
      </w:r>
      <w:r w:rsidRPr="00580DE6">
        <w:rPr>
          <w:rFonts w:ascii="宋体" w:hAnsi="宋体" w:hint="eastAsia"/>
          <w:szCs w:val="21"/>
        </w:rPr>
        <w:t>公章</w:t>
      </w:r>
      <w:r w:rsidRPr="00580DE6">
        <w:rPr>
          <w:rFonts w:ascii="宋体" w:hAnsi="宋体"/>
          <w:szCs w:val="21"/>
        </w:rPr>
        <w:t>)</w:t>
      </w:r>
      <w:r w:rsidRPr="00580DE6">
        <w:rPr>
          <w:rFonts w:ascii="宋体" w:hAnsi="宋体" w:hint="eastAsia"/>
          <w:szCs w:val="21"/>
        </w:rPr>
        <w:t>：</w:t>
      </w:r>
      <w:r w:rsidRPr="00580DE6">
        <w:rPr>
          <w:rFonts w:ascii="宋体" w:hAnsi="宋体"/>
          <w:szCs w:val="21"/>
        </w:rPr>
        <w:t>____________________</w:t>
      </w:r>
    </w:p>
    <w:p w14:paraId="7D9EBA8C" w14:textId="77777777" w:rsidR="00372E08" w:rsidRPr="00580DE6" w:rsidRDefault="00E8283D" w:rsidP="006366CF">
      <w:pPr>
        <w:spacing w:line="276" w:lineRule="auto"/>
        <w:jc w:val="right"/>
        <w:rPr>
          <w:rFonts w:ascii="宋体" w:hAnsi="宋体"/>
          <w:szCs w:val="21"/>
        </w:rPr>
      </w:pPr>
      <w:r w:rsidRPr="00580DE6">
        <w:rPr>
          <w:rFonts w:ascii="宋体" w:hAnsi="宋体" w:hint="eastAsia"/>
          <w:szCs w:val="21"/>
        </w:rPr>
        <w:t>法定代表人或其授权代表签字：</w:t>
      </w:r>
      <w:r w:rsidRPr="00580DE6">
        <w:rPr>
          <w:rFonts w:ascii="宋体" w:hAnsi="宋体"/>
          <w:szCs w:val="21"/>
        </w:rPr>
        <w:t>____________________</w:t>
      </w:r>
    </w:p>
    <w:p w14:paraId="4D67820C" w14:textId="77777777" w:rsidR="00372E08" w:rsidRPr="00580DE6" w:rsidRDefault="00E8283D" w:rsidP="006366CF">
      <w:pPr>
        <w:spacing w:line="276" w:lineRule="auto"/>
        <w:ind w:right="840" w:firstLineChars="2500" w:firstLine="5250"/>
        <w:rPr>
          <w:rFonts w:ascii="宋体" w:hAnsi="宋体"/>
          <w:szCs w:val="21"/>
        </w:rPr>
      </w:pPr>
      <w:r w:rsidRPr="00580DE6">
        <w:rPr>
          <w:rFonts w:ascii="宋体" w:hAnsi="宋体" w:hint="eastAsia"/>
          <w:szCs w:val="21"/>
        </w:rPr>
        <w:t>日期：</w:t>
      </w:r>
      <w:r w:rsidRPr="00580DE6">
        <w:rPr>
          <w:rFonts w:ascii="宋体" w:hAnsi="宋体"/>
          <w:szCs w:val="21"/>
        </w:rPr>
        <w:t>______</w:t>
      </w:r>
      <w:r w:rsidRPr="00580DE6">
        <w:rPr>
          <w:rFonts w:ascii="宋体" w:hAnsi="宋体" w:hint="eastAsia"/>
          <w:szCs w:val="21"/>
        </w:rPr>
        <w:t>年</w:t>
      </w:r>
      <w:r w:rsidRPr="00580DE6">
        <w:rPr>
          <w:rFonts w:ascii="宋体" w:hAnsi="宋体"/>
          <w:szCs w:val="21"/>
        </w:rPr>
        <w:t>____</w:t>
      </w:r>
      <w:r w:rsidRPr="00580DE6">
        <w:rPr>
          <w:rFonts w:ascii="宋体" w:hAnsi="宋体" w:hint="eastAsia"/>
          <w:szCs w:val="21"/>
        </w:rPr>
        <w:t>月</w:t>
      </w:r>
      <w:r w:rsidRPr="00580DE6">
        <w:rPr>
          <w:rFonts w:ascii="宋体" w:hAnsi="宋体"/>
          <w:szCs w:val="21"/>
        </w:rPr>
        <w:t>____</w:t>
      </w:r>
      <w:r w:rsidRPr="00580DE6">
        <w:rPr>
          <w:rFonts w:ascii="宋体" w:hAnsi="宋体" w:hint="eastAsia"/>
          <w:szCs w:val="21"/>
        </w:rPr>
        <w:t>日</w:t>
      </w:r>
    </w:p>
    <w:p w14:paraId="16F4E380" w14:textId="77777777" w:rsidR="00372E08" w:rsidRPr="00580DE6" w:rsidRDefault="00372E08">
      <w:pPr>
        <w:pStyle w:val="afff4"/>
        <w:rPr>
          <w:rFonts w:ascii="宋体" w:hAnsi="宋体"/>
        </w:rPr>
      </w:pPr>
    </w:p>
    <w:p w14:paraId="4BC85082" w14:textId="77777777" w:rsidR="00372E08" w:rsidRPr="00580DE6" w:rsidRDefault="00E8283D">
      <w:pPr>
        <w:spacing w:line="480" w:lineRule="auto"/>
        <w:rPr>
          <w:rFonts w:ascii="宋体" w:hAnsi="宋体"/>
          <w:b/>
          <w:szCs w:val="21"/>
        </w:rPr>
      </w:pPr>
      <w:r w:rsidRPr="00580DE6">
        <w:rPr>
          <w:rFonts w:ascii="宋体" w:hAnsi="宋体" w:hint="eastAsia"/>
          <w:b/>
          <w:kern w:val="44"/>
          <w:szCs w:val="21"/>
        </w:rPr>
        <w:t>八、</w:t>
      </w:r>
      <w:r w:rsidRPr="00580DE6">
        <w:rPr>
          <w:rFonts w:ascii="宋体" w:hAnsi="宋体" w:hint="eastAsia"/>
          <w:b/>
          <w:szCs w:val="21"/>
        </w:rPr>
        <w:t>采购人要求的项目方案及资料（格式自定）</w:t>
      </w:r>
    </w:p>
    <w:p w14:paraId="5EC56F1B" w14:textId="6AFB6754" w:rsidR="00372E08" w:rsidRPr="00580DE6" w:rsidRDefault="00E8283D">
      <w:pPr>
        <w:pStyle w:val="afff4"/>
      </w:pPr>
      <w:r w:rsidRPr="00580DE6">
        <w:rPr>
          <w:rFonts w:hint="eastAsia"/>
        </w:rPr>
        <w:t xml:space="preserve"> </w:t>
      </w:r>
      <w:r w:rsidRPr="00580DE6">
        <w:t xml:space="preserve">  </w:t>
      </w:r>
      <w:r w:rsidRPr="00580DE6">
        <w:rPr>
          <w:rFonts w:hint="eastAsia"/>
        </w:rPr>
        <w:t>包含：评标信息中的技术部分及</w:t>
      </w:r>
      <w:r w:rsidR="003438A4" w:rsidRPr="00580DE6">
        <w:rPr>
          <w:rFonts w:hint="eastAsia"/>
        </w:rPr>
        <w:t>综合实力</w:t>
      </w:r>
      <w:r w:rsidRPr="00580DE6">
        <w:rPr>
          <w:rFonts w:hint="eastAsia"/>
        </w:rPr>
        <w:t>部分等相关资料</w:t>
      </w:r>
    </w:p>
    <w:p w14:paraId="636C5C4D" w14:textId="77777777" w:rsidR="006366CF" w:rsidRPr="00580DE6" w:rsidRDefault="006366CF" w:rsidP="006366CF"/>
    <w:p w14:paraId="57443D84" w14:textId="77777777" w:rsidR="00372E08" w:rsidRPr="00580DE6" w:rsidRDefault="00E8283D">
      <w:pPr>
        <w:spacing w:line="360" w:lineRule="auto"/>
        <w:jc w:val="left"/>
        <w:rPr>
          <w:rFonts w:ascii="宋体" w:hAnsi="宋体"/>
          <w:b/>
          <w:kern w:val="44"/>
          <w:szCs w:val="21"/>
        </w:rPr>
      </w:pPr>
      <w:r w:rsidRPr="00580DE6">
        <w:rPr>
          <w:rFonts w:ascii="宋体" w:hAnsi="宋体" w:hint="eastAsia"/>
          <w:b/>
          <w:kern w:val="44"/>
          <w:szCs w:val="21"/>
        </w:rPr>
        <w:t>九、投标人认为需要补充的资料（格式自定）</w:t>
      </w:r>
    </w:p>
    <w:sectPr w:rsidR="00372E08" w:rsidRPr="00580DE6" w:rsidSect="0008385C">
      <w:footerReference w:type="default" r:id="rId11"/>
      <w:footerReference w:type="first" r:id="rId12"/>
      <w:type w:val="continuous"/>
      <w:pgSz w:w="11907" w:h="16840"/>
      <w:pgMar w:top="720" w:right="720" w:bottom="720" w:left="720" w:header="737" w:footer="510" w:gutter="170"/>
      <w:cols w:space="720"/>
      <w:titlePg/>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6" w:author="l零一临时" w:date="2024-06-30T16:21:00Z" w:initials="l">
    <w:p w14:paraId="58338A1A" w14:textId="4C50D7E7" w:rsidR="001B6B4B" w:rsidRDefault="001B6B4B">
      <w:pPr>
        <w:pStyle w:val="afff2"/>
      </w:pPr>
      <w:r>
        <w:rPr>
          <w:rStyle w:val="afffff7"/>
        </w:rPr>
        <w:annotationRef/>
      </w:r>
      <w:r>
        <w:rPr>
          <w:rFonts w:hint="eastAsia"/>
        </w:rPr>
        <w:t>是否与项目概况、及评标信息中人员要求存在歧义</w:t>
      </w:r>
    </w:p>
  </w:comment>
  <w:comment w:id="7" w:author="l零一临时" w:date="2024-06-30T16:17:00Z" w:initials="l">
    <w:p w14:paraId="76D454F1" w14:textId="1F245575" w:rsidR="001B6B4B" w:rsidRDefault="001B6B4B">
      <w:pPr>
        <w:pStyle w:val="afff2"/>
      </w:pPr>
      <w:r>
        <w:rPr>
          <w:rStyle w:val="afffff7"/>
        </w:rPr>
        <w:annotationRef/>
      </w:r>
      <w:r>
        <w:rPr>
          <w:rFonts w:hint="eastAsia"/>
        </w:rPr>
        <w:t>评标信息中已作为打分项，重复</w:t>
      </w:r>
    </w:p>
  </w:comment>
  <w:comment w:id="8" w:author="l零一临时" w:date="2024-06-30T16:20:00Z" w:initials="l">
    <w:p w14:paraId="4FEF206D" w14:textId="23BBD4E9" w:rsidR="001B6B4B" w:rsidRDefault="001B6B4B">
      <w:pPr>
        <w:pStyle w:val="afff2"/>
      </w:pPr>
      <w:r>
        <w:rPr>
          <w:rStyle w:val="afffff7"/>
        </w:rPr>
        <w:annotationRef/>
      </w:r>
    </w:p>
  </w:comment>
  <w:comment w:id="9" w:author="l零一临时" w:date="2024-06-30T16:20:00Z" w:initials="l">
    <w:p w14:paraId="77E3A3EA" w14:textId="64E82754" w:rsidR="001B6B4B" w:rsidRDefault="001B6B4B">
      <w:pPr>
        <w:pStyle w:val="afff2"/>
      </w:pPr>
      <w:r>
        <w:rPr>
          <w:rStyle w:val="afffff7"/>
        </w:rPr>
        <w:annotationRef/>
      </w:r>
      <w:r>
        <w:rPr>
          <w:rFonts w:hint="eastAsia"/>
        </w:rPr>
        <w:t>评标信息中已做为评分项，重复</w:t>
      </w:r>
    </w:p>
  </w:comment>
  <w:comment w:id="10" w:author="l零一临时" w:date="2024-06-30T16:20:00Z" w:initials="l">
    <w:p w14:paraId="39399B81" w14:textId="720F8378" w:rsidR="001B6B4B" w:rsidRDefault="001B6B4B">
      <w:pPr>
        <w:pStyle w:val="afff2"/>
      </w:pPr>
      <w:r>
        <w:rPr>
          <w:rStyle w:val="afffff7"/>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8338A1A" w15:done="0"/>
  <w15:commentEx w15:paraId="76D454F1" w15:done="0"/>
  <w15:commentEx w15:paraId="4FEF206D" w15:paraIdParent="76D454F1" w15:done="0"/>
  <w15:commentEx w15:paraId="77E3A3EA" w15:done="0"/>
  <w15:commentEx w15:paraId="39399B81" w15:paraIdParent="77E3A3E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6055A0D" w16cex:dateUtc="2024-06-30T08:21:00Z"/>
  <w16cex:commentExtensible w16cex:durableId="609267DB" w16cex:dateUtc="2024-06-30T08:17:00Z"/>
  <w16cex:commentExtensible w16cex:durableId="6DBA53C5" w16cex:dateUtc="2024-06-30T08:20:00Z"/>
  <w16cex:commentExtensible w16cex:durableId="1439DAA1" w16cex:dateUtc="2024-06-30T08:20:00Z"/>
  <w16cex:commentExtensible w16cex:durableId="43EBE31B" w16cex:dateUtc="2024-06-30T08: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8338A1A" w16cid:durableId="16055A0D"/>
  <w16cid:commentId w16cid:paraId="76D454F1" w16cid:durableId="609267DB"/>
  <w16cid:commentId w16cid:paraId="4FEF206D" w16cid:durableId="6DBA53C5"/>
  <w16cid:commentId w16cid:paraId="77E3A3EA" w16cid:durableId="1439DAA1"/>
  <w16cid:commentId w16cid:paraId="39399B81" w16cid:durableId="43EBE31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796734" w14:textId="77777777" w:rsidR="001C35E0" w:rsidRDefault="001C35E0">
      <w:r>
        <w:separator/>
      </w:r>
    </w:p>
  </w:endnote>
  <w:endnote w:type="continuationSeparator" w:id="0">
    <w:p w14:paraId="513C4FF3" w14:textId="77777777" w:rsidR="001C35E0" w:rsidRDefault="001C3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华文中宋">
    <w:altName w:val="STZhongsong"/>
    <w:panose1 w:val="02010600040101010101"/>
    <w:charset w:val="86"/>
    <w:family w:val="auto"/>
    <w:pitch w:val="variable"/>
    <w:sig w:usb0="00000287" w:usb1="080F0000" w:usb2="00000010" w:usb3="00000000" w:csb0="0004009F" w:csb1="00000000"/>
  </w:font>
  <w:font w:name="MS Gothic">
    <w:altName w:val="ＭＳ ゴシック"/>
    <w:panose1 w:val="020B0609070205080204"/>
    <w:charset w:val="80"/>
    <w:family w:val="modern"/>
    <w:pitch w:val="fixed"/>
    <w:sig w:usb0="E00002FF" w:usb1="6AC7FDFB" w:usb2="08000012" w:usb3="00000000" w:csb0="0002009F" w:csb1="00000000"/>
  </w:font>
  <w:font w:name="黑体">
    <w:altName w:val="SimHei"/>
    <w:panose1 w:val="02010609060101010101"/>
    <w:charset w:val="86"/>
    <w:family w:val="modern"/>
    <w:pitch w:val="fixed"/>
    <w:sig w:usb0="800002BF" w:usb1="38CF7CFA" w:usb2="00000016" w:usb3="00000000" w:csb0="00040001" w:csb1="00000000"/>
  </w:font>
  <w:font w:name="华文细黑">
    <w:altName w:val="STXihei"/>
    <w:panose1 w:val="02010600040101010101"/>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203" w:usb1="288F0000" w:usb2="00000016" w:usb3="00000000" w:csb0="00040001" w:csb1="00000000"/>
  </w:font>
  <w:font w:name="MS Sans Serif">
    <w:altName w:val="C059"/>
    <w:charset w:val="00"/>
    <w:family w:val="swiss"/>
    <w:pitch w:val="default"/>
    <w:sig w:usb0="00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仿宋_GB2312">
    <w:altName w:val="微软雅黑"/>
    <w:charset w:val="86"/>
    <w:family w:val="modern"/>
    <w:pitch w:val="default"/>
    <w:sig w:usb0="00000000" w:usb1="0000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楷体_GB2312">
    <w:altName w:val="汉仪楷体KW"/>
    <w:charset w:val="86"/>
    <w:family w:val="auto"/>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00"/>
    <w:family w:val="roman"/>
    <w:pitch w:val="default"/>
    <w:sig w:usb0="00000000" w:usb1="00000000" w:usb2="00000000" w:usb3="00000000" w:csb0="00000001" w:csb1="00000000"/>
  </w:font>
  <w:font w:name="新宋体">
    <w:altName w:val="NSimSun"/>
    <w:panose1 w:val="02010609030101010101"/>
    <w:charset w:val="86"/>
    <w:family w:val="modern"/>
    <w:pitch w:val="fixed"/>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ˎ̥">
    <w:altName w:val="宋体"/>
    <w:charset w:val="00"/>
    <w:family w:val="roman"/>
    <w:pitch w:val="default"/>
    <w:sig w:usb0="00000000" w:usb1="00000000" w:usb2="00000000" w:usb3="00000000" w:csb0="0004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方正书宋简体">
    <w:altName w:val="思源黑体 CN"/>
    <w:charset w:val="86"/>
    <w:family w:val="script"/>
    <w:pitch w:val="default"/>
    <w:sig w:usb0="00000000" w:usb1="00000000" w:usb2="00000010" w:usb3="00000000" w:csb0="00040000" w:csb1="00000000"/>
  </w:font>
  <w:font w:name="方正仿宋简体">
    <w:altName w:val="汉仪仿宋KW"/>
    <w:charset w:val="86"/>
    <w:family w:val="script"/>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方正小标宋简体">
    <w:charset w:val="86"/>
    <w:family w:val="script"/>
    <w:pitch w:val="default"/>
    <w:sig w:usb0="00000000" w:usb1="00000000" w:usb2="00000000" w:usb3="00000000" w:csb0="00040000" w:csb1="00000000"/>
  </w:font>
  <w:font w:name="Mincho">
    <w:altName w:val="明朝"/>
    <w:panose1 w:val="02020609040305080305"/>
    <w:charset w:val="80"/>
    <w:family w:val="roman"/>
    <w:pitch w:val="default"/>
    <w:sig w:usb0="00000000" w:usb1="0000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CEE977" w14:textId="6A7E7212" w:rsidR="00372E08" w:rsidRPr="00D1609D" w:rsidRDefault="00E8283D" w:rsidP="00D1609D">
    <w:pPr>
      <w:tabs>
        <w:tab w:val="left" w:pos="2712"/>
      </w:tabs>
      <w:snapToGrid w:val="0"/>
      <w:spacing w:line="360" w:lineRule="auto"/>
      <w:jc w:val="center"/>
      <w:rPr>
        <w:rFonts w:ascii="宋体" w:hAnsi="宋体"/>
        <w:szCs w:val="21"/>
        <w:lang w:val="zh-CN"/>
      </w:rPr>
    </w:pPr>
    <w:r>
      <w:rPr>
        <w:rFonts w:ascii="宋体" w:hAnsi="宋体"/>
        <w:bCs/>
        <w:kern w:val="0"/>
        <w:szCs w:val="21"/>
        <w:lang w:val="zh-CN"/>
      </w:rPr>
      <w:fldChar w:fldCharType="begin"/>
    </w:r>
    <w:r>
      <w:rPr>
        <w:rFonts w:ascii="宋体" w:hAnsi="宋体"/>
        <w:bCs/>
        <w:kern w:val="0"/>
        <w:szCs w:val="21"/>
        <w:lang w:val="zh-CN"/>
      </w:rPr>
      <w:instrText>PAGE</w:instrText>
    </w:r>
    <w:r>
      <w:rPr>
        <w:rFonts w:ascii="宋体" w:hAnsi="宋体"/>
        <w:bCs/>
        <w:kern w:val="0"/>
        <w:szCs w:val="21"/>
        <w:lang w:val="zh-CN"/>
      </w:rPr>
      <w:fldChar w:fldCharType="separate"/>
    </w:r>
    <w:r>
      <w:rPr>
        <w:rFonts w:ascii="宋体" w:hAnsi="宋体"/>
        <w:bCs/>
        <w:kern w:val="0"/>
        <w:szCs w:val="21"/>
        <w:lang w:val="zh-CN"/>
      </w:rPr>
      <w:t>10</w:t>
    </w:r>
    <w:r>
      <w:rPr>
        <w:rFonts w:ascii="宋体" w:hAnsi="宋体"/>
        <w:bCs/>
        <w:kern w:val="0"/>
        <w:szCs w:val="21"/>
        <w:lang w:val="zh-CN"/>
      </w:rPr>
      <w:fldChar w:fldCharType="end"/>
    </w:r>
    <w:r>
      <w:rPr>
        <w:rFonts w:ascii="宋体" w:hAnsi="宋体"/>
        <w:kern w:val="0"/>
        <w:szCs w:val="21"/>
        <w:lang w:val="zh-CN"/>
      </w:rPr>
      <w:t xml:space="preserve"> / </w:t>
    </w:r>
    <w:r>
      <w:rPr>
        <w:rFonts w:ascii="宋体" w:hAnsi="宋体"/>
        <w:bCs/>
        <w:kern w:val="0"/>
        <w:szCs w:val="21"/>
        <w:lang w:val="zh-CN"/>
      </w:rPr>
      <w:fldChar w:fldCharType="begin"/>
    </w:r>
    <w:r>
      <w:rPr>
        <w:rFonts w:ascii="宋体" w:hAnsi="宋体"/>
        <w:bCs/>
        <w:kern w:val="0"/>
        <w:szCs w:val="21"/>
        <w:lang w:val="zh-CN"/>
      </w:rPr>
      <w:instrText>NUMPAGES</w:instrText>
    </w:r>
    <w:r>
      <w:rPr>
        <w:rFonts w:ascii="宋体" w:hAnsi="宋体"/>
        <w:bCs/>
        <w:kern w:val="0"/>
        <w:szCs w:val="21"/>
        <w:lang w:val="zh-CN"/>
      </w:rPr>
      <w:fldChar w:fldCharType="separate"/>
    </w:r>
    <w:r>
      <w:rPr>
        <w:rFonts w:ascii="宋体" w:hAnsi="宋体"/>
        <w:bCs/>
        <w:kern w:val="0"/>
        <w:szCs w:val="21"/>
        <w:lang w:val="zh-CN"/>
      </w:rPr>
      <w:t>12</w:t>
    </w:r>
    <w:r>
      <w:rPr>
        <w:rFonts w:ascii="宋体" w:hAnsi="宋体"/>
        <w:bCs/>
        <w:kern w:val="0"/>
        <w:szCs w:val="21"/>
        <w:lang w:val="zh-C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3456FF" w14:textId="55615F42" w:rsidR="00372E08" w:rsidRPr="00601F65" w:rsidRDefault="00E8283D" w:rsidP="00601F65">
    <w:pPr>
      <w:tabs>
        <w:tab w:val="center" w:pos="4550"/>
        <w:tab w:val="left" w:pos="5818"/>
      </w:tabs>
      <w:ind w:right="260"/>
      <w:jc w:val="center"/>
      <w:rPr>
        <w:rFonts w:ascii="宋体" w:hAnsi="宋体"/>
        <w:color w:val="0F243E" w:themeColor="text2" w:themeShade="80"/>
        <w:szCs w:val="21"/>
      </w:rPr>
    </w:pPr>
    <w:r>
      <w:rPr>
        <w:rFonts w:ascii="宋体" w:hAnsi="宋体"/>
        <w:color w:val="17365D" w:themeColor="text2" w:themeShade="BF"/>
        <w:szCs w:val="21"/>
      </w:rPr>
      <w:fldChar w:fldCharType="begin"/>
    </w:r>
    <w:r>
      <w:rPr>
        <w:rFonts w:ascii="宋体" w:hAnsi="宋体"/>
        <w:color w:val="17365D" w:themeColor="text2" w:themeShade="BF"/>
        <w:szCs w:val="21"/>
      </w:rPr>
      <w:instrText>PAGE   \* MERGEFORMAT</w:instrText>
    </w:r>
    <w:r>
      <w:rPr>
        <w:rFonts w:ascii="宋体" w:hAnsi="宋体"/>
        <w:color w:val="17365D" w:themeColor="text2" w:themeShade="BF"/>
        <w:szCs w:val="21"/>
      </w:rPr>
      <w:fldChar w:fldCharType="separate"/>
    </w:r>
    <w:r>
      <w:rPr>
        <w:rFonts w:ascii="宋体" w:hAnsi="宋体"/>
        <w:color w:val="17365D" w:themeColor="text2" w:themeShade="BF"/>
        <w:szCs w:val="21"/>
        <w:lang w:val="zh-CN"/>
      </w:rPr>
      <w:t>1</w:t>
    </w:r>
    <w:r>
      <w:rPr>
        <w:rFonts w:ascii="宋体" w:hAnsi="宋体"/>
        <w:color w:val="17365D" w:themeColor="text2" w:themeShade="BF"/>
        <w:szCs w:val="21"/>
      </w:rPr>
      <w:fldChar w:fldCharType="end"/>
    </w:r>
    <w:r>
      <w:rPr>
        <w:rFonts w:ascii="宋体" w:hAnsi="宋体"/>
        <w:color w:val="17365D" w:themeColor="text2" w:themeShade="BF"/>
        <w:szCs w:val="21"/>
        <w:lang w:val="zh-CN"/>
      </w:rPr>
      <w:t xml:space="preserve"> | </w:t>
    </w:r>
    <w:r>
      <w:rPr>
        <w:rFonts w:ascii="宋体" w:hAnsi="宋体"/>
        <w:color w:val="17365D" w:themeColor="text2" w:themeShade="BF"/>
        <w:szCs w:val="21"/>
      </w:rPr>
      <w:fldChar w:fldCharType="begin"/>
    </w:r>
    <w:r>
      <w:rPr>
        <w:rFonts w:ascii="宋体" w:hAnsi="宋体"/>
        <w:color w:val="17365D" w:themeColor="text2" w:themeShade="BF"/>
        <w:szCs w:val="21"/>
      </w:rPr>
      <w:instrText>NUMPAGES  \* Arabic  \* MERGEFORMAT</w:instrText>
    </w:r>
    <w:r>
      <w:rPr>
        <w:rFonts w:ascii="宋体" w:hAnsi="宋体"/>
        <w:color w:val="17365D" w:themeColor="text2" w:themeShade="BF"/>
        <w:szCs w:val="21"/>
      </w:rPr>
      <w:fldChar w:fldCharType="separate"/>
    </w:r>
    <w:r>
      <w:rPr>
        <w:rFonts w:ascii="宋体" w:hAnsi="宋体"/>
        <w:color w:val="17365D" w:themeColor="text2" w:themeShade="BF"/>
        <w:szCs w:val="21"/>
        <w:lang w:val="zh-CN"/>
      </w:rPr>
      <w:t>1</w:t>
    </w:r>
    <w:r>
      <w:rPr>
        <w:rFonts w:ascii="宋体" w:hAnsi="宋体"/>
        <w:color w:val="17365D" w:themeColor="text2" w:themeShade="BF"/>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1E3F31" w14:textId="77777777" w:rsidR="001C35E0" w:rsidRDefault="001C35E0">
      <w:r>
        <w:separator/>
      </w:r>
    </w:p>
  </w:footnote>
  <w:footnote w:type="continuationSeparator" w:id="0">
    <w:p w14:paraId="3499A50E" w14:textId="77777777" w:rsidR="001C35E0" w:rsidRDefault="001C35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FFFFFF89"/>
    <w:lvl w:ilvl="0">
      <w:start w:val="1"/>
      <w:numFmt w:val="bullet"/>
      <w:pStyle w:val="a"/>
      <w:lvlText w:val=""/>
      <w:lvlJc w:val="left"/>
      <w:pPr>
        <w:tabs>
          <w:tab w:val="left" w:pos="360"/>
        </w:tabs>
        <w:ind w:left="360" w:hanging="360"/>
      </w:pPr>
      <w:rPr>
        <w:rFonts w:ascii="Wingdings" w:hAnsi="Wingdings" w:hint="default"/>
      </w:rPr>
    </w:lvl>
  </w:abstractNum>
  <w:abstractNum w:abstractNumId="1" w15:restartNumberingAfterBreak="0">
    <w:nsid w:val="0000000E"/>
    <w:multiLevelType w:val="multilevel"/>
    <w:tmpl w:val="0000000E"/>
    <w:lvl w:ilvl="0">
      <w:start w:val="1"/>
      <w:numFmt w:val="decimal"/>
      <w:suff w:val="space"/>
      <w:lvlText w:val="%1"/>
      <w:lvlJc w:val="left"/>
      <w:pPr>
        <w:ind w:left="200" w:firstLine="0"/>
      </w:pPr>
      <w:rPr>
        <w:rFonts w:ascii="Times New Roman" w:hAnsi="Times New Roman" w:cs="Times New Roman" w:hint="default"/>
      </w:rPr>
    </w:lvl>
    <w:lvl w:ilvl="1">
      <w:start w:val="1"/>
      <w:numFmt w:val="decimal"/>
      <w:pStyle w:val="21"/>
      <w:suff w:val="space"/>
      <w:lvlText w:val="%1.%2"/>
      <w:lvlJc w:val="left"/>
      <w:pPr>
        <w:ind w:left="200" w:firstLine="0"/>
      </w:pPr>
      <w:rPr>
        <w:rFonts w:ascii="Times New Roman" w:hAnsi="Times New Roman" w:cs="Times New Roman" w:hint="default"/>
      </w:rPr>
    </w:lvl>
    <w:lvl w:ilvl="2">
      <w:start w:val="1"/>
      <w:numFmt w:val="decimal"/>
      <w:suff w:val="space"/>
      <w:lvlText w:val="%1.%2.%3"/>
      <w:lvlJc w:val="left"/>
      <w:pPr>
        <w:ind w:left="200" w:firstLine="0"/>
      </w:pPr>
      <w:rPr>
        <w:rFonts w:ascii="Times New Roman" w:hAnsi="Times New Roman" w:cs="Times New Roman" w:hint="default"/>
      </w:rPr>
    </w:lvl>
    <w:lvl w:ilvl="3">
      <w:start w:val="1"/>
      <w:numFmt w:val="decimal"/>
      <w:suff w:val="space"/>
      <w:lvlText w:val="%1.%2.%3.%4"/>
      <w:lvlJc w:val="left"/>
      <w:pPr>
        <w:ind w:left="200" w:firstLine="84"/>
      </w:pPr>
      <w:rPr>
        <w:rFonts w:ascii="Times New Roman" w:hAnsi="Times New Roman" w:cs="Times New Roman" w:hint="default"/>
      </w:rPr>
    </w:lvl>
    <w:lvl w:ilvl="4">
      <w:start w:val="1"/>
      <w:numFmt w:val="decimal"/>
      <w:lvlText w:val="%1.%2.%3.%4.%5"/>
      <w:lvlJc w:val="left"/>
      <w:pPr>
        <w:tabs>
          <w:tab w:val="left" w:pos="1208"/>
        </w:tabs>
        <w:ind w:left="1208" w:hanging="1008"/>
      </w:pPr>
      <w:rPr>
        <w:rFonts w:ascii="Times New Roman" w:hAnsi="Times New Roman" w:cs="Times New Roman" w:hint="default"/>
      </w:rPr>
    </w:lvl>
    <w:lvl w:ilvl="5">
      <w:start w:val="1"/>
      <w:numFmt w:val="decimal"/>
      <w:lvlText w:val="%1.%2.%3.%4.%5.%6"/>
      <w:lvlJc w:val="left"/>
      <w:pPr>
        <w:tabs>
          <w:tab w:val="left" w:pos="1352"/>
        </w:tabs>
        <w:ind w:left="1352" w:hanging="1152"/>
      </w:pPr>
      <w:rPr>
        <w:rFonts w:ascii="Times New Roman" w:hAnsi="Times New Roman" w:cs="Times New Roman" w:hint="default"/>
      </w:rPr>
    </w:lvl>
    <w:lvl w:ilvl="6">
      <w:start w:val="1"/>
      <w:numFmt w:val="decimal"/>
      <w:lvlText w:val="%1.%2.%3.%4.%5.%6.%7"/>
      <w:lvlJc w:val="left"/>
      <w:pPr>
        <w:tabs>
          <w:tab w:val="left" w:pos="1496"/>
        </w:tabs>
        <w:ind w:left="1496" w:hanging="1296"/>
      </w:pPr>
      <w:rPr>
        <w:rFonts w:ascii="Times New Roman" w:hAnsi="Times New Roman" w:cs="Times New Roman" w:hint="default"/>
      </w:rPr>
    </w:lvl>
    <w:lvl w:ilvl="7">
      <w:start w:val="1"/>
      <w:numFmt w:val="decimal"/>
      <w:lvlText w:val="%1.%2.%3.%4.%5.%6.%7.%8"/>
      <w:lvlJc w:val="left"/>
      <w:pPr>
        <w:tabs>
          <w:tab w:val="left" w:pos="1640"/>
        </w:tabs>
        <w:ind w:left="1640" w:hanging="1440"/>
      </w:pPr>
      <w:rPr>
        <w:rFonts w:ascii="Times New Roman" w:hAnsi="Times New Roman" w:cs="Times New Roman" w:hint="default"/>
      </w:rPr>
    </w:lvl>
    <w:lvl w:ilvl="8">
      <w:start w:val="1"/>
      <w:numFmt w:val="decimal"/>
      <w:lvlText w:val="%1.%2.%3.%4.%5.%6.%7.%8.%9"/>
      <w:lvlJc w:val="left"/>
      <w:pPr>
        <w:tabs>
          <w:tab w:val="left" w:pos="1784"/>
        </w:tabs>
        <w:ind w:left="1784" w:hanging="1584"/>
      </w:pPr>
      <w:rPr>
        <w:rFonts w:ascii="Times New Roman" w:hAnsi="Times New Roman" w:cs="Times New Roman" w:hint="default"/>
      </w:rPr>
    </w:lvl>
  </w:abstractNum>
  <w:abstractNum w:abstractNumId="2" w15:restartNumberingAfterBreak="0">
    <w:nsid w:val="00000021"/>
    <w:multiLevelType w:val="multilevel"/>
    <w:tmpl w:val="00000021"/>
    <w:lvl w:ilvl="0">
      <w:start w:val="1"/>
      <w:numFmt w:val="decimal"/>
      <w:pStyle w:val="a0"/>
      <w:suff w:val="space"/>
      <w:lvlText w:val="第%1章"/>
      <w:lvlJc w:val="left"/>
      <w:pPr>
        <w:ind w:left="0" w:firstLine="0"/>
      </w:pPr>
      <w:rPr>
        <w:rFonts w:ascii="Times New Roman" w:hAnsi="Times New Roman" w:cs="Times New Roman" w:hint="default"/>
        <w:b/>
        <w:bCs w:val="0"/>
        <w:i w:val="0"/>
        <w:iCs w:val="0"/>
        <w:caps w:val="0"/>
        <w:smallCaps w:val="0"/>
        <w:strike w:val="0"/>
        <w:dstrike w:val="0"/>
        <w:vanish w:val="0"/>
        <w:color w:val="000000"/>
        <w:spacing w:val="0"/>
        <w:w w:val="1"/>
        <w:kern w:val="0"/>
        <w:position w:val="0"/>
        <w:szCs w:val="2"/>
        <w:u w:val="none"/>
        <w:vertAlign w:val="baseline"/>
      </w:rPr>
    </w:lvl>
    <w:lvl w:ilvl="1">
      <w:start w:val="1"/>
      <w:numFmt w:val="decimal"/>
      <w:pStyle w:val="a1"/>
      <w:suff w:val="space"/>
      <w:lvlText w:val="%1.%2"/>
      <w:lvlJc w:val="left"/>
      <w:pPr>
        <w:ind w:left="142" w:firstLine="0"/>
      </w:pPr>
      <w:rPr>
        <w:rFonts w:ascii="Times New Roman" w:eastAsia="华文中宋" w:hAnsi="Times New Roman" w:cs="Times New Roman" w:hint="default"/>
        <w:sz w:val="28"/>
      </w:rPr>
    </w:lvl>
    <w:lvl w:ilvl="2">
      <w:start w:val="1"/>
      <w:numFmt w:val="decimal"/>
      <w:pStyle w:val="a2"/>
      <w:lvlText w:val="%1.%2.%3"/>
      <w:lvlJc w:val="left"/>
      <w:pPr>
        <w:tabs>
          <w:tab w:val="left" w:pos="851"/>
        </w:tabs>
        <w:ind w:left="0" w:firstLine="113"/>
      </w:pPr>
      <w:rPr>
        <w:rFonts w:ascii="Times New Roman" w:eastAsia="华文中宋" w:hAnsi="Times New Roman" w:cs="Times New Roman" w:hint="default"/>
        <w:sz w:val="24"/>
      </w:rPr>
    </w:lvl>
    <w:lvl w:ilvl="3">
      <w:start w:val="1"/>
      <w:numFmt w:val="decimal"/>
      <w:pStyle w:val="a3"/>
      <w:lvlText w:val="%1.%2.%3.%4"/>
      <w:lvlJc w:val="left"/>
      <w:pPr>
        <w:tabs>
          <w:tab w:val="left" w:pos="567"/>
        </w:tabs>
        <w:ind w:left="567" w:hanging="567"/>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4">
      <w:start w:val="1"/>
      <w:numFmt w:val="decimal"/>
      <w:lvlText w:val="%1.%2.%3.%4.%5"/>
      <w:lvlJc w:val="left"/>
      <w:pPr>
        <w:tabs>
          <w:tab w:val="left" w:pos="1080"/>
        </w:tabs>
        <w:ind w:left="1080" w:hanging="1080"/>
      </w:pPr>
    </w:lvl>
    <w:lvl w:ilvl="5">
      <w:start w:val="1"/>
      <w:numFmt w:val="decimal"/>
      <w:lvlText w:val="%1.%2.%3.%4.%5.%6"/>
      <w:lvlJc w:val="left"/>
      <w:pPr>
        <w:tabs>
          <w:tab w:val="left" w:pos="1440"/>
        </w:tabs>
        <w:ind w:left="1440" w:hanging="144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800"/>
        </w:tabs>
        <w:ind w:left="1800" w:hanging="1800"/>
      </w:pPr>
    </w:lvl>
    <w:lvl w:ilvl="8">
      <w:start w:val="1"/>
      <w:numFmt w:val="decimal"/>
      <w:lvlText w:val="%1.%2.%3.%4.%5.%6.%7.%8.%9"/>
      <w:lvlJc w:val="left"/>
      <w:pPr>
        <w:tabs>
          <w:tab w:val="left" w:pos="2160"/>
        </w:tabs>
        <w:ind w:left="2160" w:hanging="2160"/>
      </w:pPr>
    </w:lvl>
  </w:abstractNum>
  <w:abstractNum w:abstractNumId="3" w15:restartNumberingAfterBreak="0">
    <w:nsid w:val="0000002A"/>
    <w:multiLevelType w:val="multilevel"/>
    <w:tmpl w:val="0000002A"/>
    <w:lvl w:ilvl="0">
      <w:start w:val="1"/>
      <w:numFmt w:val="bullet"/>
      <w:pStyle w:val="a4"/>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4" w15:restartNumberingAfterBreak="0">
    <w:nsid w:val="0000002F"/>
    <w:multiLevelType w:val="multilevel"/>
    <w:tmpl w:val="0000002F"/>
    <w:lvl w:ilvl="0">
      <w:start w:val="1"/>
      <w:numFmt w:val="decimal"/>
      <w:pStyle w:val="2"/>
      <w:lvlText w:val="%1、"/>
      <w:lvlJc w:val="left"/>
      <w:pPr>
        <w:tabs>
          <w:tab w:val="left" w:pos="360"/>
        </w:tabs>
        <w:ind w:left="360" w:hanging="360"/>
      </w:pPr>
    </w:lvl>
    <w:lvl w:ilvl="1">
      <w:start w:val="1"/>
      <w:numFmt w:val="decimal"/>
      <w:pStyle w:val="3"/>
      <w:lvlText w:val="（%2）"/>
      <w:lvlJc w:val="left"/>
      <w:pPr>
        <w:tabs>
          <w:tab w:val="left" w:pos="840"/>
        </w:tabs>
        <w:ind w:left="840" w:hanging="420"/>
      </w:pPr>
      <w:rPr>
        <w:rFonts w:ascii="MS Gothic" w:hAnsi="MS Gothic"/>
      </w:rPr>
    </w:lvl>
    <w:lvl w:ilvl="2">
      <w:start w:val="1"/>
      <w:numFmt w:val="decimal"/>
      <w:pStyle w:val="a5"/>
      <w:lvlText w:val="（%3）"/>
      <w:lvlJc w:val="left"/>
      <w:pPr>
        <w:tabs>
          <w:tab w:val="left" w:pos="1680"/>
        </w:tabs>
        <w:ind w:left="1680" w:hanging="420"/>
      </w:pPr>
      <w:rPr>
        <w:rFonts w:ascii="MS Gothic" w:hAnsi="MS Gothic"/>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15:restartNumberingAfterBreak="0">
    <w:nsid w:val="00000039"/>
    <w:multiLevelType w:val="singleLevel"/>
    <w:tmpl w:val="00000039"/>
    <w:lvl w:ilvl="0">
      <w:start w:val="1"/>
      <w:numFmt w:val="bullet"/>
      <w:pStyle w:val="20"/>
      <w:lvlText w:val=""/>
      <w:lvlJc w:val="left"/>
      <w:pPr>
        <w:tabs>
          <w:tab w:val="left" w:pos="984"/>
        </w:tabs>
        <w:ind w:left="907" w:hanging="283"/>
      </w:pPr>
      <w:rPr>
        <w:rFonts w:ascii="Wingdings" w:hAnsi="Wingdings" w:hint="default"/>
        <w:b/>
        <w:i w:val="0"/>
        <w:sz w:val="24"/>
      </w:rPr>
    </w:lvl>
  </w:abstractNum>
  <w:abstractNum w:abstractNumId="6" w15:restartNumberingAfterBreak="0">
    <w:nsid w:val="00000042"/>
    <w:multiLevelType w:val="multilevel"/>
    <w:tmpl w:val="00000042"/>
    <w:lvl w:ilvl="0">
      <w:start w:val="1"/>
      <w:numFmt w:val="decimal"/>
      <w:lvlText w:val="第%1章"/>
      <w:lvlJc w:val="left"/>
      <w:pPr>
        <w:tabs>
          <w:tab w:val="left" w:pos="525"/>
        </w:tabs>
        <w:ind w:left="525" w:hanging="525"/>
      </w:pPr>
    </w:lvl>
    <w:lvl w:ilvl="1">
      <w:start w:val="1"/>
      <w:numFmt w:val="decimal"/>
      <w:pStyle w:val="10"/>
      <w:lvlText w:val="1.%2"/>
      <w:lvlJc w:val="left"/>
      <w:pPr>
        <w:tabs>
          <w:tab w:val="left" w:pos="720"/>
        </w:tabs>
        <w:ind w:left="720" w:hanging="720"/>
      </w:pPr>
      <w:rPr>
        <w:rFonts w:ascii="Times New Roman" w:hAnsi="Times New Roman" w:cs="Times New Roman" w:hint="default"/>
        <w:sz w:val="32"/>
        <w:szCs w:val="32"/>
      </w:rPr>
    </w:lvl>
    <w:lvl w:ilvl="2">
      <w:start w:val="1"/>
      <w:numFmt w:val="decimal"/>
      <w:lvlText w:val="%1.%2.%3"/>
      <w:lvlJc w:val="left"/>
      <w:pPr>
        <w:tabs>
          <w:tab w:val="left" w:pos="720"/>
        </w:tabs>
        <w:ind w:left="720" w:hanging="720"/>
      </w:pPr>
    </w:lvl>
    <w:lvl w:ilvl="3">
      <w:start w:val="1"/>
      <w:numFmt w:val="decimal"/>
      <w:lvlText w:val="%1.%2.%3.%4"/>
      <w:lvlJc w:val="left"/>
      <w:pPr>
        <w:tabs>
          <w:tab w:val="left" w:pos="1080"/>
        </w:tabs>
        <w:ind w:left="1080" w:hanging="108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440"/>
        </w:tabs>
        <w:ind w:left="1440" w:hanging="1440"/>
      </w:pPr>
    </w:lvl>
    <w:lvl w:ilvl="6">
      <w:start w:val="1"/>
      <w:numFmt w:val="decimal"/>
      <w:lvlText w:val="%1.%2.%3.%4.%5.%6.%7"/>
      <w:lvlJc w:val="left"/>
      <w:pPr>
        <w:tabs>
          <w:tab w:val="left" w:pos="1800"/>
        </w:tabs>
        <w:ind w:left="1800" w:hanging="1800"/>
      </w:pPr>
    </w:lvl>
    <w:lvl w:ilvl="7">
      <w:start w:val="1"/>
      <w:numFmt w:val="decimal"/>
      <w:lvlText w:val="%1.%2.%3.%4.%5.%6.%7.%8"/>
      <w:lvlJc w:val="left"/>
      <w:pPr>
        <w:tabs>
          <w:tab w:val="left" w:pos="1800"/>
        </w:tabs>
        <w:ind w:left="1800" w:hanging="1800"/>
      </w:pPr>
    </w:lvl>
    <w:lvl w:ilvl="8">
      <w:start w:val="1"/>
      <w:numFmt w:val="decimal"/>
      <w:lvlText w:val="%1.%2.%3.%4.%5.%6.%7.%8.%9"/>
      <w:lvlJc w:val="left"/>
      <w:pPr>
        <w:tabs>
          <w:tab w:val="left" w:pos="2160"/>
        </w:tabs>
        <w:ind w:left="2160" w:hanging="2160"/>
      </w:pPr>
    </w:lvl>
  </w:abstractNum>
  <w:abstractNum w:abstractNumId="7" w15:restartNumberingAfterBreak="0">
    <w:nsid w:val="018B4D3C"/>
    <w:multiLevelType w:val="multilevel"/>
    <w:tmpl w:val="018B4D3C"/>
    <w:lvl w:ilvl="0">
      <w:start w:val="1"/>
      <w:numFmt w:val="bullet"/>
      <w:pStyle w:val="a6"/>
      <w:lvlText w:val=""/>
      <w:lvlJc w:val="left"/>
      <w:pPr>
        <w:ind w:left="980" w:hanging="420"/>
      </w:pPr>
      <w:rPr>
        <w:rFonts w:ascii="Wingdings" w:hAnsi="Wingdings" w:hint="default"/>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8" w15:restartNumberingAfterBreak="0">
    <w:nsid w:val="019C747E"/>
    <w:multiLevelType w:val="multilevel"/>
    <w:tmpl w:val="019C747E"/>
    <w:lvl w:ilvl="0">
      <w:start w:val="1"/>
      <w:numFmt w:val="decimal"/>
      <w:lvlText w:val="%1"/>
      <w:lvlJc w:val="left"/>
      <w:pPr>
        <w:tabs>
          <w:tab w:val="left" w:pos="425"/>
        </w:tabs>
        <w:ind w:left="425" w:hanging="425"/>
      </w:pPr>
    </w:lvl>
    <w:lvl w:ilvl="1">
      <w:start w:val="1"/>
      <w:numFmt w:val="decimal"/>
      <w:lvlText w:val="%1.%2."/>
      <w:lvlJc w:val="left"/>
      <w:pPr>
        <w:tabs>
          <w:tab w:val="left" w:pos="567"/>
        </w:tabs>
        <w:ind w:left="567" w:hanging="567"/>
      </w:pPr>
    </w:lvl>
    <w:lvl w:ilvl="2">
      <w:start w:val="1"/>
      <w:numFmt w:val="decimal"/>
      <w:suff w:val="space"/>
      <w:lvlText w:val="%1.%2.%3."/>
      <w:lvlJc w:val="left"/>
      <w:pPr>
        <w:ind w:left="709" w:hanging="709"/>
      </w:pPr>
    </w:lvl>
    <w:lvl w:ilvl="3">
      <w:start w:val="1"/>
      <w:numFmt w:val="decimal"/>
      <w:lvlText w:val="%1.%2.%3.%4."/>
      <w:lvlJc w:val="left"/>
      <w:pPr>
        <w:tabs>
          <w:tab w:val="left" w:pos="851"/>
        </w:tabs>
        <w:ind w:left="851" w:hanging="851"/>
      </w:pPr>
    </w:lvl>
    <w:lvl w:ilvl="4">
      <w:start w:val="1"/>
      <w:numFmt w:val="decimal"/>
      <w:pStyle w:val="a7"/>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9" w15:restartNumberingAfterBreak="0">
    <w:nsid w:val="02D250B6"/>
    <w:multiLevelType w:val="multilevel"/>
    <w:tmpl w:val="02D250B6"/>
    <w:lvl w:ilvl="0">
      <w:start w:val="1"/>
      <w:numFmt w:val="decimal"/>
      <w:pStyle w:val="hjxuhao"/>
      <w:lvlText w:val="%1."/>
      <w:lvlJc w:val="left"/>
      <w:pPr>
        <w:tabs>
          <w:tab w:val="left" w:pos="840"/>
        </w:tabs>
        <w:ind w:left="840" w:hanging="420"/>
      </w:pPr>
    </w:lvl>
    <w:lvl w:ilvl="1">
      <w:start w:val="1"/>
      <w:numFmt w:val="decimal"/>
      <w:lvlText w:val="%2."/>
      <w:lvlJc w:val="left"/>
      <w:pPr>
        <w:tabs>
          <w:tab w:val="left" w:pos="780"/>
        </w:tabs>
        <w:ind w:left="780" w:hanging="36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 w15:restartNumberingAfterBreak="0">
    <w:nsid w:val="07725AD4"/>
    <w:multiLevelType w:val="multilevel"/>
    <w:tmpl w:val="07725AD4"/>
    <w:lvl w:ilvl="0">
      <w:start w:val="1"/>
      <w:numFmt w:val="decimal"/>
      <w:pStyle w:val="a8"/>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088C08E8"/>
    <w:multiLevelType w:val="multilevel"/>
    <w:tmpl w:val="088C08E8"/>
    <w:lvl w:ilvl="0">
      <w:start w:val="1"/>
      <w:numFmt w:val="decimal"/>
      <w:pStyle w:val="a9"/>
      <w:lvlText w:val="%1."/>
      <w:lvlJc w:val="left"/>
      <w:pPr>
        <w:ind w:left="1277" w:firstLine="0"/>
      </w:pPr>
      <w:rPr>
        <w:rFonts w:hint="eastAsia"/>
      </w:rPr>
    </w:lvl>
    <w:lvl w:ilvl="1">
      <w:start w:val="1"/>
      <w:numFmt w:val="decimal"/>
      <w:pStyle w:val="aa"/>
      <w:lvlText w:val="%1.%2."/>
      <w:lvlJc w:val="left"/>
      <w:pPr>
        <w:ind w:left="1277" w:firstLine="0"/>
      </w:pPr>
      <w:rPr>
        <w:rFonts w:hint="eastAsia"/>
      </w:rPr>
    </w:lvl>
    <w:lvl w:ilvl="2">
      <w:start w:val="1"/>
      <w:numFmt w:val="decimal"/>
      <w:pStyle w:val="ab"/>
      <w:lvlText w:val="%1.%2.%3."/>
      <w:lvlJc w:val="left"/>
      <w:pPr>
        <w:ind w:left="0" w:firstLine="0"/>
      </w:pPr>
      <w:rPr>
        <w:rFonts w:hint="eastAsia"/>
      </w:rPr>
    </w:lvl>
    <w:lvl w:ilvl="3">
      <w:start w:val="1"/>
      <w:numFmt w:val="decimal"/>
      <w:pStyle w:val="ac"/>
      <w:lvlText w:val="%1.%2.%3.%4."/>
      <w:lvlJc w:val="left"/>
      <w:pPr>
        <w:ind w:left="2553" w:firstLine="0"/>
      </w:pPr>
      <w:rPr>
        <w:rFonts w:hint="eastAsia"/>
      </w:rPr>
    </w:lvl>
    <w:lvl w:ilvl="4">
      <w:start w:val="1"/>
      <w:numFmt w:val="decimal"/>
      <w:lvlText w:val="1.5.5.%5.1"/>
      <w:lvlJc w:val="left"/>
      <w:pPr>
        <w:ind w:left="1277" w:firstLine="0"/>
      </w:pPr>
      <w:rPr>
        <w:rFonts w:hint="eastAsia"/>
      </w:rPr>
    </w:lvl>
    <w:lvl w:ilvl="5">
      <w:start w:val="1"/>
      <w:numFmt w:val="decimal"/>
      <w:lvlText w:val="%1.%2.%3.%4.%5.%6."/>
      <w:lvlJc w:val="left"/>
      <w:pPr>
        <w:ind w:left="1277" w:firstLine="0"/>
      </w:pPr>
      <w:rPr>
        <w:rFonts w:hint="eastAsia"/>
      </w:rPr>
    </w:lvl>
    <w:lvl w:ilvl="6">
      <w:start w:val="1"/>
      <w:numFmt w:val="decimal"/>
      <w:lvlText w:val="%1.%2.%3.%4.%5.%6.%7."/>
      <w:lvlJc w:val="left"/>
      <w:pPr>
        <w:ind w:left="1277" w:firstLine="0"/>
      </w:pPr>
      <w:rPr>
        <w:rFonts w:hint="eastAsia"/>
      </w:rPr>
    </w:lvl>
    <w:lvl w:ilvl="7">
      <w:start w:val="1"/>
      <w:numFmt w:val="decimal"/>
      <w:lvlText w:val="%1.%2.%3.%4.%5.%6.%7.%8."/>
      <w:lvlJc w:val="left"/>
      <w:pPr>
        <w:ind w:left="1277" w:firstLine="0"/>
      </w:pPr>
      <w:rPr>
        <w:rFonts w:hint="eastAsia"/>
      </w:rPr>
    </w:lvl>
    <w:lvl w:ilvl="8">
      <w:start w:val="1"/>
      <w:numFmt w:val="decimal"/>
      <w:lvlText w:val="%1.%2.%3.%4.%5.%6.%7.%8.%9."/>
      <w:lvlJc w:val="left"/>
      <w:pPr>
        <w:ind w:left="1277" w:firstLine="0"/>
      </w:pPr>
      <w:rPr>
        <w:rFonts w:hint="eastAsia"/>
      </w:rPr>
    </w:lvl>
  </w:abstractNum>
  <w:abstractNum w:abstractNumId="12" w15:restartNumberingAfterBreak="0">
    <w:nsid w:val="0916490C"/>
    <w:multiLevelType w:val="hybridMultilevel"/>
    <w:tmpl w:val="8D6E4DBC"/>
    <w:lvl w:ilvl="0" w:tplc="803C10D2">
      <w:start w:val="1"/>
      <w:numFmt w:val="japaneseCounting"/>
      <w:lvlText w:val="%1、"/>
      <w:lvlJc w:val="left"/>
      <w:pPr>
        <w:ind w:left="630" w:hanging="420"/>
      </w:pPr>
      <w:rPr>
        <w:rFonts w:hint="default"/>
      </w:rPr>
    </w:lvl>
    <w:lvl w:ilvl="1" w:tplc="04090019" w:tentative="1">
      <w:start w:val="1"/>
      <w:numFmt w:val="lowerLetter"/>
      <w:lvlText w:val="%2)"/>
      <w:lvlJc w:val="left"/>
      <w:pPr>
        <w:ind w:left="1090" w:hanging="440"/>
      </w:pPr>
    </w:lvl>
    <w:lvl w:ilvl="2" w:tplc="0409001B" w:tentative="1">
      <w:start w:val="1"/>
      <w:numFmt w:val="lowerRoman"/>
      <w:lvlText w:val="%3."/>
      <w:lvlJc w:val="right"/>
      <w:pPr>
        <w:ind w:left="1530" w:hanging="440"/>
      </w:pPr>
    </w:lvl>
    <w:lvl w:ilvl="3" w:tplc="0409000F" w:tentative="1">
      <w:start w:val="1"/>
      <w:numFmt w:val="decimal"/>
      <w:lvlText w:val="%4."/>
      <w:lvlJc w:val="left"/>
      <w:pPr>
        <w:ind w:left="1970" w:hanging="440"/>
      </w:pPr>
    </w:lvl>
    <w:lvl w:ilvl="4" w:tplc="04090019" w:tentative="1">
      <w:start w:val="1"/>
      <w:numFmt w:val="lowerLetter"/>
      <w:lvlText w:val="%5)"/>
      <w:lvlJc w:val="left"/>
      <w:pPr>
        <w:ind w:left="2410" w:hanging="440"/>
      </w:pPr>
    </w:lvl>
    <w:lvl w:ilvl="5" w:tplc="0409001B" w:tentative="1">
      <w:start w:val="1"/>
      <w:numFmt w:val="lowerRoman"/>
      <w:lvlText w:val="%6."/>
      <w:lvlJc w:val="right"/>
      <w:pPr>
        <w:ind w:left="2850" w:hanging="440"/>
      </w:pPr>
    </w:lvl>
    <w:lvl w:ilvl="6" w:tplc="0409000F" w:tentative="1">
      <w:start w:val="1"/>
      <w:numFmt w:val="decimal"/>
      <w:lvlText w:val="%7."/>
      <w:lvlJc w:val="left"/>
      <w:pPr>
        <w:ind w:left="3290" w:hanging="440"/>
      </w:pPr>
    </w:lvl>
    <w:lvl w:ilvl="7" w:tplc="04090019" w:tentative="1">
      <w:start w:val="1"/>
      <w:numFmt w:val="lowerLetter"/>
      <w:lvlText w:val="%8)"/>
      <w:lvlJc w:val="left"/>
      <w:pPr>
        <w:ind w:left="3730" w:hanging="440"/>
      </w:pPr>
    </w:lvl>
    <w:lvl w:ilvl="8" w:tplc="0409001B" w:tentative="1">
      <w:start w:val="1"/>
      <w:numFmt w:val="lowerRoman"/>
      <w:lvlText w:val="%9."/>
      <w:lvlJc w:val="right"/>
      <w:pPr>
        <w:ind w:left="4170" w:hanging="440"/>
      </w:pPr>
    </w:lvl>
  </w:abstractNum>
  <w:abstractNum w:abstractNumId="13" w15:restartNumberingAfterBreak="0">
    <w:nsid w:val="0AE367E9"/>
    <w:multiLevelType w:val="multilevel"/>
    <w:tmpl w:val="0AE367E9"/>
    <w:lvl w:ilvl="0">
      <w:start w:val="1"/>
      <w:numFmt w:val="none"/>
      <w:pStyle w:val="ad"/>
      <w:suff w:val="nothing"/>
      <w:lvlText w:val="%1示例："/>
      <w:lvlJc w:val="left"/>
      <w:pPr>
        <w:ind w:left="0" w:firstLine="363"/>
      </w:pPr>
      <w:rPr>
        <w:rFonts w:ascii="黑体" w:eastAsia="黑体" w:hAnsi="Times New Roman" w:hint="eastAsia"/>
        <w:b w:val="0"/>
        <w:i w:val="0"/>
        <w:sz w:val="18"/>
        <w:szCs w:val="18"/>
      </w:rPr>
    </w:lvl>
    <w:lvl w:ilvl="1">
      <w:start w:val="1"/>
      <w:numFmt w:val="lowerLetter"/>
      <w:lvlText w:val="%2)"/>
      <w:lvlJc w:val="left"/>
      <w:pPr>
        <w:tabs>
          <w:tab w:val="left" w:pos="363"/>
        </w:tabs>
        <w:ind w:left="0" w:firstLine="363"/>
      </w:pPr>
    </w:lvl>
    <w:lvl w:ilvl="2">
      <w:start w:val="1"/>
      <w:numFmt w:val="lowerRoman"/>
      <w:lvlText w:val="%3."/>
      <w:lvlJc w:val="right"/>
      <w:pPr>
        <w:tabs>
          <w:tab w:val="left" w:pos="363"/>
        </w:tabs>
        <w:ind w:left="0" w:firstLine="363"/>
      </w:pPr>
    </w:lvl>
    <w:lvl w:ilvl="3">
      <w:start w:val="1"/>
      <w:numFmt w:val="decimal"/>
      <w:lvlText w:val="%4."/>
      <w:lvlJc w:val="left"/>
      <w:pPr>
        <w:tabs>
          <w:tab w:val="left" w:pos="363"/>
        </w:tabs>
        <w:ind w:left="0" w:firstLine="363"/>
      </w:pPr>
    </w:lvl>
    <w:lvl w:ilvl="4">
      <w:start w:val="1"/>
      <w:numFmt w:val="lowerLetter"/>
      <w:lvlText w:val="%5)"/>
      <w:lvlJc w:val="left"/>
      <w:pPr>
        <w:tabs>
          <w:tab w:val="left" w:pos="363"/>
        </w:tabs>
        <w:ind w:left="0" w:firstLine="363"/>
      </w:pPr>
    </w:lvl>
    <w:lvl w:ilvl="5">
      <w:start w:val="1"/>
      <w:numFmt w:val="lowerRoman"/>
      <w:lvlText w:val="%6."/>
      <w:lvlJc w:val="right"/>
      <w:pPr>
        <w:tabs>
          <w:tab w:val="left" w:pos="363"/>
        </w:tabs>
        <w:ind w:left="0" w:firstLine="363"/>
      </w:pPr>
    </w:lvl>
    <w:lvl w:ilvl="6">
      <w:start w:val="1"/>
      <w:numFmt w:val="decimal"/>
      <w:lvlText w:val="%7."/>
      <w:lvlJc w:val="left"/>
      <w:pPr>
        <w:tabs>
          <w:tab w:val="left" w:pos="363"/>
        </w:tabs>
        <w:ind w:left="0" w:firstLine="363"/>
      </w:pPr>
    </w:lvl>
    <w:lvl w:ilvl="7">
      <w:start w:val="1"/>
      <w:numFmt w:val="lowerLetter"/>
      <w:lvlText w:val="%8)"/>
      <w:lvlJc w:val="left"/>
      <w:pPr>
        <w:tabs>
          <w:tab w:val="left" w:pos="363"/>
        </w:tabs>
        <w:ind w:left="0" w:firstLine="363"/>
      </w:pPr>
    </w:lvl>
    <w:lvl w:ilvl="8">
      <w:start w:val="1"/>
      <w:numFmt w:val="lowerRoman"/>
      <w:lvlText w:val="%9."/>
      <w:lvlJc w:val="right"/>
      <w:pPr>
        <w:tabs>
          <w:tab w:val="left" w:pos="363"/>
        </w:tabs>
        <w:ind w:left="0" w:firstLine="363"/>
      </w:pPr>
    </w:lvl>
  </w:abstractNum>
  <w:abstractNum w:abstractNumId="14" w15:restartNumberingAfterBreak="0">
    <w:nsid w:val="187028CF"/>
    <w:multiLevelType w:val="multilevel"/>
    <w:tmpl w:val="187028CF"/>
    <w:lvl w:ilvl="0">
      <w:start w:val="1"/>
      <w:numFmt w:val="bullet"/>
      <w:pStyle w:val="ae"/>
      <w:lvlText w:val=""/>
      <w:lvlJc w:val="left"/>
      <w:pPr>
        <w:ind w:left="1322" w:hanging="420"/>
      </w:pPr>
      <w:rPr>
        <w:rFonts w:ascii="Wingdings" w:hAnsi="Wingdings" w:hint="default"/>
      </w:rPr>
    </w:lvl>
    <w:lvl w:ilvl="1">
      <w:start w:val="1"/>
      <w:numFmt w:val="bullet"/>
      <w:lvlText w:val=""/>
      <w:lvlJc w:val="left"/>
      <w:pPr>
        <w:ind w:left="1742" w:hanging="420"/>
      </w:pPr>
      <w:rPr>
        <w:rFonts w:ascii="Wingdings" w:hAnsi="Wingdings" w:hint="default"/>
      </w:rPr>
    </w:lvl>
    <w:lvl w:ilvl="2">
      <w:start w:val="1"/>
      <w:numFmt w:val="bullet"/>
      <w:lvlText w:val=""/>
      <w:lvlJc w:val="left"/>
      <w:pPr>
        <w:ind w:left="2162" w:hanging="420"/>
      </w:pPr>
      <w:rPr>
        <w:rFonts w:ascii="Wingdings" w:hAnsi="Wingdings" w:hint="default"/>
      </w:rPr>
    </w:lvl>
    <w:lvl w:ilvl="3">
      <w:start w:val="1"/>
      <w:numFmt w:val="bullet"/>
      <w:lvlText w:val=""/>
      <w:lvlJc w:val="left"/>
      <w:pPr>
        <w:ind w:left="2582" w:hanging="420"/>
      </w:pPr>
      <w:rPr>
        <w:rFonts w:ascii="Wingdings" w:hAnsi="Wingdings" w:hint="default"/>
      </w:rPr>
    </w:lvl>
    <w:lvl w:ilvl="4">
      <w:start w:val="1"/>
      <w:numFmt w:val="bullet"/>
      <w:lvlText w:val=""/>
      <w:lvlJc w:val="left"/>
      <w:pPr>
        <w:ind w:left="3002" w:hanging="420"/>
      </w:pPr>
      <w:rPr>
        <w:rFonts w:ascii="Wingdings" w:hAnsi="Wingdings" w:hint="default"/>
      </w:rPr>
    </w:lvl>
    <w:lvl w:ilvl="5">
      <w:start w:val="1"/>
      <w:numFmt w:val="bullet"/>
      <w:lvlText w:val=""/>
      <w:lvlJc w:val="left"/>
      <w:pPr>
        <w:ind w:left="3422" w:hanging="420"/>
      </w:pPr>
      <w:rPr>
        <w:rFonts w:ascii="Wingdings" w:hAnsi="Wingdings" w:hint="default"/>
      </w:rPr>
    </w:lvl>
    <w:lvl w:ilvl="6">
      <w:start w:val="1"/>
      <w:numFmt w:val="bullet"/>
      <w:lvlText w:val=""/>
      <w:lvlJc w:val="left"/>
      <w:pPr>
        <w:ind w:left="3842" w:hanging="420"/>
      </w:pPr>
      <w:rPr>
        <w:rFonts w:ascii="Wingdings" w:hAnsi="Wingdings" w:hint="default"/>
      </w:rPr>
    </w:lvl>
    <w:lvl w:ilvl="7">
      <w:start w:val="1"/>
      <w:numFmt w:val="bullet"/>
      <w:lvlText w:val=""/>
      <w:lvlJc w:val="left"/>
      <w:pPr>
        <w:ind w:left="4262" w:hanging="420"/>
      </w:pPr>
      <w:rPr>
        <w:rFonts w:ascii="Wingdings" w:hAnsi="Wingdings" w:hint="default"/>
      </w:rPr>
    </w:lvl>
    <w:lvl w:ilvl="8">
      <w:start w:val="1"/>
      <w:numFmt w:val="bullet"/>
      <w:lvlText w:val=""/>
      <w:lvlJc w:val="left"/>
      <w:pPr>
        <w:ind w:left="4682" w:hanging="420"/>
      </w:pPr>
      <w:rPr>
        <w:rFonts w:ascii="Wingdings" w:hAnsi="Wingdings" w:hint="default"/>
      </w:rPr>
    </w:lvl>
  </w:abstractNum>
  <w:abstractNum w:abstractNumId="15" w15:restartNumberingAfterBreak="0">
    <w:nsid w:val="194F12CA"/>
    <w:multiLevelType w:val="multilevel"/>
    <w:tmpl w:val="194F12CA"/>
    <w:lvl w:ilvl="0">
      <w:start w:val="1"/>
      <w:numFmt w:val="bullet"/>
      <w:pStyle w:val="hj2jibianhao"/>
      <w:lvlText w:val=""/>
      <w:lvlJc w:val="left"/>
      <w:pPr>
        <w:tabs>
          <w:tab w:val="left" w:pos="900"/>
        </w:tabs>
        <w:ind w:left="900" w:hanging="420"/>
      </w:pPr>
      <w:rPr>
        <w:rFonts w:ascii="Wingdings" w:hAnsi="Wingdings" w:hint="default"/>
      </w:rPr>
    </w:lvl>
    <w:lvl w:ilvl="1">
      <w:start w:val="1"/>
      <w:numFmt w:val="decimal"/>
      <w:lvlText w:val="%2."/>
      <w:lvlJc w:val="left"/>
      <w:pPr>
        <w:tabs>
          <w:tab w:val="left" w:pos="1800"/>
        </w:tabs>
        <w:ind w:left="1800" w:hanging="420"/>
      </w:pPr>
    </w:lvl>
    <w:lvl w:ilvl="2">
      <w:start w:val="1"/>
      <w:numFmt w:val="decimal"/>
      <w:lvlText w:val="%3．"/>
      <w:lvlJc w:val="left"/>
      <w:pPr>
        <w:tabs>
          <w:tab w:val="left" w:pos="2640"/>
        </w:tabs>
        <w:ind w:left="2640" w:hanging="840"/>
      </w:pPr>
    </w:lvl>
    <w:lvl w:ilvl="3">
      <w:start w:val="1"/>
      <w:numFmt w:val="bullet"/>
      <w:lvlText w:val=""/>
      <w:lvlJc w:val="left"/>
      <w:pPr>
        <w:tabs>
          <w:tab w:val="left" w:pos="2640"/>
        </w:tabs>
        <w:ind w:left="2640" w:hanging="420"/>
      </w:pPr>
      <w:rPr>
        <w:rFonts w:ascii="Wingdings" w:hAnsi="Wingdings" w:hint="default"/>
      </w:rPr>
    </w:lvl>
    <w:lvl w:ilvl="4">
      <w:start w:val="1"/>
      <w:numFmt w:val="bullet"/>
      <w:lvlText w:val=""/>
      <w:lvlJc w:val="left"/>
      <w:pPr>
        <w:tabs>
          <w:tab w:val="left" w:pos="3060"/>
        </w:tabs>
        <w:ind w:left="3060" w:hanging="420"/>
      </w:pPr>
      <w:rPr>
        <w:rFonts w:ascii="Wingdings" w:hAnsi="Wingdings" w:hint="default"/>
      </w:rPr>
    </w:lvl>
    <w:lvl w:ilvl="5">
      <w:start w:val="1"/>
      <w:numFmt w:val="bullet"/>
      <w:lvlText w:val=""/>
      <w:lvlJc w:val="left"/>
      <w:pPr>
        <w:tabs>
          <w:tab w:val="left" w:pos="3480"/>
        </w:tabs>
        <w:ind w:left="3480" w:hanging="420"/>
      </w:pPr>
      <w:rPr>
        <w:rFonts w:ascii="Wingdings" w:hAnsi="Wingdings" w:hint="default"/>
      </w:rPr>
    </w:lvl>
    <w:lvl w:ilvl="6">
      <w:start w:val="1"/>
      <w:numFmt w:val="bullet"/>
      <w:lvlText w:val=""/>
      <w:lvlJc w:val="left"/>
      <w:pPr>
        <w:tabs>
          <w:tab w:val="left" w:pos="3900"/>
        </w:tabs>
        <w:ind w:left="3900" w:hanging="420"/>
      </w:pPr>
      <w:rPr>
        <w:rFonts w:ascii="Wingdings" w:hAnsi="Wingdings" w:hint="default"/>
      </w:rPr>
    </w:lvl>
    <w:lvl w:ilvl="7">
      <w:start w:val="1"/>
      <w:numFmt w:val="bullet"/>
      <w:lvlText w:val=""/>
      <w:lvlJc w:val="left"/>
      <w:pPr>
        <w:tabs>
          <w:tab w:val="left" w:pos="4320"/>
        </w:tabs>
        <w:ind w:left="4320" w:hanging="420"/>
      </w:pPr>
      <w:rPr>
        <w:rFonts w:ascii="Wingdings" w:hAnsi="Wingdings" w:hint="default"/>
      </w:rPr>
    </w:lvl>
    <w:lvl w:ilvl="8">
      <w:start w:val="1"/>
      <w:numFmt w:val="bullet"/>
      <w:lvlText w:val=""/>
      <w:lvlJc w:val="left"/>
      <w:pPr>
        <w:tabs>
          <w:tab w:val="left" w:pos="4740"/>
        </w:tabs>
        <w:ind w:left="4740" w:hanging="420"/>
      </w:pPr>
      <w:rPr>
        <w:rFonts w:ascii="Wingdings" w:hAnsi="Wingdings" w:hint="default"/>
      </w:rPr>
    </w:lvl>
  </w:abstractNum>
  <w:abstractNum w:abstractNumId="16" w15:restartNumberingAfterBreak="0">
    <w:nsid w:val="281868AC"/>
    <w:multiLevelType w:val="multilevel"/>
    <w:tmpl w:val="281868AC"/>
    <w:lvl w:ilvl="0">
      <w:numFmt w:val="decimal"/>
      <w:pStyle w:val="af"/>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B7676BD"/>
    <w:multiLevelType w:val="multilevel"/>
    <w:tmpl w:val="2B7676BD"/>
    <w:lvl w:ilvl="0">
      <w:start w:val="1"/>
      <w:numFmt w:val="decimal"/>
      <w:pStyle w:val="T"/>
      <w:lvlText w:val="图%1："/>
      <w:lvlJc w:val="left"/>
      <w:pPr>
        <w:ind w:left="900" w:hanging="420"/>
      </w:pPr>
      <w:rPr>
        <w:rFonts w:hint="eastAsia"/>
        <w:position w:val="0"/>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8" w15:restartNumberingAfterBreak="0">
    <w:nsid w:val="2C267A88"/>
    <w:multiLevelType w:val="singleLevel"/>
    <w:tmpl w:val="2C267A88"/>
    <w:lvl w:ilvl="0">
      <w:start w:val="1"/>
      <w:numFmt w:val="upperLetter"/>
      <w:pStyle w:val="4"/>
      <w:lvlText w:val="%1、"/>
      <w:lvlJc w:val="left"/>
      <w:pPr>
        <w:tabs>
          <w:tab w:val="left" w:pos="2210"/>
        </w:tabs>
        <w:ind w:left="2210" w:hanging="360"/>
      </w:pPr>
      <w:rPr>
        <w:rFonts w:hint="eastAsia"/>
      </w:rPr>
    </w:lvl>
  </w:abstractNum>
  <w:abstractNum w:abstractNumId="19" w15:restartNumberingAfterBreak="0">
    <w:nsid w:val="3D6F0308"/>
    <w:multiLevelType w:val="multilevel"/>
    <w:tmpl w:val="3D6F0308"/>
    <w:lvl w:ilvl="0">
      <w:start w:val="1"/>
      <w:numFmt w:val="decimal"/>
      <w:pStyle w:val="af0"/>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20" w15:restartNumberingAfterBreak="0">
    <w:nsid w:val="442044E5"/>
    <w:multiLevelType w:val="multilevel"/>
    <w:tmpl w:val="442044E5"/>
    <w:lvl w:ilvl="0">
      <w:start w:val="1"/>
      <w:numFmt w:val="japaneseCounting"/>
      <w:pStyle w:val="af1"/>
      <w:lvlText w:val="第%1章"/>
      <w:lvlJc w:val="left"/>
      <w:pPr>
        <w:ind w:left="1080" w:hanging="108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49E93FCB"/>
    <w:multiLevelType w:val="multilevel"/>
    <w:tmpl w:val="49E93FCB"/>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pStyle w:val="af2"/>
      <w:lvlText w:val="%1.%2.%3."/>
      <w:lvlJc w:val="left"/>
      <w:pPr>
        <w:ind w:left="709" w:hanging="709"/>
      </w:pPr>
    </w:lvl>
    <w:lvl w:ilvl="3">
      <w:start w:val="1"/>
      <w:numFmt w:val="decimal"/>
      <w:pStyle w:val="af3"/>
      <w:lvlText w:val="%1.%2.%3.%4."/>
      <w:lvlJc w:val="left"/>
      <w:pPr>
        <w:ind w:left="851" w:hanging="851"/>
      </w:pPr>
    </w:lvl>
    <w:lvl w:ilvl="4">
      <w:start w:val="1"/>
      <w:numFmt w:val="decimal"/>
      <w:pStyle w:val="af4"/>
      <w:lvlText w:val="%1.%2.%3.%4.%5."/>
      <w:lvlJc w:val="left"/>
      <w:pPr>
        <w:ind w:left="992" w:hanging="992"/>
      </w:pPr>
      <w:rPr>
        <w:rFonts w:ascii="Times New Roman" w:hAnsi="Times New Roman" w:cs="Times New Roman"/>
        <w:b w:val="0"/>
        <w:bCs w:val="0"/>
        <w:i w:val="0"/>
        <w:iCs w:val="0"/>
        <w:caps w:val="0"/>
        <w:smallCaps w:val="0"/>
        <w:strike w:val="0"/>
        <w:dstrike w:val="0"/>
        <w:vanish w:val="0"/>
        <w:color w:val="000000"/>
        <w:spacing w:val="0"/>
        <w:w w:val="1"/>
        <w:kern w:val="0"/>
        <w:position w:val="0"/>
        <w:sz w:val="2"/>
        <w:szCs w:val="2"/>
        <w:u w:val="none" w:color="000000"/>
        <w:shd w:val="clear" w:color="auto" w:fill="000000"/>
        <w:vertAlign w:val="baseline"/>
      </w:r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2" w15:restartNumberingAfterBreak="0">
    <w:nsid w:val="4EC76D59"/>
    <w:multiLevelType w:val="multilevel"/>
    <w:tmpl w:val="4EC76D59"/>
    <w:lvl w:ilvl="0">
      <w:start w:val="1"/>
      <w:numFmt w:val="decimal"/>
      <w:pStyle w:val="1"/>
      <w:lvlText w:val="第%1章 "/>
      <w:lvlJc w:val="center"/>
      <w:pPr>
        <w:ind w:left="0" w:firstLine="0"/>
      </w:pPr>
      <w:rPr>
        <w:sz w:val="32"/>
        <w:szCs w:val="32"/>
      </w:rPr>
    </w:lvl>
    <w:lvl w:ilvl="1">
      <w:start w:val="1"/>
      <w:numFmt w:val="decimal"/>
      <w:pStyle w:val="22"/>
      <w:lvlText w:val="%1.%2"/>
      <w:lvlJc w:val="left"/>
      <w:pPr>
        <w:ind w:left="576" w:hanging="576"/>
      </w:pPr>
      <w:rPr>
        <w:rFonts w:ascii="Times New Roman" w:hAnsi="Times New Roman" w:cs="Times New Roman"/>
        <w:b w:val="0"/>
        <w:bCs w:val="0"/>
        <w:i w:val="0"/>
        <w:iCs w:val="0"/>
        <w:caps w:val="0"/>
        <w:smallCaps w:val="0"/>
        <w:strike w:val="0"/>
        <w:dstrike w:val="0"/>
        <w:vanish w:val="0"/>
        <w:color w:val="000000"/>
        <w:spacing w:val="0"/>
        <w:w w:val="1"/>
        <w:kern w:val="0"/>
        <w:position w:val="0"/>
        <w:sz w:val="2"/>
        <w:szCs w:val="2"/>
        <w:u w:val="none" w:color="000000"/>
        <w:shd w:val="clear" w:color="auto" w:fill="000000"/>
        <w:vertAlign w:val="baseline"/>
      </w:rPr>
    </w:lvl>
    <w:lvl w:ilvl="2">
      <w:start w:val="1"/>
      <w:numFmt w:val="decimal"/>
      <w:pStyle w:val="30"/>
      <w:lvlText w:val="%1.%2.%3"/>
      <w:lvlJc w:val="left"/>
      <w:pPr>
        <w:tabs>
          <w:tab w:val="left" w:pos="360"/>
        </w:tabs>
        <w:ind w:left="0" w:firstLine="0"/>
      </w:pPr>
      <w:rPr>
        <w:lang w:val="en-US"/>
      </w:rPr>
    </w:lvl>
    <w:lvl w:ilvl="3">
      <w:start w:val="1"/>
      <w:numFmt w:val="decimal"/>
      <w:pStyle w:val="40"/>
      <w:lvlText w:val="%1.%2.%3.%4"/>
      <w:lvlJc w:val="left"/>
      <w:pPr>
        <w:tabs>
          <w:tab w:val="left" w:pos="360"/>
        </w:tabs>
        <w:ind w:left="0" w:firstLine="0"/>
      </w:pPr>
      <w:rPr>
        <w:rFonts w:ascii="Times New Roman" w:hAnsi="Times New Roman" w:cs="Times New Roman"/>
        <w:b w:val="0"/>
        <w:bCs w:val="0"/>
        <w:i w:val="0"/>
        <w:iCs w:val="0"/>
        <w:caps w:val="0"/>
        <w:smallCaps w:val="0"/>
        <w:strike w:val="0"/>
        <w:dstrike w:val="0"/>
        <w:vanish w:val="0"/>
        <w:color w:val="000000"/>
        <w:spacing w:val="0"/>
        <w:w w:val="1"/>
        <w:kern w:val="0"/>
        <w:position w:val="0"/>
        <w:sz w:val="2"/>
        <w:szCs w:val="2"/>
        <w:u w:val="none" w:color="000000"/>
        <w:shd w:val="clear" w:color="auto" w:fill="000000"/>
        <w:vertAlign w:val="baseline"/>
        <w:lang w:val="en-US"/>
      </w:rPr>
    </w:lvl>
    <w:lvl w:ilvl="4">
      <w:start w:val="1"/>
      <w:numFmt w:val="decimal"/>
      <w:pStyle w:val="5"/>
      <w:lvlText w:val="%5)"/>
      <w:lvlJc w:val="left"/>
      <w:pPr>
        <w:ind w:left="0" w:firstLine="0"/>
      </w:pPr>
      <w:rPr>
        <w:rFonts w:ascii="Times New Roman" w:hAnsi="Times New Roman" w:cs="Times New Roman"/>
        <w:b w:val="0"/>
        <w:bCs w:val="0"/>
        <w:i w:val="0"/>
        <w:iCs w:val="0"/>
        <w:caps w:val="0"/>
        <w:smallCaps w:val="0"/>
        <w:strike w:val="0"/>
        <w:dstrike w:val="0"/>
        <w:vanish w:val="0"/>
        <w:color w:val="000000"/>
        <w:spacing w:val="0"/>
        <w:w w:val="1"/>
        <w:kern w:val="0"/>
        <w:position w:val="0"/>
        <w:sz w:val="2"/>
        <w:szCs w:val="2"/>
        <w:u w:val="none" w:color="000000"/>
        <w:shd w:val="clear" w:color="auto" w:fill="000000"/>
        <w:vertAlign w:val="baseline"/>
        <w:lang w:val="en-US"/>
      </w:rPr>
    </w:lvl>
    <w:lvl w:ilvl="5">
      <w:start w:val="1"/>
      <w:numFmt w:val="lowerLetter"/>
      <w:pStyle w:val="6"/>
      <w:lvlText w:val="%6)"/>
      <w:lvlJc w:val="left"/>
      <w:pPr>
        <w:ind w:left="0" w:firstLine="0"/>
      </w:pPr>
      <w:rPr>
        <w:lang w:val="en-US"/>
      </w:r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15:restartNumberingAfterBreak="0">
    <w:nsid w:val="535778F6"/>
    <w:multiLevelType w:val="multilevel"/>
    <w:tmpl w:val="535778F6"/>
    <w:lvl w:ilvl="0">
      <w:start w:val="1"/>
      <w:numFmt w:val="chineseCountingThousand"/>
      <w:suff w:val="nothing"/>
      <w:lvlText w:val="%1、"/>
      <w:lvlJc w:val="left"/>
      <w:rPr>
        <w:rFonts w:hint="eastAsia"/>
        <w:b/>
        <w:i w:val="0"/>
        <w:sz w:val="24"/>
      </w:rPr>
    </w:lvl>
    <w:lvl w:ilvl="1">
      <w:start w:val="1"/>
      <w:numFmt w:val="decimal"/>
      <w:suff w:val="nothing"/>
      <w:lvlText w:val="%2. "/>
      <w:lvlJc w:val="left"/>
      <w:rPr>
        <w:rFonts w:hint="eastAsia"/>
        <w:b w:val="0"/>
        <w:i w:val="0"/>
        <w:sz w:val="24"/>
      </w:rPr>
    </w:lvl>
    <w:lvl w:ilvl="2">
      <w:start w:val="1"/>
      <w:numFmt w:val="none"/>
      <w:pStyle w:val="-2-1"/>
      <w:suff w:val="nothing"/>
      <w:lvlText w:val=""/>
      <w:lvlJc w:val="left"/>
      <w:rPr>
        <w:rFonts w:hint="eastAsia"/>
      </w:rPr>
    </w:lvl>
    <w:lvl w:ilvl="3">
      <w:start w:val="1"/>
      <w:numFmt w:val="none"/>
      <w:suff w:val="nothing"/>
      <w:lvlText w:val=""/>
      <w:lvlJc w:val="left"/>
      <w:rPr>
        <w:rFonts w:hint="eastAsia"/>
      </w:rPr>
    </w:lvl>
    <w:lvl w:ilvl="4">
      <w:start w:val="1"/>
      <w:numFmt w:val="none"/>
      <w:suff w:val="nothing"/>
      <w:lvlText w:val=""/>
      <w:lvlJc w:val="left"/>
      <w:rPr>
        <w:rFonts w:hint="eastAsia"/>
      </w:rPr>
    </w:lvl>
    <w:lvl w:ilvl="5">
      <w:start w:val="1"/>
      <w:numFmt w:val="none"/>
      <w:suff w:val="nothing"/>
      <w:lvlText w:val=""/>
      <w:lvlJc w:val="left"/>
      <w:rPr>
        <w:rFonts w:hint="eastAsia"/>
      </w:rPr>
    </w:lvl>
    <w:lvl w:ilvl="6">
      <w:start w:val="1"/>
      <w:numFmt w:val="none"/>
      <w:suff w:val="nothing"/>
      <w:lvlText w:val=""/>
      <w:lvlJc w:val="left"/>
      <w:rPr>
        <w:rFonts w:hint="eastAsia"/>
      </w:rPr>
    </w:lvl>
    <w:lvl w:ilvl="7">
      <w:start w:val="1"/>
      <w:numFmt w:val="none"/>
      <w:suff w:val="nothing"/>
      <w:lvlText w:val=""/>
      <w:lvlJc w:val="left"/>
      <w:rPr>
        <w:rFonts w:hint="eastAsia"/>
      </w:rPr>
    </w:lvl>
    <w:lvl w:ilvl="8">
      <w:start w:val="1"/>
      <w:numFmt w:val="none"/>
      <w:suff w:val="nothing"/>
      <w:lvlText w:val=""/>
      <w:lvlJc w:val="left"/>
      <w:rPr>
        <w:rFonts w:hint="eastAsia"/>
      </w:rPr>
    </w:lvl>
  </w:abstractNum>
  <w:abstractNum w:abstractNumId="24" w15:restartNumberingAfterBreak="0">
    <w:nsid w:val="6103686E"/>
    <w:multiLevelType w:val="multilevel"/>
    <w:tmpl w:val="6103686E"/>
    <w:lvl w:ilvl="0">
      <w:numFmt w:val="decimal"/>
      <w:pStyle w:val="af5"/>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56E7BB8"/>
    <w:multiLevelType w:val="multilevel"/>
    <w:tmpl w:val="656E7BB8"/>
    <w:lvl w:ilvl="0">
      <w:start w:val="1"/>
      <w:numFmt w:val="none"/>
      <w:suff w:val="nothing"/>
      <w:lvlText w:val=""/>
      <w:lvlJc w:val="left"/>
      <w:pPr>
        <w:ind w:left="0" w:firstLine="0"/>
      </w:pPr>
      <w:rPr>
        <w:rFonts w:ascii="黑体" w:eastAsia="黑体" w:hAnsi="Times New Roman" w:hint="eastAsia"/>
        <w:b/>
        <w:i w:val="0"/>
        <w:sz w:val="28"/>
      </w:rPr>
    </w:lvl>
    <w:lvl w:ilvl="1">
      <w:start w:val="1"/>
      <w:numFmt w:val="decimal"/>
      <w:pStyle w:val="af6"/>
      <w:lvlText w:val="%1%2"/>
      <w:lvlJc w:val="left"/>
      <w:pPr>
        <w:tabs>
          <w:tab w:val="left" w:pos="360"/>
        </w:tabs>
        <w:ind w:left="0" w:firstLine="0"/>
      </w:pPr>
      <w:rPr>
        <w:rFonts w:ascii="黑体" w:eastAsia="黑体" w:hAnsi="Times New Roman" w:hint="eastAsia"/>
        <w:b/>
        <w:i w:val="0"/>
        <w:sz w:val="20"/>
      </w:rPr>
    </w:lvl>
    <w:lvl w:ilvl="2">
      <w:start w:val="1"/>
      <w:numFmt w:val="decimal"/>
      <w:pStyle w:val="af7"/>
      <w:lvlText w:val="%1%2.%3"/>
      <w:lvlJc w:val="left"/>
      <w:pPr>
        <w:tabs>
          <w:tab w:val="left" w:pos="720"/>
        </w:tabs>
        <w:ind w:left="0" w:firstLine="0"/>
      </w:pPr>
      <w:rPr>
        <w:rFonts w:ascii="黑体" w:eastAsia="黑体" w:hAnsi="Times New Roman" w:hint="eastAsia"/>
        <w:b/>
        <w:i w:val="0"/>
        <w:sz w:val="21"/>
      </w:rPr>
    </w:lvl>
    <w:lvl w:ilvl="3">
      <w:start w:val="1"/>
      <w:numFmt w:val="decimal"/>
      <w:pStyle w:val="af8"/>
      <w:lvlText w:val="%1%2.%3.%4"/>
      <w:lvlJc w:val="left"/>
      <w:pPr>
        <w:tabs>
          <w:tab w:val="left" w:pos="720"/>
        </w:tabs>
        <w:ind w:left="0" w:firstLine="0"/>
      </w:pPr>
      <w:rPr>
        <w:rFonts w:ascii="黑体" w:eastAsia="黑体" w:hAnsi="Times New Roman" w:hint="eastAsia"/>
        <w:b/>
        <w:i w:val="0"/>
        <w:sz w:val="21"/>
      </w:rPr>
    </w:lvl>
    <w:lvl w:ilvl="4">
      <w:start w:val="1"/>
      <w:numFmt w:val="decimal"/>
      <w:pStyle w:val="af9"/>
      <w:lvlText w:val="%2.%3.%4.%5"/>
      <w:lvlJc w:val="left"/>
      <w:pPr>
        <w:tabs>
          <w:tab w:val="left" w:pos="1080"/>
        </w:tabs>
        <w:ind w:left="0" w:firstLine="0"/>
      </w:pPr>
      <w:rPr>
        <w:rFonts w:ascii="黑体" w:eastAsia="黑体" w:hAnsi="Times New Roman" w:hint="eastAsia"/>
        <w:b/>
        <w:i w:val="0"/>
        <w:sz w:val="21"/>
      </w:rPr>
    </w:lvl>
    <w:lvl w:ilvl="5">
      <w:start w:val="1"/>
      <w:numFmt w:val="decimal"/>
      <w:pStyle w:val="afa"/>
      <w:lvlText w:val="%2.%3.%4.%5.%6"/>
      <w:lvlJc w:val="left"/>
      <w:pPr>
        <w:tabs>
          <w:tab w:val="left" w:pos="1021"/>
        </w:tabs>
        <w:ind w:left="1021" w:hanging="1021"/>
      </w:pPr>
      <w:rPr>
        <w:rFonts w:ascii="黑体" w:eastAsia="黑体" w:hAnsi="Times New Roman" w:hint="eastAsia"/>
        <w:b/>
        <w:i w:val="0"/>
        <w:sz w:val="21"/>
      </w:rPr>
    </w:lvl>
    <w:lvl w:ilvl="6">
      <w:start w:val="1"/>
      <w:numFmt w:val="decimal"/>
      <w:lvlRestart w:val="5"/>
      <w:pStyle w:val="afb"/>
      <w:lvlText w:val="%2.%3.%4.%5.%6.%7"/>
      <w:lvlJc w:val="left"/>
      <w:pPr>
        <w:tabs>
          <w:tab w:val="left" w:pos="1440"/>
        </w:tabs>
        <w:ind w:left="0" w:firstLine="0"/>
      </w:pPr>
      <w:rPr>
        <w:rFonts w:ascii="黑体" w:eastAsia="黑体" w:hAnsi="Times New Roman" w:hint="eastAsia"/>
        <w:b/>
        <w:i w:val="0"/>
        <w:sz w:val="21"/>
      </w:rPr>
    </w:lvl>
    <w:lvl w:ilvl="7">
      <w:start w:val="1"/>
      <w:numFmt w:val="decimal"/>
      <w:lvlRestart w:val="5"/>
      <w:lvlText w:val="图 %2.0.%5 -%8"/>
      <w:lvlJc w:val="left"/>
      <w:pPr>
        <w:tabs>
          <w:tab w:val="left" w:pos="1440"/>
        </w:tabs>
        <w:ind w:left="0" w:firstLine="0"/>
      </w:pPr>
      <w:rPr>
        <w:rFonts w:ascii="黑体" w:eastAsia="黑体" w:hAnsi="Times New Roman" w:hint="eastAsia"/>
        <w:b/>
        <w:i w:val="0"/>
        <w:sz w:val="21"/>
      </w:rPr>
    </w:lvl>
    <w:lvl w:ilvl="8">
      <w:start w:val="1"/>
      <w:numFmt w:val="decimal"/>
      <w:lvlRestart w:val="6"/>
      <w:lvlText w:val="      %9)"/>
      <w:lvlJc w:val="left"/>
      <w:pPr>
        <w:tabs>
          <w:tab w:val="left" w:pos="1080"/>
        </w:tabs>
        <w:ind w:left="0" w:firstLine="0"/>
      </w:pPr>
      <w:rPr>
        <w:rFonts w:ascii="黑体" w:eastAsia="黑体" w:hAnsi="华文细黑" w:hint="eastAsia"/>
        <w:b/>
        <w:i w:val="0"/>
        <w:sz w:val="21"/>
      </w:rPr>
    </w:lvl>
  </w:abstractNum>
  <w:abstractNum w:abstractNumId="26" w15:restartNumberingAfterBreak="0">
    <w:nsid w:val="657D3FBC"/>
    <w:multiLevelType w:val="multilevel"/>
    <w:tmpl w:val="657D3FBC"/>
    <w:lvl w:ilvl="0">
      <w:start w:val="1"/>
      <w:numFmt w:val="upperLetter"/>
      <w:pStyle w:val="afc"/>
      <w:suff w:val="nothing"/>
      <w:lvlText w:val="附　录　%1"/>
      <w:lvlJc w:val="left"/>
      <w:rPr>
        <w:rFonts w:ascii="黑体" w:eastAsia="黑体" w:hAnsi="Times New Roman" w:hint="eastAsia"/>
        <w:b w:val="0"/>
        <w:bCs w:val="0"/>
        <w:i w:val="0"/>
        <w:iCs w:val="0"/>
        <w:sz w:val="21"/>
        <w:szCs w:val="21"/>
      </w:rPr>
    </w:lvl>
    <w:lvl w:ilvl="1">
      <w:start w:val="1"/>
      <w:numFmt w:val="decimal"/>
      <w:pStyle w:val="afd"/>
      <w:suff w:val="nothing"/>
      <w:lvlText w:val="%1.%2　"/>
      <w:lvlJc w:val="left"/>
      <w:rPr>
        <w:rFonts w:ascii="黑体" w:eastAsia="黑体" w:hAnsi="Times New Roman" w:hint="eastAsia"/>
        <w:b w:val="0"/>
        <w:bCs w:val="0"/>
        <w:i w:val="0"/>
        <w:iCs w:val="0"/>
        <w:snapToGrid/>
        <w:spacing w:val="0"/>
        <w:w w:val="100"/>
        <w:kern w:val="21"/>
        <w:sz w:val="21"/>
        <w:szCs w:val="21"/>
      </w:rPr>
    </w:lvl>
    <w:lvl w:ilvl="2">
      <w:start w:val="1"/>
      <w:numFmt w:val="decimal"/>
      <w:pStyle w:val="afe"/>
      <w:suff w:val="nothing"/>
      <w:lvlText w:val="%1.%2.%3　"/>
      <w:lvlJc w:val="left"/>
      <w:rPr>
        <w:rFonts w:ascii="黑体" w:eastAsia="黑体" w:hAnsi="Times New Roman" w:hint="eastAsia"/>
        <w:b w:val="0"/>
        <w:bCs w:val="0"/>
        <w:i w:val="0"/>
        <w:iCs w:val="0"/>
        <w:sz w:val="21"/>
        <w:szCs w:val="21"/>
      </w:rPr>
    </w:lvl>
    <w:lvl w:ilvl="3">
      <w:start w:val="1"/>
      <w:numFmt w:val="decimal"/>
      <w:pStyle w:val="aff"/>
      <w:suff w:val="nothing"/>
      <w:lvlText w:val="%1.%2.%3.%4　"/>
      <w:lvlJc w:val="left"/>
      <w:rPr>
        <w:rFonts w:ascii="黑体" w:eastAsia="黑体" w:hAnsi="Times New Roman" w:hint="eastAsia"/>
        <w:b w:val="0"/>
        <w:bCs w:val="0"/>
        <w:i w:val="0"/>
        <w:iCs w:val="0"/>
        <w:sz w:val="21"/>
        <w:szCs w:val="21"/>
      </w:rPr>
    </w:lvl>
    <w:lvl w:ilvl="4">
      <w:start w:val="1"/>
      <w:numFmt w:val="decimal"/>
      <w:pStyle w:val="aff0"/>
      <w:suff w:val="nothing"/>
      <w:lvlText w:val="%1.%2.%3.%4.%5　"/>
      <w:lvlJc w:val="left"/>
      <w:rPr>
        <w:rFonts w:ascii="黑体" w:eastAsia="黑体" w:hAnsi="Times New Roman" w:hint="eastAsia"/>
        <w:b w:val="0"/>
        <w:bCs w:val="0"/>
        <w:i w:val="0"/>
        <w:iCs w:val="0"/>
        <w:sz w:val="21"/>
        <w:szCs w:val="21"/>
      </w:rPr>
    </w:lvl>
    <w:lvl w:ilvl="5">
      <w:start w:val="1"/>
      <w:numFmt w:val="decimal"/>
      <w:pStyle w:val="aff1"/>
      <w:suff w:val="nothing"/>
      <w:lvlText w:val="%1.%2.%3.%4.%5.%6　"/>
      <w:lvlJc w:val="left"/>
      <w:rPr>
        <w:rFonts w:ascii="黑体" w:eastAsia="黑体" w:hAnsi="Times New Roman" w:hint="eastAsia"/>
        <w:b w:val="0"/>
        <w:bCs w:val="0"/>
        <w:i w:val="0"/>
        <w:iCs w:val="0"/>
        <w:sz w:val="21"/>
        <w:szCs w:val="21"/>
      </w:rPr>
    </w:lvl>
    <w:lvl w:ilvl="6">
      <w:start w:val="1"/>
      <w:numFmt w:val="decimal"/>
      <w:suff w:val="nothing"/>
      <w:lvlText w:val="%1.%2.%3.%4.%5.%6.%7　"/>
      <w:lvlJc w:val="left"/>
      <w:rPr>
        <w:rFonts w:ascii="黑体" w:eastAsia="黑体" w:hAnsi="Times New Roman" w:hint="eastAsia"/>
        <w:b w:val="0"/>
        <w:bCs w:val="0"/>
        <w:i w:val="0"/>
        <w:iCs w:val="0"/>
        <w:sz w:val="21"/>
        <w:szCs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27" w15:restartNumberingAfterBreak="0">
    <w:nsid w:val="6D5C2661"/>
    <w:multiLevelType w:val="multilevel"/>
    <w:tmpl w:val="6D5C2661"/>
    <w:lvl w:ilvl="0">
      <w:start w:val="1"/>
      <w:numFmt w:val="decimal"/>
      <w:pStyle w:val="11"/>
      <w:lvlText w:val="%1"/>
      <w:lvlJc w:val="left"/>
      <w:pPr>
        <w:ind w:left="432" w:hanging="432"/>
      </w:pPr>
      <w:rPr>
        <w:rFonts w:hint="eastAsia"/>
        <w:b w:val="0"/>
        <w:bCs w:val="0"/>
        <w:i w:val="0"/>
        <w:iCs w:val="0"/>
        <w:caps w:val="0"/>
        <w:smallCaps w:val="0"/>
        <w:strike w:val="0"/>
        <w:dstrike w:val="0"/>
        <w:vanish w:val="0"/>
        <w:color w:val="000000"/>
        <w:spacing w:val="0"/>
        <w:position w:val="0"/>
        <w:u w:val="none"/>
        <w:vertAlign w:val="baseline"/>
      </w:rPr>
    </w:lvl>
    <w:lvl w:ilvl="1">
      <w:start w:val="1"/>
      <w:numFmt w:val="decimal"/>
      <w:pStyle w:val="110"/>
      <w:lvlText w:val="%1.%2"/>
      <w:lvlJc w:val="left"/>
      <w:pPr>
        <w:ind w:left="0" w:firstLine="0"/>
      </w:pPr>
      <w:rPr>
        <w:rFonts w:hint="eastAsia"/>
        <w:b w:val="0"/>
        <w:bCs w:val="0"/>
        <w:i w:val="0"/>
        <w:iCs w:val="0"/>
        <w:caps w:val="0"/>
        <w:smallCaps w:val="0"/>
        <w:strike w:val="0"/>
        <w:dstrike w:val="0"/>
        <w:vanish w:val="0"/>
        <w:color w:val="000000"/>
        <w:spacing w:val="0"/>
        <w:position w:val="0"/>
        <w:u w:val="none"/>
        <w:vertAlign w:val="baseline"/>
      </w:rPr>
    </w:lvl>
    <w:lvl w:ilvl="2">
      <w:start w:val="1"/>
      <w:numFmt w:val="decimal"/>
      <w:pStyle w:val="111"/>
      <w:lvlText w:val="%1.%2.%3"/>
      <w:lvlJc w:val="left"/>
      <w:pPr>
        <w:ind w:left="720" w:hanging="720"/>
      </w:pPr>
      <w:rPr>
        <w:rFonts w:hint="eastAsia"/>
      </w:rPr>
    </w:lvl>
    <w:lvl w:ilvl="3">
      <w:start w:val="1"/>
      <w:numFmt w:val="decimal"/>
      <w:lvlText w:val="%1.%2.%3.%4"/>
      <w:lvlJc w:val="left"/>
      <w:pPr>
        <w:ind w:left="864" w:hanging="864"/>
      </w:pPr>
      <w:rPr>
        <w:rFonts w:hint="eastAsia"/>
        <w:b w:val="0"/>
        <w:bCs w:val="0"/>
        <w:i w:val="0"/>
        <w:iCs w:val="0"/>
        <w:caps w:val="0"/>
        <w:smallCaps w:val="0"/>
        <w:strike w:val="0"/>
        <w:dstrike w:val="0"/>
        <w:vanish w:val="0"/>
        <w:color w:val="000000"/>
        <w:spacing w:val="0"/>
        <w:position w:val="0"/>
        <w:u w:val="none"/>
        <w:vertAlign w:val="baseline"/>
      </w:rPr>
    </w:lvl>
    <w:lvl w:ilvl="4">
      <w:start w:val="1"/>
      <w:numFmt w:val="decimal"/>
      <w:lvlText w:val="%1.%2.%3.%4.%5"/>
      <w:lvlJc w:val="left"/>
      <w:pPr>
        <w:ind w:left="0" w:firstLine="0"/>
      </w:pPr>
      <w:rPr>
        <w:b w:val="0"/>
        <w:bCs w:val="0"/>
        <w:i w:val="0"/>
        <w:iCs w:val="0"/>
        <w:caps w:val="0"/>
        <w:smallCaps w:val="0"/>
        <w:strike w:val="0"/>
        <w:dstrike w:val="0"/>
        <w:vanish w:val="0"/>
        <w:color w:val="000000"/>
        <w:spacing w:val="0"/>
        <w:position w:val="0"/>
        <w:u w:val="none"/>
        <w:vertAlign w:val="baseline"/>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8" w15:restartNumberingAfterBreak="0">
    <w:nsid w:val="6DBF04F4"/>
    <w:multiLevelType w:val="multilevel"/>
    <w:tmpl w:val="6DBF04F4"/>
    <w:lvl w:ilvl="0">
      <w:start w:val="1"/>
      <w:numFmt w:val="none"/>
      <w:pStyle w:val="aff2"/>
      <w:lvlText w:val="%1注："/>
      <w:lvlJc w:val="left"/>
      <w:pPr>
        <w:tabs>
          <w:tab w:val="left" w:pos="1140"/>
        </w:tabs>
        <w:ind w:left="840" w:hanging="420"/>
      </w:pPr>
      <w:rPr>
        <w:rFonts w:ascii="宋体" w:eastAsia="宋体" w:hAnsi="Times New Roman"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9" w15:restartNumberingAfterBreak="0">
    <w:nsid w:val="74A35DBF"/>
    <w:multiLevelType w:val="multilevel"/>
    <w:tmpl w:val="74A35DBF"/>
    <w:lvl w:ilvl="0">
      <w:start w:val="1"/>
      <w:numFmt w:val="bullet"/>
      <w:pStyle w:val="23"/>
      <w:lvlText w:val=""/>
      <w:lvlJc w:val="left"/>
      <w:pPr>
        <w:tabs>
          <w:tab w:val="left" w:pos="902"/>
        </w:tabs>
        <w:ind w:left="902"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0" w15:restartNumberingAfterBreak="0">
    <w:nsid w:val="77D16CB1"/>
    <w:multiLevelType w:val="multilevel"/>
    <w:tmpl w:val="77D16CB1"/>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EnclosedCircle"/>
      <w:pStyle w:val="aff3"/>
      <w:lvlText w:val="%4"/>
      <w:lvlJc w:val="left"/>
      <w:pPr>
        <w:ind w:left="1984" w:hanging="708"/>
      </w:pPr>
      <w:rPr>
        <w:rFonts w:hint="default"/>
      </w:r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16cid:durableId="50006756">
    <w:abstractNumId w:val="18"/>
  </w:num>
  <w:num w:numId="2" w16cid:durableId="1784180473">
    <w:abstractNumId w:val="0"/>
  </w:num>
  <w:num w:numId="3" w16cid:durableId="1325015592">
    <w:abstractNumId w:val="27"/>
  </w:num>
  <w:num w:numId="4" w16cid:durableId="13401577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9512524">
    <w:abstractNumId w:val="19"/>
  </w:num>
  <w:num w:numId="6" w16cid:durableId="1039353135">
    <w:abstractNumId w:val="20"/>
  </w:num>
  <w:num w:numId="7" w16cid:durableId="1252853713">
    <w:abstractNumId w:val="7"/>
  </w:num>
  <w:num w:numId="8" w16cid:durableId="1283730486">
    <w:abstractNumId w:val="24"/>
  </w:num>
  <w:num w:numId="9" w16cid:durableId="1141993991">
    <w:abstractNumId w:val="16"/>
  </w:num>
  <w:num w:numId="10" w16cid:durableId="1815873680">
    <w:abstractNumId w:val="11"/>
  </w:num>
  <w:num w:numId="11" w16cid:durableId="1589003409">
    <w:abstractNumId w:val="30"/>
  </w:num>
  <w:num w:numId="12" w16cid:durableId="664826070">
    <w:abstractNumId w:val="26"/>
  </w:num>
  <w:num w:numId="13" w16cid:durableId="921764946">
    <w:abstractNumId w:val="3"/>
  </w:num>
  <w:num w:numId="14" w16cid:durableId="19633390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7847845">
    <w:abstractNumId w:val="29"/>
  </w:num>
  <w:num w:numId="16" w16cid:durableId="10888840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956142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5666188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076599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39369139">
    <w:abstractNumId w:val="5"/>
  </w:num>
  <w:num w:numId="21" w16cid:durableId="12104531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66499586">
    <w:abstractNumId w:val="15"/>
  </w:num>
  <w:num w:numId="23" w16cid:durableId="20577287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9352805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25" w16cid:durableId="5713511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47194289">
    <w:abstractNumId w:val="14"/>
  </w:num>
  <w:num w:numId="27" w16cid:durableId="10626307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921735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57602995">
    <w:abstractNumId w:val="17"/>
  </w:num>
  <w:num w:numId="30" w16cid:durableId="76367663">
    <w:abstractNumId w:val="23"/>
  </w:num>
  <w:num w:numId="31" w16cid:durableId="788165928">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l零一临时">
    <w15:presenceInfo w15:providerId="None" w15:userId="l零一临时"/>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2"/>
  <w:displayVerticalDrawingGridEvery w:val="2"/>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EwNTM5NzYwMDRjMzkwZTVkZjY2ODkwMGIxNGU0OTUifQ=="/>
  </w:docVars>
  <w:rsids>
    <w:rsidRoot w:val="00172A27"/>
    <w:rsid w:val="DB3BFEFB"/>
    <w:rsid w:val="DBC90B01"/>
    <w:rsid w:val="ED9F22B8"/>
    <w:rsid w:val="FBFF2AFF"/>
    <w:rsid w:val="FBFFCB8E"/>
    <w:rsid w:val="FCF28F36"/>
    <w:rsid w:val="FDFB92F7"/>
    <w:rsid w:val="FF7F7FFC"/>
    <w:rsid w:val="FF9D1556"/>
    <w:rsid w:val="0000101C"/>
    <w:rsid w:val="000026C8"/>
    <w:rsid w:val="0000366A"/>
    <w:rsid w:val="00003963"/>
    <w:rsid w:val="00004B09"/>
    <w:rsid w:val="000057A5"/>
    <w:rsid w:val="000062DC"/>
    <w:rsid w:val="00010730"/>
    <w:rsid w:val="00010F0A"/>
    <w:rsid w:val="0001143E"/>
    <w:rsid w:val="00011F11"/>
    <w:rsid w:val="00012030"/>
    <w:rsid w:val="000134AA"/>
    <w:rsid w:val="000139C1"/>
    <w:rsid w:val="000141B5"/>
    <w:rsid w:val="00014B5D"/>
    <w:rsid w:val="0001641D"/>
    <w:rsid w:val="0001673C"/>
    <w:rsid w:val="00016A1D"/>
    <w:rsid w:val="000171C0"/>
    <w:rsid w:val="00017691"/>
    <w:rsid w:val="00017B66"/>
    <w:rsid w:val="00017C60"/>
    <w:rsid w:val="00020243"/>
    <w:rsid w:val="00021370"/>
    <w:rsid w:val="000222EA"/>
    <w:rsid w:val="0002375F"/>
    <w:rsid w:val="000237F0"/>
    <w:rsid w:val="00023CDC"/>
    <w:rsid w:val="0002472B"/>
    <w:rsid w:val="000249EF"/>
    <w:rsid w:val="00024C00"/>
    <w:rsid w:val="00025AFA"/>
    <w:rsid w:val="000264B0"/>
    <w:rsid w:val="00026677"/>
    <w:rsid w:val="00027E64"/>
    <w:rsid w:val="00030025"/>
    <w:rsid w:val="0003010C"/>
    <w:rsid w:val="00031539"/>
    <w:rsid w:val="00031C36"/>
    <w:rsid w:val="0003209B"/>
    <w:rsid w:val="00032B82"/>
    <w:rsid w:val="00033240"/>
    <w:rsid w:val="000337E5"/>
    <w:rsid w:val="00034506"/>
    <w:rsid w:val="000345B9"/>
    <w:rsid w:val="00034CA5"/>
    <w:rsid w:val="00034F69"/>
    <w:rsid w:val="00035534"/>
    <w:rsid w:val="0003673F"/>
    <w:rsid w:val="000403C8"/>
    <w:rsid w:val="000407FD"/>
    <w:rsid w:val="00040A32"/>
    <w:rsid w:val="0004296C"/>
    <w:rsid w:val="00042F22"/>
    <w:rsid w:val="00043D9F"/>
    <w:rsid w:val="00045944"/>
    <w:rsid w:val="00045E34"/>
    <w:rsid w:val="00045FFE"/>
    <w:rsid w:val="00046998"/>
    <w:rsid w:val="00054458"/>
    <w:rsid w:val="0005497F"/>
    <w:rsid w:val="0005638F"/>
    <w:rsid w:val="00056A56"/>
    <w:rsid w:val="000578E7"/>
    <w:rsid w:val="00057F00"/>
    <w:rsid w:val="00060141"/>
    <w:rsid w:val="00060ACA"/>
    <w:rsid w:val="0006155D"/>
    <w:rsid w:val="0006296C"/>
    <w:rsid w:val="00063A2E"/>
    <w:rsid w:val="00063C3C"/>
    <w:rsid w:val="00063D71"/>
    <w:rsid w:val="0006431B"/>
    <w:rsid w:val="0006528A"/>
    <w:rsid w:val="0006592A"/>
    <w:rsid w:val="000660E1"/>
    <w:rsid w:val="00066FDE"/>
    <w:rsid w:val="00073D47"/>
    <w:rsid w:val="000743A0"/>
    <w:rsid w:val="00075CD6"/>
    <w:rsid w:val="0007669C"/>
    <w:rsid w:val="00076A83"/>
    <w:rsid w:val="00076C5E"/>
    <w:rsid w:val="00082722"/>
    <w:rsid w:val="00083394"/>
    <w:rsid w:val="0008347D"/>
    <w:rsid w:val="0008385C"/>
    <w:rsid w:val="00084FD7"/>
    <w:rsid w:val="00085944"/>
    <w:rsid w:val="00090437"/>
    <w:rsid w:val="0009082C"/>
    <w:rsid w:val="00090BD8"/>
    <w:rsid w:val="000918B8"/>
    <w:rsid w:val="00091A01"/>
    <w:rsid w:val="00091B95"/>
    <w:rsid w:val="00091FB7"/>
    <w:rsid w:val="00093057"/>
    <w:rsid w:val="000935E9"/>
    <w:rsid w:val="00094B26"/>
    <w:rsid w:val="000957AE"/>
    <w:rsid w:val="00095D94"/>
    <w:rsid w:val="000960E7"/>
    <w:rsid w:val="0009787A"/>
    <w:rsid w:val="000A0A28"/>
    <w:rsid w:val="000A1B24"/>
    <w:rsid w:val="000A2656"/>
    <w:rsid w:val="000A3074"/>
    <w:rsid w:val="000A52A2"/>
    <w:rsid w:val="000A6A8C"/>
    <w:rsid w:val="000A6BB2"/>
    <w:rsid w:val="000B0ACB"/>
    <w:rsid w:val="000B163F"/>
    <w:rsid w:val="000B1D84"/>
    <w:rsid w:val="000B1FF8"/>
    <w:rsid w:val="000B3462"/>
    <w:rsid w:val="000B36A8"/>
    <w:rsid w:val="000B3C4F"/>
    <w:rsid w:val="000B46B5"/>
    <w:rsid w:val="000B4787"/>
    <w:rsid w:val="000B487E"/>
    <w:rsid w:val="000B620F"/>
    <w:rsid w:val="000B6E49"/>
    <w:rsid w:val="000B7593"/>
    <w:rsid w:val="000B7AEF"/>
    <w:rsid w:val="000C053B"/>
    <w:rsid w:val="000C0C9C"/>
    <w:rsid w:val="000C0FC5"/>
    <w:rsid w:val="000C1AA5"/>
    <w:rsid w:val="000C2140"/>
    <w:rsid w:val="000C2994"/>
    <w:rsid w:val="000C387B"/>
    <w:rsid w:val="000C5B7E"/>
    <w:rsid w:val="000C649A"/>
    <w:rsid w:val="000C763D"/>
    <w:rsid w:val="000D0363"/>
    <w:rsid w:val="000D088B"/>
    <w:rsid w:val="000D1576"/>
    <w:rsid w:val="000D284C"/>
    <w:rsid w:val="000D3A99"/>
    <w:rsid w:val="000D4FEE"/>
    <w:rsid w:val="000D5D37"/>
    <w:rsid w:val="000D6480"/>
    <w:rsid w:val="000E060F"/>
    <w:rsid w:val="000E1394"/>
    <w:rsid w:val="000E1E37"/>
    <w:rsid w:val="000E2B5D"/>
    <w:rsid w:val="000E3A42"/>
    <w:rsid w:val="000E621A"/>
    <w:rsid w:val="000E7D61"/>
    <w:rsid w:val="000F0ACB"/>
    <w:rsid w:val="000F0D48"/>
    <w:rsid w:val="000F245B"/>
    <w:rsid w:val="000F317E"/>
    <w:rsid w:val="000F33CA"/>
    <w:rsid w:val="000F3D2F"/>
    <w:rsid w:val="000F40EB"/>
    <w:rsid w:val="000F444C"/>
    <w:rsid w:val="000F57D0"/>
    <w:rsid w:val="000F5C17"/>
    <w:rsid w:val="000F5FE8"/>
    <w:rsid w:val="000F68B1"/>
    <w:rsid w:val="000F6AA5"/>
    <w:rsid w:val="000F6E27"/>
    <w:rsid w:val="000F7493"/>
    <w:rsid w:val="000F7BD1"/>
    <w:rsid w:val="0010259D"/>
    <w:rsid w:val="00102851"/>
    <w:rsid w:val="00102FA4"/>
    <w:rsid w:val="00103432"/>
    <w:rsid w:val="00104562"/>
    <w:rsid w:val="00104D91"/>
    <w:rsid w:val="00105251"/>
    <w:rsid w:val="001069FD"/>
    <w:rsid w:val="00106C34"/>
    <w:rsid w:val="00107876"/>
    <w:rsid w:val="00107BEF"/>
    <w:rsid w:val="00107D4C"/>
    <w:rsid w:val="00110BC9"/>
    <w:rsid w:val="001127E8"/>
    <w:rsid w:val="0011326D"/>
    <w:rsid w:val="00113490"/>
    <w:rsid w:val="00113892"/>
    <w:rsid w:val="00113A43"/>
    <w:rsid w:val="00113DF1"/>
    <w:rsid w:val="001149C9"/>
    <w:rsid w:val="0011514F"/>
    <w:rsid w:val="001158E7"/>
    <w:rsid w:val="00116155"/>
    <w:rsid w:val="00117646"/>
    <w:rsid w:val="00117B43"/>
    <w:rsid w:val="001201B3"/>
    <w:rsid w:val="00120732"/>
    <w:rsid w:val="001226A4"/>
    <w:rsid w:val="00122BE9"/>
    <w:rsid w:val="00123F2D"/>
    <w:rsid w:val="00124DCB"/>
    <w:rsid w:val="0012587E"/>
    <w:rsid w:val="001259C9"/>
    <w:rsid w:val="001263C8"/>
    <w:rsid w:val="00126FA8"/>
    <w:rsid w:val="001278E3"/>
    <w:rsid w:val="001316AB"/>
    <w:rsid w:val="00131BE0"/>
    <w:rsid w:val="001326A7"/>
    <w:rsid w:val="00132F59"/>
    <w:rsid w:val="00133516"/>
    <w:rsid w:val="00134172"/>
    <w:rsid w:val="00134AD4"/>
    <w:rsid w:val="00135FE6"/>
    <w:rsid w:val="001361C5"/>
    <w:rsid w:val="001378AC"/>
    <w:rsid w:val="00142E61"/>
    <w:rsid w:val="0014365B"/>
    <w:rsid w:val="001438F5"/>
    <w:rsid w:val="00143FC6"/>
    <w:rsid w:val="001448B2"/>
    <w:rsid w:val="00146CC3"/>
    <w:rsid w:val="00146FF1"/>
    <w:rsid w:val="00154693"/>
    <w:rsid w:val="0015478E"/>
    <w:rsid w:val="001550D4"/>
    <w:rsid w:val="00157BB8"/>
    <w:rsid w:val="0016148A"/>
    <w:rsid w:val="00161A99"/>
    <w:rsid w:val="00161C34"/>
    <w:rsid w:val="00164902"/>
    <w:rsid w:val="001653E5"/>
    <w:rsid w:val="00165A65"/>
    <w:rsid w:val="00165BF5"/>
    <w:rsid w:val="00166022"/>
    <w:rsid w:val="00167E79"/>
    <w:rsid w:val="00170008"/>
    <w:rsid w:val="00171580"/>
    <w:rsid w:val="00172730"/>
    <w:rsid w:val="00172A27"/>
    <w:rsid w:val="001739CA"/>
    <w:rsid w:val="00174289"/>
    <w:rsid w:val="001745AE"/>
    <w:rsid w:val="00174A29"/>
    <w:rsid w:val="00176C92"/>
    <w:rsid w:val="00177F23"/>
    <w:rsid w:val="001830C8"/>
    <w:rsid w:val="00184236"/>
    <w:rsid w:val="001846C1"/>
    <w:rsid w:val="00185C8F"/>
    <w:rsid w:val="001902D7"/>
    <w:rsid w:val="00192396"/>
    <w:rsid w:val="001923C8"/>
    <w:rsid w:val="00192FF7"/>
    <w:rsid w:val="001934B3"/>
    <w:rsid w:val="00193BE7"/>
    <w:rsid w:val="00193F2D"/>
    <w:rsid w:val="001940FD"/>
    <w:rsid w:val="00195BCC"/>
    <w:rsid w:val="00196BC1"/>
    <w:rsid w:val="001A0C3E"/>
    <w:rsid w:val="001A1B8B"/>
    <w:rsid w:val="001A1DF5"/>
    <w:rsid w:val="001A204E"/>
    <w:rsid w:val="001A2A4C"/>
    <w:rsid w:val="001A3E01"/>
    <w:rsid w:val="001A4C52"/>
    <w:rsid w:val="001A5FA6"/>
    <w:rsid w:val="001A72E3"/>
    <w:rsid w:val="001A7B91"/>
    <w:rsid w:val="001A7FAF"/>
    <w:rsid w:val="001B13F4"/>
    <w:rsid w:val="001B2338"/>
    <w:rsid w:val="001B245E"/>
    <w:rsid w:val="001B4308"/>
    <w:rsid w:val="001B4AB3"/>
    <w:rsid w:val="001B63AC"/>
    <w:rsid w:val="001B64E7"/>
    <w:rsid w:val="001B6B4B"/>
    <w:rsid w:val="001B77E9"/>
    <w:rsid w:val="001C018A"/>
    <w:rsid w:val="001C182B"/>
    <w:rsid w:val="001C204E"/>
    <w:rsid w:val="001C267E"/>
    <w:rsid w:val="001C2DA3"/>
    <w:rsid w:val="001C2DC9"/>
    <w:rsid w:val="001C3302"/>
    <w:rsid w:val="001C34A0"/>
    <w:rsid w:val="001C35E0"/>
    <w:rsid w:val="001C4D9A"/>
    <w:rsid w:val="001C5221"/>
    <w:rsid w:val="001C5A37"/>
    <w:rsid w:val="001C72B5"/>
    <w:rsid w:val="001D0D0A"/>
    <w:rsid w:val="001D41A8"/>
    <w:rsid w:val="001D48AC"/>
    <w:rsid w:val="001D573F"/>
    <w:rsid w:val="001D5BA5"/>
    <w:rsid w:val="001D64C5"/>
    <w:rsid w:val="001D6CC3"/>
    <w:rsid w:val="001D6EF1"/>
    <w:rsid w:val="001D7071"/>
    <w:rsid w:val="001E013A"/>
    <w:rsid w:val="001E21FF"/>
    <w:rsid w:val="001E300D"/>
    <w:rsid w:val="001E32E0"/>
    <w:rsid w:val="001E3641"/>
    <w:rsid w:val="001E4630"/>
    <w:rsid w:val="001E4847"/>
    <w:rsid w:val="001E59F8"/>
    <w:rsid w:val="001E6603"/>
    <w:rsid w:val="001E6BBA"/>
    <w:rsid w:val="001E730F"/>
    <w:rsid w:val="001E7786"/>
    <w:rsid w:val="001E7F3B"/>
    <w:rsid w:val="001F03F7"/>
    <w:rsid w:val="001F0749"/>
    <w:rsid w:val="001F09A3"/>
    <w:rsid w:val="001F2248"/>
    <w:rsid w:val="001F3B16"/>
    <w:rsid w:val="001F4196"/>
    <w:rsid w:val="002001B4"/>
    <w:rsid w:val="00200959"/>
    <w:rsid w:val="00201716"/>
    <w:rsid w:val="00201C95"/>
    <w:rsid w:val="0020315A"/>
    <w:rsid w:val="0020357F"/>
    <w:rsid w:val="002040BA"/>
    <w:rsid w:val="00204736"/>
    <w:rsid w:val="002049BF"/>
    <w:rsid w:val="00205513"/>
    <w:rsid w:val="00205E32"/>
    <w:rsid w:val="00206655"/>
    <w:rsid w:val="002104DB"/>
    <w:rsid w:val="00210C2E"/>
    <w:rsid w:val="00211481"/>
    <w:rsid w:val="00213533"/>
    <w:rsid w:val="0021409C"/>
    <w:rsid w:val="00215E69"/>
    <w:rsid w:val="002202DF"/>
    <w:rsid w:val="00220D89"/>
    <w:rsid w:val="00220F33"/>
    <w:rsid w:val="002210E2"/>
    <w:rsid w:val="00221D38"/>
    <w:rsid w:val="00223DED"/>
    <w:rsid w:val="0022432F"/>
    <w:rsid w:val="00225895"/>
    <w:rsid w:val="00230D54"/>
    <w:rsid w:val="0023100B"/>
    <w:rsid w:val="002337F3"/>
    <w:rsid w:val="002350AC"/>
    <w:rsid w:val="002354E8"/>
    <w:rsid w:val="00236AA7"/>
    <w:rsid w:val="00236ADF"/>
    <w:rsid w:val="00236E60"/>
    <w:rsid w:val="0023751A"/>
    <w:rsid w:val="00240312"/>
    <w:rsid w:val="00240877"/>
    <w:rsid w:val="002412FD"/>
    <w:rsid w:val="002425E3"/>
    <w:rsid w:val="002426FB"/>
    <w:rsid w:val="00243427"/>
    <w:rsid w:val="0024684F"/>
    <w:rsid w:val="00246ADE"/>
    <w:rsid w:val="00246BDA"/>
    <w:rsid w:val="00247F66"/>
    <w:rsid w:val="00250421"/>
    <w:rsid w:val="0025085B"/>
    <w:rsid w:val="002519EA"/>
    <w:rsid w:val="00251B10"/>
    <w:rsid w:val="0025236D"/>
    <w:rsid w:val="00252505"/>
    <w:rsid w:val="0025287E"/>
    <w:rsid w:val="00252D14"/>
    <w:rsid w:val="00252D65"/>
    <w:rsid w:val="002531EF"/>
    <w:rsid w:val="002546AF"/>
    <w:rsid w:val="00254A69"/>
    <w:rsid w:val="00255FD2"/>
    <w:rsid w:val="00256CEA"/>
    <w:rsid w:val="00257592"/>
    <w:rsid w:val="00260AA8"/>
    <w:rsid w:val="00260BEE"/>
    <w:rsid w:val="002617EB"/>
    <w:rsid w:val="00262EFB"/>
    <w:rsid w:val="002637AF"/>
    <w:rsid w:val="00263C46"/>
    <w:rsid w:val="00263EA9"/>
    <w:rsid w:val="0026407A"/>
    <w:rsid w:val="0026611D"/>
    <w:rsid w:val="002670EB"/>
    <w:rsid w:val="002700EE"/>
    <w:rsid w:val="00270BE3"/>
    <w:rsid w:val="00271B4C"/>
    <w:rsid w:val="00271B55"/>
    <w:rsid w:val="00273314"/>
    <w:rsid w:val="002735D7"/>
    <w:rsid w:val="00273D49"/>
    <w:rsid w:val="0027424E"/>
    <w:rsid w:val="00274DB1"/>
    <w:rsid w:val="002753A1"/>
    <w:rsid w:val="00275D5B"/>
    <w:rsid w:val="002766D3"/>
    <w:rsid w:val="00276DF7"/>
    <w:rsid w:val="00276EB5"/>
    <w:rsid w:val="00277941"/>
    <w:rsid w:val="00277B73"/>
    <w:rsid w:val="0028071D"/>
    <w:rsid w:val="002807F3"/>
    <w:rsid w:val="00280E9E"/>
    <w:rsid w:val="00285211"/>
    <w:rsid w:val="00286A81"/>
    <w:rsid w:val="00286B15"/>
    <w:rsid w:val="00287ACB"/>
    <w:rsid w:val="0029078A"/>
    <w:rsid w:val="00291301"/>
    <w:rsid w:val="002913BB"/>
    <w:rsid w:val="00293159"/>
    <w:rsid w:val="002937C2"/>
    <w:rsid w:val="002942D1"/>
    <w:rsid w:val="00294EEB"/>
    <w:rsid w:val="00295742"/>
    <w:rsid w:val="0029618D"/>
    <w:rsid w:val="0029677B"/>
    <w:rsid w:val="00297CBA"/>
    <w:rsid w:val="002A2C32"/>
    <w:rsid w:val="002A406B"/>
    <w:rsid w:val="002A43DD"/>
    <w:rsid w:val="002A71C8"/>
    <w:rsid w:val="002A72FB"/>
    <w:rsid w:val="002A7E57"/>
    <w:rsid w:val="002B3A88"/>
    <w:rsid w:val="002B3F1A"/>
    <w:rsid w:val="002B4E1E"/>
    <w:rsid w:val="002B568F"/>
    <w:rsid w:val="002B58C2"/>
    <w:rsid w:val="002B59D3"/>
    <w:rsid w:val="002B661A"/>
    <w:rsid w:val="002B69E5"/>
    <w:rsid w:val="002C1AF5"/>
    <w:rsid w:val="002C27CD"/>
    <w:rsid w:val="002C4EE3"/>
    <w:rsid w:val="002D0254"/>
    <w:rsid w:val="002D05DB"/>
    <w:rsid w:val="002D061F"/>
    <w:rsid w:val="002D0EF5"/>
    <w:rsid w:val="002D180E"/>
    <w:rsid w:val="002D20C4"/>
    <w:rsid w:val="002D2BD2"/>
    <w:rsid w:val="002D30B6"/>
    <w:rsid w:val="002D3EC4"/>
    <w:rsid w:val="002D41DB"/>
    <w:rsid w:val="002D5D75"/>
    <w:rsid w:val="002E02FD"/>
    <w:rsid w:val="002E05B5"/>
    <w:rsid w:val="002E187C"/>
    <w:rsid w:val="002E19FA"/>
    <w:rsid w:val="002E1F84"/>
    <w:rsid w:val="002E2F88"/>
    <w:rsid w:val="002E6743"/>
    <w:rsid w:val="002E6B13"/>
    <w:rsid w:val="002E71D1"/>
    <w:rsid w:val="002F028E"/>
    <w:rsid w:val="002F35A4"/>
    <w:rsid w:val="002F39BC"/>
    <w:rsid w:val="002F3A64"/>
    <w:rsid w:val="002F5E18"/>
    <w:rsid w:val="002F6293"/>
    <w:rsid w:val="002F6433"/>
    <w:rsid w:val="002F65F9"/>
    <w:rsid w:val="002F7837"/>
    <w:rsid w:val="0030037D"/>
    <w:rsid w:val="00300676"/>
    <w:rsid w:val="00300A91"/>
    <w:rsid w:val="00300B60"/>
    <w:rsid w:val="00301505"/>
    <w:rsid w:val="003025D9"/>
    <w:rsid w:val="00303484"/>
    <w:rsid w:val="0030436E"/>
    <w:rsid w:val="00304AFD"/>
    <w:rsid w:val="00304E58"/>
    <w:rsid w:val="0030524C"/>
    <w:rsid w:val="00305580"/>
    <w:rsid w:val="00305AFE"/>
    <w:rsid w:val="00306CD0"/>
    <w:rsid w:val="00307890"/>
    <w:rsid w:val="0030792F"/>
    <w:rsid w:val="003100AA"/>
    <w:rsid w:val="003107E6"/>
    <w:rsid w:val="0031166F"/>
    <w:rsid w:val="0031235C"/>
    <w:rsid w:val="00312408"/>
    <w:rsid w:val="003125F7"/>
    <w:rsid w:val="00312CE7"/>
    <w:rsid w:val="00312D57"/>
    <w:rsid w:val="003131C6"/>
    <w:rsid w:val="003158F5"/>
    <w:rsid w:val="00316CF0"/>
    <w:rsid w:val="00316D87"/>
    <w:rsid w:val="003176A2"/>
    <w:rsid w:val="00317BEB"/>
    <w:rsid w:val="00317E68"/>
    <w:rsid w:val="00321A7E"/>
    <w:rsid w:val="003242FE"/>
    <w:rsid w:val="00324548"/>
    <w:rsid w:val="003247E2"/>
    <w:rsid w:val="0032584B"/>
    <w:rsid w:val="00325C34"/>
    <w:rsid w:val="00326A51"/>
    <w:rsid w:val="00326D08"/>
    <w:rsid w:val="00326F06"/>
    <w:rsid w:val="00327A1F"/>
    <w:rsid w:val="00330CFE"/>
    <w:rsid w:val="0033177B"/>
    <w:rsid w:val="00331D43"/>
    <w:rsid w:val="003320E8"/>
    <w:rsid w:val="00332526"/>
    <w:rsid w:val="003345DC"/>
    <w:rsid w:val="00334EB9"/>
    <w:rsid w:val="00335FC5"/>
    <w:rsid w:val="00336670"/>
    <w:rsid w:val="003369F7"/>
    <w:rsid w:val="00336D4D"/>
    <w:rsid w:val="003376AE"/>
    <w:rsid w:val="00337FE8"/>
    <w:rsid w:val="00340A47"/>
    <w:rsid w:val="00341B2C"/>
    <w:rsid w:val="003429BE"/>
    <w:rsid w:val="00342A68"/>
    <w:rsid w:val="00343306"/>
    <w:rsid w:val="0034374A"/>
    <w:rsid w:val="003438A4"/>
    <w:rsid w:val="00343FE2"/>
    <w:rsid w:val="003450CE"/>
    <w:rsid w:val="00345A1D"/>
    <w:rsid w:val="0034618E"/>
    <w:rsid w:val="00346E95"/>
    <w:rsid w:val="00346EDE"/>
    <w:rsid w:val="00347E3E"/>
    <w:rsid w:val="0035131F"/>
    <w:rsid w:val="003519E7"/>
    <w:rsid w:val="003527E7"/>
    <w:rsid w:val="003535DA"/>
    <w:rsid w:val="00353933"/>
    <w:rsid w:val="00355B8C"/>
    <w:rsid w:val="0035620F"/>
    <w:rsid w:val="0035637B"/>
    <w:rsid w:val="003578A1"/>
    <w:rsid w:val="0036037E"/>
    <w:rsid w:val="003608BF"/>
    <w:rsid w:val="00360B9A"/>
    <w:rsid w:val="00362955"/>
    <w:rsid w:val="00362CDC"/>
    <w:rsid w:val="00362DAA"/>
    <w:rsid w:val="003632EC"/>
    <w:rsid w:val="00364CEC"/>
    <w:rsid w:val="00365EB0"/>
    <w:rsid w:val="003663B6"/>
    <w:rsid w:val="00366E78"/>
    <w:rsid w:val="00371899"/>
    <w:rsid w:val="00371921"/>
    <w:rsid w:val="00372E08"/>
    <w:rsid w:val="003743DD"/>
    <w:rsid w:val="00374994"/>
    <w:rsid w:val="00374EBA"/>
    <w:rsid w:val="00374F8C"/>
    <w:rsid w:val="00375759"/>
    <w:rsid w:val="00376B58"/>
    <w:rsid w:val="00376FEC"/>
    <w:rsid w:val="00377710"/>
    <w:rsid w:val="0038049E"/>
    <w:rsid w:val="00380538"/>
    <w:rsid w:val="003810A9"/>
    <w:rsid w:val="00382049"/>
    <w:rsid w:val="00382206"/>
    <w:rsid w:val="003831E6"/>
    <w:rsid w:val="00386053"/>
    <w:rsid w:val="00386898"/>
    <w:rsid w:val="003900EE"/>
    <w:rsid w:val="0039035C"/>
    <w:rsid w:val="003906FA"/>
    <w:rsid w:val="00390E8D"/>
    <w:rsid w:val="00391D63"/>
    <w:rsid w:val="00392364"/>
    <w:rsid w:val="00393816"/>
    <w:rsid w:val="0039457A"/>
    <w:rsid w:val="00395F73"/>
    <w:rsid w:val="003966DC"/>
    <w:rsid w:val="0039762F"/>
    <w:rsid w:val="003A010E"/>
    <w:rsid w:val="003A0728"/>
    <w:rsid w:val="003A15C3"/>
    <w:rsid w:val="003A18DD"/>
    <w:rsid w:val="003A2749"/>
    <w:rsid w:val="003A36A5"/>
    <w:rsid w:val="003A38AD"/>
    <w:rsid w:val="003A5120"/>
    <w:rsid w:val="003A564F"/>
    <w:rsid w:val="003A57BB"/>
    <w:rsid w:val="003A657D"/>
    <w:rsid w:val="003A6A3D"/>
    <w:rsid w:val="003A7038"/>
    <w:rsid w:val="003B0A60"/>
    <w:rsid w:val="003B165C"/>
    <w:rsid w:val="003B296D"/>
    <w:rsid w:val="003B29A3"/>
    <w:rsid w:val="003B2C68"/>
    <w:rsid w:val="003B4799"/>
    <w:rsid w:val="003B5BAC"/>
    <w:rsid w:val="003B5D18"/>
    <w:rsid w:val="003B5D2F"/>
    <w:rsid w:val="003B670C"/>
    <w:rsid w:val="003B76FF"/>
    <w:rsid w:val="003C1B18"/>
    <w:rsid w:val="003C2D00"/>
    <w:rsid w:val="003C2F29"/>
    <w:rsid w:val="003C32F5"/>
    <w:rsid w:val="003C3ECF"/>
    <w:rsid w:val="003C3F7A"/>
    <w:rsid w:val="003C469F"/>
    <w:rsid w:val="003C55D8"/>
    <w:rsid w:val="003C59A3"/>
    <w:rsid w:val="003C5BC8"/>
    <w:rsid w:val="003C5D1A"/>
    <w:rsid w:val="003C63A6"/>
    <w:rsid w:val="003D2E72"/>
    <w:rsid w:val="003D4E61"/>
    <w:rsid w:val="003D4E6D"/>
    <w:rsid w:val="003D55EA"/>
    <w:rsid w:val="003D55F3"/>
    <w:rsid w:val="003D59CF"/>
    <w:rsid w:val="003D6BD2"/>
    <w:rsid w:val="003E035F"/>
    <w:rsid w:val="003E2160"/>
    <w:rsid w:val="003E332E"/>
    <w:rsid w:val="003E38C3"/>
    <w:rsid w:val="003E4663"/>
    <w:rsid w:val="003E476A"/>
    <w:rsid w:val="003E4B68"/>
    <w:rsid w:val="003F00AF"/>
    <w:rsid w:val="003F1BBA"/>
    <w:rsid w:val="003F1F9A"/>
    <w:rsid w:val="003F27B0"/>
    <w:rsid w:val="003F3821"/>
    <w:rsid w:val="003F445C"/>
    <w:rsid w:val="003F4D7E"/>
    <w:rsid w:val="004019FA"/>
    <w:rsid w:val="00401D38"/>
    <w:rsid w:val="00403169"/>
    <w:rsid w:val="00406A47"/>
    <w:rsid w:val="004145AA"/>
    <w:rsid w:val="00414852"/>
    <w:rsid w:val="00414B15"/>
    <w:rsid w:val="00414D8F"/>
    <w:rsid w:val="00415383"/>
    <w:rsid w:val="004156BB"/>
    <w:rsid w:val="00416583"/>
    <w:rsid w:val="00416B70"/>
    <w:rsid w:val="004174E8"/>
    <w:rsid w:val="00421105"/>
    <w:rsid w:val="004216C2"/>
    <w:rsid w:val="00421B57"/>
    <w:rsid w:val="00422F6B"/>
    <w:rsid w:val="00423896"/>
    <w:rsid w:val="00423BDC"/>
    <w:rsid w:val="00424A43"/>
    <w:rsid w:val="0042601C"/>
    <w:rsid w:val="004266F0"/>
    <w:rsid w:val="00426EC6"/>
    <w:rsid w:val="00427357"/>
    <w:rsid w:val="00427439"/>
    <w:rsid w:val="004279B5"/>
    <w:rsid w:val="00430AB3"/>
    <w:rsid w:val="00430D9A"/>
    <w:rsid w:val="00434531"/>
    <w:rsid w:val="00435AA4"/>
    <w:rsid w:val="00436628"/>
    <w:rsid w:val="00436D61"/>
    <w:rsid w:val="00437A3D"/>
    <w:rsid w:val="004401D6"/>
    <w:rsid w:val="004404BB"/>
    <w:rsid w:val="0044098F"/>
    <w:rsid w:val="00441A3A"/>
    <w:rsid w:val="00441D06"/>
    <w:rsid w:val="00442AD6"/>
    <w:rsid w:val="00443241"/>
    <w:rsid w:val="00443300"/>
    <w:rsid w:val="0044336E"/>
    <w:rsid w:val="00443A5E"/>
    <w:rsid w:val="00444BB4"/>
    <w:rsid w:val="0044620B"/>
    <w:rsid w:val="00446B1C"/>
    <w:rsid w:val="00447B5D"/>
    <w:rsid w:val="00450088"/>
    <w:rsid w:val="0045062D"/>
    <w:rsid w:val="00450796"/>
    <w:rsid w:val="00450C65"/>
    <w:rsid w:val="004529E1"/>
    <w:rsid w:val="00453C81"/>
    <w:rsid w:val="00455FEF"/>
    <w:rsid w:val="00456465"/>
    <w:rsid w:val="00457102"/>
    <w:rsid w:val="0046025A"/>
    <w:rsid w:val="004605B4"/>
    <w:rsid w:val="00461647"/>
    <w:rsid w:val="0046231D"/>
    <w:rsid w:val="004624FC"/>
    <w:rsid w:val="0046334F"/>
    <w:rsid w:val="00463D19"/>
    <w:rsid w:val="004700FD"/>
    <w:rsid w:val="00470C3E"/>
    <w:rsid w:val="00470E4E"/>
    <w:rsid w:val="00470FBF"/>
    <w:rsid w:val="00472203"/>
    <w:rsid w:val="004723F0"/>
    <w:rsid w:val="0047245A"/>
    <w:rsid w:val="0047311F"/>
    <w:rsid w:val="00474296"/>
    <w:rsid w:val="004742BB"/>
    <w:rsid w:val="0047488D"/>
    <w:rsid w:val="00474EA6"/>
    <w:rsid w:val="00475D9F"/>
    <w:rsid w:val="00475F90"/>
    <w:rsid w:val="00476AD9"/>
    <w:rsid w:val="00476C7E"/>
    <w:rsid w:val="00480CFA"/>
    <w:rsid w:val="004831B2"/>
    <w:rsid w:val="004853AA"/>
    <w:rsid w:val="004865DB"/>
    <w:rsid w:val="00486691"/>
    <w:rsid w:val="0048793E"/>
    <w:rsid w:val="00487DCC"/>
    <w:rsid w:val="00490179"/>
    <w:rsid w:val="004907F9"/>
    <w:rsid w:val="00490E8B"/>
    <w:rsid w:val="004919A9"/>
    <w:rsid w:val="00491BC0"/>
    <w:rsid w:val="00491BE1"/>
    <w:rsid w:val="004937E6"/>
    <w:rsid w:val="00494FDA"/>
    <w:rsid w:val="00495801"/>
    <w:rsid w:val="004968A8"/>
    <w:rsid w:val="00497EC2"/>
    <w:rsid w:val="004A0FDF"/>
    <w:rsid w:val="004A277E"/>
    <w:rsid w:val="004A2EE3"/>
    <w:rsid w:val="004A354A"/>
    <w:rsid w:val="004A3817"/>
    <w:rsid w:val="004A3BE3"/>
    <w:rsid w:val="004A3E41"/>
    <w:rsid w:val="004A4FBE"/>
    <w:rsid w:val="004A733E"/>
    <w:rsid w:val="004A7D19"/>
    <w:rsid w:val="004A7F92"/>
    <w:rsid w:val="004B0C87"/>
    <w:rsid w:val="004B1473"/>
    <w:rsid w:val="004B2704"/>
    <w:rsid w:val="004B3644"/>
    <w:rsid w:val="004B560E"/>
    <w:rsid w:val="004B5A9A"/>
    <w:rsid w:val="004B5FF3"/>
    <w:rsid w:val="004B602B"/>
    <w:rsid w:val="004B758E"/>
    <w:rsid w:val="004C27AB"/>
    <w:rsid w:val="004C40C9"/>
    <w:rsid w:val="004C4868"/>
    <w:rsid w:val="004C648F"/>
    <w:rsid w:val="004D08C5"/>
    <w:rsid w:val="004D255B"/>
    <w:rsid w:val="004D26C9"/>
    <w:rsid w:val="004D275D"/>
    <w:rsid w:val="004D3431"/>
    <w:rsid w:val="004D38B7"/>
    <w:rsid w:val="004D6BC6"/>
    <w:rsid w:val="004D70DA"/>
    <w:rsid w:val="004D71E5"/>
    <w:rsid w:val="004E107E"/>
    <w:rsid w:val="004E178F"/>
    <w:rsid w:val="004E2988"/>
    <w:rsid w:val="004E3227"/>
    <w:rsid w:val="004E3363"/>
    <w:rsid w:val="004E3C8C"/>
    <w:rsid w:val="004E3E93"/>
    <w:rsid w:val="004E41B5"/>
    <w:rsid w:val="004E4F4B"/>
    <w:rsid w:val="004E641D"/>
    <w:rsid w:val="004E677B"/>
    <w:rsid w:val="004E6BBD"/>
    <w:rsid w:val="004E716D"/>
    <w:rsid w:val="004E7D2C"/>
    <w:rsid w:val="004F0ABF"/>
    <w:rsid w:val="004F1F81"/>
    <w:rsid w:val="004F2971"/>
    <w:rsid w:val="004F43F3"/>
    <w:rsid w:val="004F4B03"/>
    <w:rsid w:val="004F66F4"/>
    <w:rsid w:val="004F6DC5"/>
    <w:rsid w:val="004F6F53"/>
    <w:rsid w:val="004F747F"/>
    <w:rsid w:val="004F7BDC"/>
    <w:rsid w:val="004F7E4E"/>
    <w:rsid w:val="005011F9"/>
    <w:rsid w:val="00501977"/>
    <w:rsid w:val="0050289E"/>
    <w:rsid w:val="00505646"/>
    <w:rsid w:val="00505E44"/>
    <w:rsid w:val="00505F7F"/>
    <w:rsid w:val="005064A5"/>
    <w:rsid w:val="00506521"/>
    <w:rsid w:val="00506A7B"/>
    <w:rsid w:val="00506D5B"/>
    <w:rsid w:val="005121E7"/>
    <w:rsid w:val="005122FD"/>
    <w:rsid w:val="00512DC5"/>
    <w:rsid w:val="00512F75"/>
    <w:rsid w:val="0051381C"/>
    <w:rsid w:val="0051580D"/>
    <w:rsid w:val="005163D0"/>
    <w:rsid w:val="005179FA"/>
    <w:rsid w:val="00520ACC"/>
    <w:rsid w:val="00523450"/>
    <w:rsid w:val="00524202"/>
    <w:rsid w:val="0052430C"/>
    <w:rsid w:val="005254F0"/>
    <w:rsid w:val="005269DA"/>
    <w:rsid w:val="0052790C"/>
    <w:rsid w:val="00527CC5"/>
    <w:rsid w:val="005309CE"/>
    <w:rsid w:val="0053302A"/>
    <w:rsid w:val="00534478"/>
    <w:rsid w:val="00534DA3"/>
    <w:rsid w:val="00534DEE"/>
    <w:rsid w:val="0053514C"/>
    <w:rsid w:val="0053576E"/>
    <w:rsid w:val="0053742D"/>
    <w:rsid w:val="00537E5A"/>
    <w:rsid w:val="00540C23"/>
    <w:rsid w:val="00541191"/>
    <w:rsid w:val="00541D7D"/>
    <w:rsid w:val="0054270D"/>
    <w:rsid w:val="005427CC"/>
    <w:rsid w:val="00543E84"/>
    <w:rsid w:val="00544345"/>
    <w:rsid w:val="00544862"/>
    <w:rsid w:val="00545AE9"/>
    <w:rsid w:val="00547671"/>
    <w:rsid w:val="005500DE"/>
    <w:rsid w:val="00551C63"/>
    <w:rsid w:val="00552323"/>
    <w:rsid w:val="0055301B"/>
    <w:rsid w:val="005535CB"/>
    <w:rsid w:val="005537EE"/>
    <w:rsid w:val="00554884"/>
    <w:rsid w:val="0055518A"/>
    <w:rsid w:val="0055757D"/>
    <w:rsid w:val="00560A7D"/>
    <w:rsid w:val="00560C70"/>
    <w:rsid w:val="005616FA"/>
    <w:rsid w:val="00561776"/>
    <w:rsid w:val="00561A44"/>
    <w:rsid w:val="005629CF"/>
    <w:rsid w:val="00562DD5"/>
    <w:rsid w:val="00562FCE"/>
    <w:rsid w:val="00563CC1"/>
    <w:rsid w:val="00563E80"/>
    <w:rsid w:val="005656DA"/>
    <w:rsid w:val="00565D3C"/>
    <w:rsid w:val="00567185"/>
    <w:rsid w:val="005708B7"/>
    <w:rsid w:val="0057100F"/>
    <w:rsid w:val="0057106E"/>
    <w:rsid w:val="00571689"/>
    <w:rsid w:val="00572086"/>
    <w:rsid w:val="0057259B"/>
    <w:rsid w:val="00572816"/>
    <w:rsid w:val="0057322F"/>
    <w:rsid w:val="005737C0"/>
    <w:rsid w:val="00573B0E"/>
    <w:rsid w:val="00574A4D"/>
    <w:rsid w:val="005802D9"/>
    <w:rsid w:val="005807D5"/>
    <w:rsid w:val="00580DE6"/>
    <w:rsid w:val="00581EFC"/>
    <w:rsid w:val="005821D5"/>
    <w:rsid w:val="00582872"/>
    <w:rsid w:val="00582CBD"/>
    <w:rsid w:val="00583A98"/>
    <w:rsid w:val="00584907"/>
    <w:rsid w:val="005856B3"/>
    <w:rsid w:val="00585733"/>
    <w:rsid w:val="00585C0F"/>
    <w:rsid w:val="00586F3F"/>
    <w:rsid w:val="00586F96"/>
    <w:rsid w:val="00587FEA"/>
    <w:rsid w:val="005901B3"/>
    <w:rsid w:val="0059023A"/>
    <w:rsid w:val="005903C0"/>
    <w:rsid w:val="00590F83"/>
    <w:rsid w:val="00591A20"/>
    <w:rsid w:val="00591BC8"/>
    <w:rsid w:val="0059223D"/>
    <w:rsid w:val="00592CF9"/>
    <w:rsid w:val="005930B7"/>
    <w:rsid w:val="00596024"/>
    <w:rsid w:val="005962F9"/>
    <w:rsid w:val="00596792"/>
    <w:rsid w:val="005968EE"/>
    <w:rsid w:val="00597A5D"/>
    <w:rsid w:val="005A1747"/>
    <w:rsid w:val="005A2CAC"/>
    <w:rsid w:val="005A3057"/>
    <w:rsid w:val="005A3184"/>
    <w:rsid w:val="005A40EE"/>
    <w:rsid w:val="005A4118"/>
    <w:rsid w:val="005A4599"/>
    <w:rsid w:val="005A4FC5"/>
    <w:rsid w:val="005B004D"/>
    <w:rsid w:val="005B0AE4"/>
    <w:rsid w:val="005B0B93"/>
    <w:rsid w:val="005B0D8B"/>
    <w:rsid w:val="005B153D"/>
    <w:rsid w:val="005B16CE"/>
    <w:rsid w:val="005B271A"/>
    <w:rsid w:val="005B3416"/>
    <w:rsid w:val="005B458A"/>
    <w:rsid w:val="005B4C49"/>
    <w:rsid w:val="005B64D0"/>
    <w:rsid w:val="005B6A8D"/>
    <w:rsid w:val="005B6AA1"/>
    <w:rsid w:val="005B7FF4"/>
    <w:rsid w:val="005C0C7B"/>
    <w:rsid w:val="005C2041"/>
    <w:rsid w:val="005C2478"/>
    <w:rsid w:val="005C2696"/>
    <w:rsid w:val="005C2AF0"/>
    <w:rsid w:val="005C3222"/>
    <w:rsid w:val="005C3E61"/>
    <w:rsid w:val="005C4F50"/>
    <w:rsid w:val="005C54D0"/>
    <w:rsid w:val="005C5E6F"/>
    <w:rsid w:val="005C6677"/>
    <w:rsid w:val="005C6EB9"/>
    <w:rsid w:val="005C7850"/>
    <w:rsid w:val="005D00A0"/>
    <w:rsid w:val="005D0980"/>
    <w:rsid w:val="005D152B"/>
    <w:rsid w:val="005D2C56"/>
    <w:rsid w:val="005D3C70"/>
    <w:rsid w:val="005D3F11"/>
    <w:rsid w:val="005D46CA"/>
    <w:rsid w:val="005D5470"/>
    <w:rsid w:val="005D62D3"/>
    <w:rsid w:val="005D6AA4"/>
    <w:rsid w:val="005D6DE1"/>
    <w:rsid w:val="005E0518"/>
    <w:rsid w:val="005E1331"/>
    <w:rsid w:val="005E1965"/>
    <w:rsid w:val="005E21E4"/>
    <w:rsid w:val="005E26E1"/>
    <w:rsid w:val="005E368B"/>
    <w:rsid w:val="005E5510"/>
    <w:rsid w:val="005F0BE3"/>
    <w:rsid w:val="005F0ED6"/>
    <w:rsid w:val="005F32A2"/>
    <w:rsid w:val="005F3604"/>
    <w:rsid w:val="005F3D1E"/>
    <w:rsid w:val="005F42B6"/>
    <w:rsid w:val="005F462A"/>
    <w:rsid w:val="005F4735"/>
    <w:rsid w:val="005F64D0"/>
    <w:rsid w:val="005F6D5F"/>
    <w:rsid w:val="005F6EB6"/>
    <w:rsid w:val="005F794F"/>
    <w:rsid w:val="00601020"/>
    <w:rsid w:val="006012DA"/>
    <w:rsid w:val="00601839"/>
    <w:rsid w:val="006019B1"/>
    <w:rsid w:val="00601B4B"/>
    <w:rsid w:val="00601F65"/>
    <w:rsid w:val="00603AE7"/>
    <w:rsid w:val="00604661"/>
    <w:rsid w:val="00604C1D"/>
    <w:rsid w:val="00604EC2"/>
    <w:rsid w:val="00605CCB"/>
    <w:rsid w:val="00605CE0"/>
    <w:rsid w:val="00606145"/>
    <w:rsid w:val="00607B23"/>
    <w:rsid w:val="00612887"/>
    <w:rsid w:val="00612B42"/>
    <w:rsid w:val="006131A8"/>
    <w:rsid w:val="00614702"/>
    <w:rsid w:val="00615D1A"/>
    <w:rsid w:val="00616ECE"/>
    <w:rsid w:val="00617601"/>
    <w:rsid w:val="00617A01"/>
    <w:rsid w:val="006208C9"/>
    <w:rsid w:val="006208DE"/>
    <w:rsid w:val="00620B9A"/>
    <w:rsid w:val="0062144E"/>
    <w:rsid w:val="00622D1B"/>
    <w:rsid w:val="006233CE"/>
    <w:rsid w:val="00623B2B"/>
    <w:rsid w:val="00623BF7"/>
    <w:rsid w:val="00624973"/>
    <w:rsid w:val="006251B2"/>
    <w:rsid w:val="006256A4"/>
    <w:rsid w:val="0062606D"/>
    <w:rsid w:val="00626169"/>
    <w:rsid w:val="00626C85"/>
    <w:rsid w:val="00626CAF"/>
    <w:rsid w:val="00627D4C"/>
    <w:rsid w:val="00631A20"/>
    <w:rsid w:val="00633287"/>
    <w:rsid w:val="00634098"/>
    <w:rsid w:val="00634C91"/>
    <w:rsid w:val="00635FDA"/>
    <w:rsid w:val="006366CF"/>
    <w:rsid w:val="00636894"/>
    <w:rsid w:val="00636E4F"/>
    <w:rsid w:val="0063758E"/>
    <w:rsid w:val="006375F7"/>
    <w:rsid w:val="00637693"/>
    <w:rsid w:val="00637C0F"/>
    <w:rsid w:val="00637C83"/>
    <w:rsid w:val="006404C4"/>
    <w:rsid w:val="006414C3"/>
    <w:rsid w:val="00642C70"/>
    <w:rsid w:val="00644099"/>
    <w:rsid w:val="00644EB0"/>
    <w:rsid w:val="0064518F"/>
    <w:rsid w:val="00645528"/>
    <w:rsid w:val="0064598C"/>
    <w:rsid w:val="00645C0E"/>
    <w:rsid w:val="00645C71"/>
    <w:rsid w:val="00645E37"/>
    <w:rsid w:val="00646DC4"/>
    <w:rsid w:val="00647184"/>
    <w:rsid w:val="00647DED"/>
    <w:rsid w:val="00650121"/>
    <w:rsid w:val="00650D7E"/>
    <w:rsid w:val="00652240"/>
    <w:rsid w:val="00653807"/>
    <w:rsid w:val="00653A4E"/>
    <w:rsid w:val="006563C1"/>
    <w:rsid w:val="006566AC"/>
    <w:rsid w:val="00657F31"/>
    <w:rsid w:val="0066011C"/>
    <w:rsid w:val="00663F72"/>
    <w:rsid w:val="00664D9E"/>
    <w:rsid w:val="0066564D"/>
    <w:rsid w:val="006658ED"/>
    <w:rsid w:val="00667056"/>
    <w:rsid w:val="006676AD"/>
    <w:rsid w:val="00670A02"/>
    <w:rsid w:val="00670D6F"/>
    <w:rsid w:val="00670F56"/>
    <w:rsid w:val="00671619"/>
    <w:rsid w:val="00671D07"/>
    <w:rsid w:val="00672ACB"/>
    <w:rsid w:val="006745EB"/>
    <w:rsid w:val="006750FC"/>
    <w:rsid w:val="00677330"/>
    <w:rsid w:val="006810D2"/>
    <w:rsid w:val="006811D0"/>
    <w:rsid w:val="00682E99"/>
    <w:rsid w:val="006860CC"/>
    <w:rsid w:val="00686A11"/>
    <w:rsid w:val="00687113"/>
    <w:rsid w:val="00687211"/>
    <w:rsid w:val="00687FCE"/>
    <w:rsid w:val="0069029A"/>
    <w:rsid w:val="006905C2"/>
    <w:rsid w:val="006919D2"/>
    <w:rsid w:val="006921BD"/>
    <w:rsid w:val="0069251B"/>
    <w:rsid w:val="0069354A"/>
    <w:rsid w:val="00695417"/>
    <w:rsid w:val="00695B08"/>
    <w:rsid w:val="006A10D4"/>
    <w:rsid w:val="006A1C73"/>
    <w:rsid w:val="006A3929"/>
    <w:rsid w:val="006A3930"/>
    <w:rsid w:val="006A3B03"/>
    <w:rsid w:val="006A4198"/>
    <w:rsid w:val="006A4ED9"/>
    <w:rsid w:val="006A6936"/>
    <w:rsid w:val="006B0FDC"/>
    <w:rsid w:val="006B1185"/>
    <w:rsid w:val="006B49F9"/>
    <w:rsid w:val="006B51C8"/>
    <w:rsid w:val="006B5D8C"/>
    <w:rsid w:val="006B5FB1"/>
    <w:rsid w:val="006B675A"/>
    <w:rsid w:val="006B69F5"/>
    <w:rsid w:val="006B75BE"/>
    <w:rsid w:val="006C135C"/>
    <w:rsid w:val="006C3671"/>
    <w:rsid w:val="006C4232"/>
    <w:rsid w:val="006C4A41"/>
    <w:rsid w:val="006C5378"/>
    <w:rsid w:val="006C5F60"/>
    <w:rsid w:val="006C5FAF"/>
    <w:rsid w:val="006C622F"/>
    <w:rsid w:val="006C6A5B"/>
    <w:rsid w:val="006C6B45"/>
    <w:rsid w:val="006C7516"/>
    <w:rsid w:val="006D05B1"/>
    <w:rsid w:val="006D13C5"/>
    <w:rsid w:val="006D14DB"/>
    <w:rsid w:val="006D19AC"/>
    <w:rsid w:val="006D19FC"/>
    <w:rsid w:val="006D21E2"/>
    <w:rsid w:val="006D65F5"/>
    <w:rsid w:val="006D6B7D"/>
    <w:rsid w:val="006D7316"/>
    <w:rsid w:val="006D7701"/>
    <w:rsid w:val="006E0929"/>
    <w:rsid w:val="006E102C"/>
    <w:rsid w:val="006E19AC"/>
    <w:rsid w:val="006E272B"/>
    <w:rsid w:val="006E29B6"/>
    <w:rsid w:val="006E322D"/>
    <w:rsid w:val="006E32AF"/>
    <w:rsid w:val="006E372A"/>
    <w:rsid w:val="006E4057"/>
    <w:rsid w:val="006E41CE"/>
    <w:rsid w:val="006E51AF"/>
    <w:rsid w:val="006E637A"/>
    <w:rsid w:val="006E788B"/>
    <w:rsid w:val="006F04B6"/>
    <w:rsid w:val="006F0C58"/>
    <w:rsid w:val="006F29FC"/>
    <w:rsid w:val="006F2DD4"/>
    <w:rsid w:val="006F2F14"/>
    <w:rsid w:val="006F3F62"/>
    <w:rsid w:val="006F4099"/>
    <w:rsid w:val="006F4A89"/>
    <w:rsid w:val="006F4D13"/>
    <w:rsid w:val="006F5D6C"/>
    <w:rsid w:val="006F69BB"/>
    <w:rsid w:val="006F70D1"/>
    <w:rsid w:val="006F78E2"/>
    <w:rsid w:val="00700408"/>
    <w:rsid w:val="00700F94"/>
    <w:rsid w:val="00701E68"/>
    <w:rsid w:val="007024D6"/>
    <w:rsid w:val="0070253A"/>
    <w:rsid w:val="00703E72"/>
    <w:rsid w:val="00703FB8"/>
    <w:rsid w:val="00707248"/>
    <w:rsid w:val="00707446"/>
    <w:rsid w:val="00707EE0"/>
    <w:rsid w:val="00710179"/>
    <w:rsid w:val="00711CFD"/>
    <w:rsid w:val="0071385B"/>
    <w:rsid w:val="00713F80"/>
    <w:rsid w:val="00715C91"/>
    <w:rsid w:val="007174C2"/>
    <w:rsid w:val="007212CC"/>
    <w:rsid w:val="00721DC2"/>
    <w:rsid w:val="00721EB0"/>
    <w:rsid w:val="00722C45"/>
    <w:rsid w:val="007237EA"/>
    <w:rsid w:val="0072384C"/>
    <w:rsid w:val="00723B3C"/>
    <w:rsid w:val="007240D8"/>
    <w:rsid w:val="00725394"/>
    <w:rsid w:val="0072563C"/>
    <w:rsid w:val="00725F3F"/>
    <w:rsid w:val="0072603D"/>
    <w:rsid w:val="007266BB"/>
    <w:rsid w:val="007266C3"/>
    <w:rsid w:val="007305A4"/>
    <w:rsid w:val="007305BC"/>
    <w:rsid w:val="007311E2"/>
    <w:rsid w:val="00731AB5"/>
    <w:rsid w:val="00731CC6"/>
    <w:rsid w:val="00732352"/>
    <w:rsid w:val="0073273E"/>
    <w:rsid w:val="00732969"/>
    <w:rsid w:val="0073647A"/>
    <w:rsid w:val="00736B6B"/>
    <w:rsid w:val="00736FCC"/>
    <w:rsid w:val="00737AD8"/>
    <w:rsid w:val="00737BD3"/>
    <w:rsid w:val="0074018F"/>
    <w:rsid w:val="0074027F"/>
    <w:rsid w:val="0074088A"/>
    <w:rsid w:val="00740BC2"/>
    <w:rsid w:val="00740E11"/>
    <w:rsid w:val="0074224B"/>
    <w:rsid w:val="007431C7"/>
    <w:rsid w:val="007437CC"/>
    <w:rsid w:val="0074442E"/>
    <w:rsid w:val="00744D08"/>
    <w:rsid w:val="0074545B"/>
    <w:rsid w:val="0074551C"/>
    <w:rsid w:val="0074565D"/>
    <w:rsid w:val="0074626E"/>
    <w:rsid w:val="00746AF3"/>
    <w:rsid w:val="00747A52"/>
    <w:rsid w:val="00747AAC"/>
    <w:rsid w:val="007502EC"/>
    <w:rsid w:val="00751050"/>
    <w:rsid w:val="00751FFF"/>
    <w:rsid w:val="00752F75"/>
    <w:rsid w:val="00752FEC"/>
    <w:rsid w:val="007530A9"/>
    <w:rsid w:val="00753376"/>
    <w:rsid w:val="007539A6"/>
    <w:rsid w:val="0075400E"/>
    <w:rsid w:val="007541B1"/>
    <w:rsid w:val="00754295"/>
    <w:rsid w:val="007542A8"/>
    <w:rsid w:val="00754697"/>
    <w:rsid w:val="00755173"/>
    <w:rsid w:val="00755434"/>
    <w:rsid w:val="00755627"/>
    <w:rsid w:val="007567D4"/>
    <w:rsid w:val="00756E72"/>
    <w:rsid w:val="00757518"/>
    <w:rsid w:val="00757845"/>
    <w:rsid w:val="00757B5D"/>
    <w:rsid w:val="00757C71"/>
    <w:rsid w:val="00761A71"/>
    <w:rsid w:val="00761C3E"/>
    <w:rsid w:val="00761E85"/>
    <w:rsid w:val="0076251E"/>
    <w:rsid w:val="007639A6"/>
    <w:rsid w:val="00763CF9"/>
    <w:rsid w:val="007644B5"/>
    <w:rsid w:val="00765977"/>
    <w:rsid w:val="00766C6E"/>
    <w:rsid w:val="00770E22"/>
    <w:rsid w:val="00771D23"/>
    <w:rsid w:val="00772F5E"/>
    <w:rsid w:val="007732D0"/>
    <w:rsid w:val="007734F4"/>
    <w:rsid w:val="00773626"/>
    <w:rsid w:val="0077538C"/>
    <w:rsid w:val="00777119"/>
    <w:rsid w:val="00780713"/>
    <w:rsid w:val="00780E5F"/>
    <w:rsid w:val="00781271"/>
    <w:rsid w:val="007812D3"/>
    <w:rsid w:val="00781512"/>
    <w:rsid w:val="00781766"/>
    <w:rsid w:val="00781DE2"/>
    <w:rsid w:val="007824F1"/>
    <w:rsid w:val="00782641"/>
    <w:rsid w:val="00782D89"/>
    <w:rsid w:val="00784B3D"/>
    <w:rsid w:val="00785968"/>
    <w:rsid w:val="0079095F"/>
    <w:rsid w:val="00791301"/>
    <w:rsid w:val="007917EB"/>
    <w:rsid w:val="00791E89"/>
    <w:rsid w:val="007928BF"/>
    <w:rsid w:val="00793AA3"/>
    <w:rsid w:val="00795008"/>
    <w:rsid w:val="007959B2"/>
    <w:rsid w:val="00795B03"/>
    <w:rsid w:val="00796691"/>
    <w:rsid w:val="00797074"/>
    <w:rsid w:val="0079733B"/>
    <w:rsid w:val="007977A1"/>
    <w:rsid w:val="00797C95"/>
    <w:rsid w:val="007A0604"/>
    <w:rsid w:val="007A1406"/>
    <w:rsid w:val="007A1FD9"/>
    <w:rsid w:val="007A20FC"/>
    <w:rsid w:val="007A2140"/>
    <w:rsid w:val="007A2D92"/>
    <w:rsid w:val="007A380C"/>
    <w:rsid w:val="007A733A"/>
    <w:rsid w:val="007A76B6"/>
    <w:rsid w:val="007B0052"/>
    <w:rsid w:val="007B0868"/>
    <w:rsid w:val="007B1279"/>
    <w:rsid w:val="007B24D6"/>
    <w:rsid w:val="007B38CE"/>
    <w:rsid w:val="007B3EFF"/>
    <w:rsid w:val="007B4261"/>
    <w:rsid w:val="007B5959"/>
    <w:rsid w:val="007B6253"/>
    <w:rsid w:val="007B6BA5"/>
    <w:rsid w:val="007B7D4D"/>
    <w:rsid w:val="007B7DC1"/>
    <w:rsid w:val="007C0540"/>
    <w:rsid w:val="007C0592"/>
    <w:rsid w:val="007C0AEA"/>
    <w:rsid w:val="007C18D9"/>
    <w:rsid w:val="007C1C0E"/>
    <w:rsid w:val="007C26E3"/>
    <w:rsid w:val="007C2CBD"/>
    <w:rsid w:val="007C352E"/>
    <w:rsid w:val="007C3746"/>
    <w:rsid w:val="007C3BD4"/>
    <w:rsid w:val="007C65A5"/>
    <w:rsid w:val="007C69F7"/>
    <w:rsid w:val="007C75B2"/>
    <w:rsid w:val="007C770B"/>
    <w:rsid w:val="007D0564"/>
    <w:rsid w:val="007D1208"/>
    <w:rsid w:val="007D1521"/>
    <w:rsid w:val="007D156D"/>
    <w:rsid w:val="007D30C8"/>
    <w:rsid w:val="007D3942"/>
    <w:rsid w:val="007D3E94"/>
    <w:rsid w:val="007D3F0C"/>
    <w:rsid w:val="007D4570"/>
    <w:rsid w:val="007D4EF5"/>
    <w:rsid w:val="007D55B0"/>
    <w:rsid w:val="007D5F9F"/>
    <w:rsid w:val="007D64B4"/>
    <w:rsid w:val="007D7D8A"/>
    <w:rsid w:val="007E05B2"/>
    <w:rsid w:val="007E06FE"/>
    <w:rsid w:val="007E205C"/>
    <w:rsid w:val="007E38E3"/>
    <w:rsid w:val="007E4144"/>
    <w:rsid w:val="007E4B57"/>
    <w:rsid w:val="007E6E5D"/>
    <w:rsid w:val="007E7165"/>
    <w:rsid w:val="007F07CE"/>
    <w:rsid w:val="007F33FC"/>
    <w:rsid w:val="007F45C0"/>
    <w:rsid w:val="007F4F00"/>
    <w:rsid w:val="007F5A47"/>
    <w:rsid w:val="007F6DFE"/>
    <w:rsid w:val="007F7096"/>
    <w:rsid w:val="00800570"/>
    <w:rsid w:val="00800A74"/>
    <w:rsid w:val="008010DE"/>
    <w:rsid w:val="00801C53"/>
    <w:rsid w:val="00801FF7"/>
    <w:rsid w:val="00802E74"/>
    <w:rsid w:val="00805BE9"/>
    <w:rsid w:val="00807108"/>
    <w:rsid w:val="00807D27"/>
    <w:rsid w:val="00810AA4"/>
    <w:rsid w:val="00810EF6"/>
    <w:rsid w:val="008137FB"/>
    <w:rsid w:val="008146B6"/>
    <w:rsid w:val="0081507B"/>
    <w:rsid w:val="008151E1"/>
    <w:rsid w:val="00815992"/>
    <w:rsid w:val="00815A29"/>
    <w:rsid w:val="008161AE"/>
    <w:rsid w:val="00816B90"/>
    <w:rsid w:val="008202B0"/>
    <w:rsid w:val="00820D96"/>
    <w:rsid w:val="00821FC3"/>
    <w:rsid w:val="00822605"/>
    <w:rsid w:val="008259B2"/>
    <w:rsid w:val="008263EB"/>
    <w:rsid w:val="008266BA"/>
    <w:rsid w:val="0082723A"/>
    <w:rsid w:val="0082744C"/>
    <w:rsid w:val="00830B1A"/>
    <w:rsid w:val="00830FA1"/>
    <w:rsid w:val="008311F1"/>
    <w:rsid w:val="008319A9"/>
    <w:rsid w:val="00831C9B"/>
    <w:rsid w:val="00831CA3"/>
    <w:rsid w:val="00831E42"/>
    <w:rsid w:val="008322AE"/>
    <w:rsid w:val="00832C4D"/>
    <w:rsid w:val="00832FAB"/>
    <w:rsid w:val="00833578"/>
    <w:rsid w:val="008336F0"/>
    <w:rsid w:val="008364BE"/>
    <w:rsid w:val="008378F3"/>
    <w:rsid w:val="008401F2"/>
    <w:rsid w:val="00840706"/>
    <w:rsid w:val="00840DE0"/>
    <w:rsid w:val="00840E4D"/>
    <w:rsid w:val="00842A59"/>
    <w:rsid w:val="008433EE"/>
    <w:rsid w:val="008436B8"/>
    <w:rsid w:val="0084480F"/>
    <w:rsid w:val="00845F5B"/>
    <w:rsid w:val="008463A3"/>
    <w:rsid w:val="0084711E"/>
    <w:rsid w:val="00852BCD"/>
    <w:rsid w:val="008536E5"/>
    <w:rsid w:val="008549C6"/>
    <w:rsid w:val="008550EC"/>
    <w:rsid w:val="00855C8A"/>
    <w:rsid w:val="00855CE8"/>
    <w:rsid w:val="008569BF"/>
    <w:rsid w:val="00857376"/>
    <w:rsid w:val="0086018C"/>
    <w:rsid w:val="008602B8"/>
    <w:rsid w:val="00860DAC"/>
    <w:rsid w:val="00861536"/>
    <w:rsid w:val="00861AA7"/>
    <w:rsid w:val="0086320D"/>
    <w:rsid w:val="008638BF"/>
    <w:rsid w:val="00863D0C"/>
    <w:rsid w:val="008651CF"/>
    <w:rsid w:val="00866C83"/>
    <w:rsid w:val="00866D23"/>
    <w:rsid w:val="008673E2"/>
    <w:rsid w:val="008674E8"/>
    <w:rsid w:val="0087285E"/>
    <w:rsid w:val="0087477D"/>
    <w:rsid w:val="0087541E"/>
    <w:rsid w:val="0087648D"/>
    <w:rsid w:val="0087684B"/>
    <w:rsid w:val="00876A83"/>
    <w:rsid w:val="00881083"/>
    <w:rsid w:val="0088148A"/>
    <w:rsid w:val="0088166C"/>
    <w:rsid w:val="0088205A"/>
    <w:rsid w:val="00882D12"/>
    <w:rsid w:val="00882F4F"/>
    <w:rsid w:val="00884827"/>
    <w:rsid w:val="008855E1"/>
    <w:rsid w:val="00890A67"/>
    <w:rsid w:val="00892B35"/>
    <w:rsid w:val="00892EEE"/>
    <w:rsid w:val="00893C0B"/>
    <w:rsid w:val="008950C5"/>
    <w:rsid w:val="008953D2"/>
    <w:rsid w:val="00896E07"/>
    <w:rsid w:val="008A02C7"/>
    <w:rsid w:val="008A0B33"/>
    <w:rsid w:val="008A1CA6"/>
    <w:rsid w:val="008A1E9A"/>
    <w:rsid w:val="008A2FC7"/>
    <w:rsid w:val="008A3242"/>
    <w:rsid w:val="008A3834"/>
    <w:rsid w:val="008A3B0A"/>
    <w:rsid w:val="008A5999"/>
    <w:rsid w:val="008B01AE"/>
    <w:rsid w:val="008B19E9"/>
    <w:rsid w:val="008B210A"/>
    <w:rsid w:val="008B2696"/>
    <w:rsid w:val="008B273A"/>
    <w:rsid w:val="008B33A0"/>
    <w:rsid w:val="008B3469"/>
    <w:rsid w:val="008B3807"/>
    <w:rsid w:val="008B4187"/>
    <w:rsid w:val="008B505B"/>
    <w:rsid w:val="008C08E4"/>
    <w:rsid w:val="008C10E5"/>
    <w:rsid w:val="008C2640"/>
    <w:rsid w:val="008C2842"/>
    <w:rsid w:val="008C329D"/>
    <w:rsid w:val="008C3DAD"/>
    <w:rsid w:val="008C495A"/>
    <w:rsid w:val="008C4A2F"/>
    <w:rsid w:val="008C6322"/>
    <w:rsid w:val="008C6F97"/>
    <w:rsid w:val="008C7CE9"/>
    <w:rsid w:val="008D0FFE"/>
    <w:rsid w:val="008D2452"/>
    <w:rsid w:val="008D272E"/>
    <w:rsid w:val="008D28B4"/>
    <w:rsid w:val="008D295D"/>
    <w:rsid w:val="008D297D"/>
    <w:rsid w:val="008D2B38"/>
    <w:rsid w:val="008D3015"/>
    <w:rsid w:val="008D3DD6"/>
    <w:rsid w:val="008D43E2"/>
    <w:rsid w:val="008D5B62"/>
    <w:rsid w:val="008D62D0"/>
    <w:rsid w:val="008D71FD"/>
    <w:rsid w:val="008D79D5"/>
    <w:rsid w:val="008E0C6C"/>
    <w:rsid w:val="008E1370"/>
    <w:rsid w:val="008E13F7"/>
    <w:rsid w:val="008E2EBA"/>
    <w:rsid w:val="008E4E7F"/>
    <w:rsid w:val="008E53AF"/>
    <w:rsid w:val="008E614A"/>
    <w:rsid w:val="008E64B1"/>
    <w:rsid w:val="008E738B"/>
    <w:rsid w:val="008E7BAE"/>
    <w:rsid w:val="008F1430"/>
    <w:rsid w:val="008F171F"/>
    <w:rsid w:val="008F2A2B"/>
    <w:rsid w:val="008F2E3B"/>
    <w:rsid w:val="008F5FD0"/>
    <w:rsid w:val="008F6274"/>
    <w:rsid w:val="008F6536"/>
    <w:rsid w:val="008F6CD5"/>
    <w:rsid w:val="009014EA"/>
    <w:rsid w:val="00901D15"/>
    <w:rsid w:val="00901D77"/>
    <w:rsid w:val="009020F4"/>
    <w:rsid w:val="009041FA"/>
    <w:rsid w:val="0090420A"/>
    <w:rsid w:val="0090479B"/>
    <w:rsid w:val="00905E0C"/>
    <w:rsid w:val="009063D4"/>
    <w:rsid w:val="00906E2B"/>
    <w:rsid w:val="00906FC4"/>
    <w:rsid w:val="00907230"/>
    <w:rsid w:val="009118CD"/>
    <w:rsid w:val="00911CA4"/>
    <w:rsid w:val="009143FC"/>
    <w:rsid w:val="00915164"/>
    <w:rsid w:val="0091595B"/>
    <w:rsid w:val="00916454"/>
    <w:rsid w:val="00916EB6"/>
    <w:rsid w:val="009170BC"/>
    <w:rsid w:val="00917E05"/>
    <w:rsid w:val="0092027C"/>
    <w:rsid w:val="009206F1"/>
    <w:rsid w:val="0092168C"/>
    <w:rsid w:val="00921C0F"/>
    <w:rsid w:val="00921F9A"/>
    <w:rsid w:val="00922818"/>
    <w:rsid w:val="00923175"/>
    <w:rsid w:val="009232A1"/>
    <w:rsid w:val="009251E6"/>
    <w:rsid w:val="009273A9"/>
    <w:rsid w:val="00927E7E"/>
    <w:rsid w:val="009302DD"/>
    <w:rsid w:val="00930805"/>
    <w:rsid w:val="00930AA7"/>
    <w:rsid w:val="009317F4"/>
    <w:rsid w:val="0093205A"/>
    <w:rsid w:val="0093307E"/>
    <w:rsid w:val="009356EF"/>
    <w:rsid w:val="009358F8"/>
    <w:rsid w:val="00935EB4"/>
    <w:rsid w:val="00940EA9"/>
    <w:rsid w:val="00941F27"/>
    <w:rsid w:val="0094405B"/>
    <w:rsid w:val="0094428E"/>
    <w:rsid w:val="00944508"/>
    <w:rsid w:val="009470D2"/>
    <w:rsid w:val="00947C0A"/>
    <w:rsid w:val="00947C50"/>
    <w:rsid w:val="0095045B"/>
    <w:rsid w:val="009509FB"/>
    <w:rsid w:val="00951892"/>
    <w:rsid w:val="009518AD"/>
    <w:rsid w:val="00951A19"/>
    <w:rsid w:val="00951EEC"/>
    <w:rsid w:val="00951F8F"/>
    <w:rsid w:val="00954725"/>
    <w:rsid w:val="0095627D"/>
    <w:rsid w:val="00957943"/>
    <w:rsid w:val="00960AA2"/>
    <w:rsid w:val="0096125C"/>
    <w:rsid w:val="00961D06"/>
    <w:rsid w:val="00962A77"/>
    <w:rsid w:val="00962E08"/>
    <w:rsid w:val="00967411"/>
    <w:rsid w:val="009678F2"/>
    <w:rsid w:val="0096794B"/>
    <w:rsid w:val="00967D11"/>
    <w:rsid w:val="00971059"/>
    <w:rsid w:val="009714F7"/>
    <w:rsid w:val="0097186B"/>
    <w:rsid w:val="009735A3"/>
    <w:rsid w:val="00973A3E"/>
    <w:rsid w:val="00976BC4"/>
    <w:rsid w:val="00977D0C"/>
    <w:rsid w:val="00977DEE"/>
    <w:rsid w:val="00977E00"/>
    <w:rsid w:val="009819AD"/>
    <w:rsid w:val="00981EA8"/>
    <w:rsid w:val="00982C92"/>
    <w:rsid w:val="0098355C"/>
    <w:rsid w:val="00984138"/>
    <w:rsid w:val="009843F9"/>
    <w:rsid w:val="009844EF"/>
    <w:rsid w:val="009845DD"/>
    <w:rsid w:val="009859C8"/>
    <w:rsid w:val="00985A03"/>
    <w:rsid w:val="00985BF8"/>
    <w:rsid w:val="0098680E"/>
    <w:rsid w:val="0098686E"/>
    <w:rsid w:val="00986CB7"/>
    <w:rsid w:val="0098707E"/>
    <w:rsid w:val="009907CD"/>
    <w:rsid w:val="009912D1"/>
    <w:rsid w:val="00991430"/>
    <w:rsid w:val="009924EB"/>
    <w:rsid w:val="009953A3"/>
    <w:rsid w:val="00995E9F"/>
    <w:rsid w:val="009961DA"/>
    <w:rsid w:val="009979F6"/>
    <w:rsid w:val="00997F69"/>
    <w:rsid w:val="009A0757"/>
    <w:rsid w:val="009A0820"/>
    <w:rsid w:val="009A243E"/>
    <w:rsid w:val="009A276E"/>
    <w:rsid w:val="009A2A52"/>
    <w:rsid w:val="009A343B"/>
    <w:rsid w:val="009A38F1"/>
    <w:rsid w:val="009A4196"/>
    <w:rsid w:val="009A4B33"/>
    <w:rsid w:val="009B00A6"/>
    <w:rsid w:val="009B0967"/>
    <w:rsid w:val="009B1403"/>
    <w:rsid w:val="009B1B8D"/>
    <w:rsid w:val="009B1F40"/>
    <w:rsid w:val="009B2139"/>
    <w:rsid w:val="009B36FC"/>
    <w:rsid w:val="009B370C"/>
    <w:rsid w:val="009B3A55"/>
    <w:rsid w:val="009B4F86"/>
    <w:rsid w:val="009B65F7"/>
    <w:rsid w:val="009B71DA"/>
    <w:rsid w:val="009C057F"/>
    <w:rsid w:val="009C059B"/>
    <w:rsid w:val="009C07F3"/>
    <w:rsid w:val="009C1056"/>
    <w:rsid w:val="009C1DCE"/>
    <w:rsid w:val="009C215B"/>
    <w:rsid w:val="009C2B0D"/>
    <w:rsid w:val="009C3A8B"/>
    <w:rsid w:val="009C46B8"/>
    <w:rsid w:val="009C4731"/>
    <w:rsid w:val="009C4AB8"/>
    <w:rsid w:val="009C555D"/>
    <w:rsid w:val="009C59AC"/>
    <w:rsid w:val="009C6AB5"/>
    <w:rsid w:val="009C7382"/>
    <w:rsid w:val="009C7E43"/>
    <w:rsid w:val="009D0F7F"/>
    <w:rsid w:val="009D1494"/>
    <w:rsid w:val="009D1D7E"/>
    <w:rsid w:val="009D3070"/>
    <w:rsid w:val="009D37B7"/>
    <w:rsid w:val="009D4CFE"/>
    <w:rsid w:val="009D6B6C"/>
    <w:rsid w:val="009D6F3E"/>
    <w:rsid w:val="009D7B32"/>
    <w:rsid w:val="009E0B80"/>
    <w:rsid w:val="009E25D9"/>
    <w:rsid w:val="009E2650"/>
    <w:rsid w:val="009E2C79"/>
    <w:rsid w:val="009E2EEC"/>
    <w:rsid w:val="009E34D0"/>
    <w:rsid w:val="009E4127"/>
    <w:rsid w:val="009E728B"/>
    <w:rsid w:val="009F2F0F"/>
    <w:rsid w:val="009F3D82"/>
    <w:rsid w:val="009F482B"/>
    <w:rsid w:val="009F498A"/>
    <w:rsid w:val="009F509F"/>
    <w:rsid w:val="009F60E5"/>
    <w:rsid w:val="009F7241"/>
    <w:rsid w:val="009F7532"/>
    <w:rsid w:val="00A00030"/>
    <w:rsid w:val="00A000C9"/>
    <w:rsid w:val="00A00EAF"/>
    <w:rsid w:val="00A02064"/>
    <w:rsid w:val="00A03235"/>
    <w:rsid w:val="00A03679"/>
    <w:rsid w:val="00A036DD"/>
    <w:rsid w:val="00A037D3"/>
    <w:rsid w:val="00A03C49"/>
    <w:rsid w:val="00A048B8"/>
    <w:rsid w:val="00A04ADB"/>
    <w:rsid w:val="00A04D00"/>
    <w:rsid w:val="00A05D75"/>
    <w:rsid w:val="00A07680"/>
    <w:rsid w:val="00A07C1F"/>
    <w:rsid w:val="00A07EDB"/>
    <w:rsid w:val="00A11C7A"/>
    <w:rsid w:val="00A12C9E"/>
    <w:rsid w:val="00A1352A"/>
    <w:rsid w:val="00A140A6"/>
    <w:rsid w:val="00A141A7"/>
    <w:rsid w:val="00A15B2F"/>
    <w:rsid w:val="00A16502"/>
    <w:rsid w:val="00A17F6E"/>
    <w:rsid w:val="00A20137"/>
    <w:rsid w:val="00A225DA"/>
    <w:rsid w:val="00A23290"/>
    <w:rsid w:val="00A236C1"/>
    <w:rsid w:val="00A24197"/>
    <w:rsid w:val="00A24CF6"/>
    <w:rsid w:val="00A25287"/>
    <w:rsid w:val="00A25336"/>
    <w:rsid w:val="00A25A24"/>
    <w:rsid w:val="00A2615A"/>
    <w:rsid w:val="00A26B9C"/>
    <w:rsid w:val="00A26E27"/>
    <w:rsid w:val="00A2753D"/>
    <w:rsid w:val="00A27829"/>
    <w:rsid w:val="00A27F30"/>
    <w:rsid w:val="00A308C0"/>
    <w:rsid w:val="00A30ABA"/>
    <w:rsid w:val="00A31403"/>
    <w:rsid w:val="00A326D7"/>
    <w:rsid w:val="00A33F40"/>
    <w:rsid w:val="00A34374"/>
    <w:rsid w:val="00A35B20"/>
    <w:rsid w:val="00A35FB5"/>
    <w:rsid w:val="00A40F1F"/>
    <w:rsid w:val="00A42C4B"/>
    <w:rsid w:val="00A44752"/>
    <w:rsid w:val="00A44C91"/>
    <w:rsid w:val="00A44CBE"/>
    <w:rsid w:val="00A45977"/>
    <w:rsid w:val="00A46102"/>
    <w:rsid w:val="00A46E24"/>
    <w:rsid w:val="00A50406"/>
    <w:rsid w:val="00A50775"/>
    <w:rsid w:val="00A51A8D"/>
    <w:rsid w:val="00A51EC3"/>
    <w:rsid w:val="00A52EBB"/>
    <w:rsid w:val="00A552E8"/>
    <w:rsid w:val="00A555F4"/>
    <w:rsid w:val="00A56233"/>
    <w:rsid w:val="00A565F0"/>
    <w:rsid w:val="00A56C7F"/>
    <w:rsid w:val="00A57028"/>
    <w:rsid w:val="00A61097"/>
    <w:rsid w:val="00A6133F"/>
    <w:rsid w:val="00A6255D"/>
    <w:rsid w:val="00A62B8C"/>
    <w:rsid w:val="00A63107"/>
    <w:rsid w:val="00A64182"/>
    <w:rsid w:val="00A6460A"/>
    <w:rsid w:val="00A65CC5"/>
    <w:rsid w:val="00A65D1D"/>
    <w:rsid w:val="00A6629C"/>
    <w:rsid w:val="00A66EB2"/>
    <w:rsid w:val="00A66EBD"/>
    <w:rsid w:val="00A7071D"/>
    <w:rsid w:val="00A70D13"/>
    <w:rsid w:val="00A715E5"/>
    <w:rsid w:val="00A71B99"/>
    <w:rsid w:val="00A721F6"/>
    <w:rsid w:val="00A73D68"/>
    <w:rsid w:val="00A73F73"/>
    <w:rsid w:val="00A74E28"/>
    <w:rsid w:val="00A77879"/>
    <w:rsid w:val="00A77F51"/>
    <w:rsid w:val="00A800F4"/>
    <w:rsid w:val="00A80DAC"/>
    <w:rsid w:val="00A81ED9"/>
    <w:rsid w:val="00A82B51"/>
    <w:rsid w:val="00A8350A"/>
    <w:rsid w:val="00A84167"/>
    <w:rsid w:val="00A85D3F"/>
    <w:rsid w:val="00A86A15"/>
    <w:rsid w:val="00A86B2B"/>
    <w:rsid w:val="00A902B2"/>
    <w:rsid w:val="00A91083"/>
    <w:rsid w:val="00A912A3"/>
    <w:rsid w:val="00A9162E"/>
    <w:rsid w:val="00A917BF"/>
    <w:rsid w:val="00A93250"/>
    <w:rsid w:val="00A94534"/>
    <w:rsid w:val="00A9507D"/>
    <w:rsid w:val="00A9512B"/>
    <w:rsid w:val="00A95312"/>
    <w:rsid w:val="00A96048"/>
    <w:rsid w:val="00A966DE"/>
    <w:rsid w:val="00A96B60"/>
    <w:rsid w:val="00A970C2"/>
    <w:rsid w:val="00A9729E"/>
    <w:rsid w:val="00A974F9"/>
    <w:rsid w:val="00A97A09"/>
    <w:rsid w:val="00AA00B4"/>
    <w:rsid w:val="00AA0584"/>
    <w:rsid w:val="00AA0B98"/>
    <w:rsid w:val="00AA3203"/>
    <w:rsid w:val="00AA37A4"/>
    <w:rsid w:val="00AA5D36"/>
    <w:rsid w:val="00AA6043"/>
    <w:rsid w:val="00AA6801"/>
    <w:rsid w:val="00AA7B9B"/>
    <w:rsid w:val="00AB043D"/>
    <w:rsid w:val="00AB0AD3"/>
    <w:rsid w:val="00AB0B51"/>
    <w:rsid w:val="00AB20F8"/>
    <w:rsid w:val="00AB262E"/>
    <w:rsid w:val="00AB28C6"/>
    <w:rsid w:val="00AB5088"/>
    <w:rsid w:val="00AB5E14"/>
    <w:rsid w:val="00AB6ABF"/>
    <w:rsid w:val="00AB6F36"/>
    <w:rsid w:val="00AB71BE"/>
    <w:rsid w:val="00AC0BAC"/>
    <w:rsid w:val="00AC1104"/>
    <w:rsid w:val="00AC272B"/>
    <w:rsid w:val="00AC28FC"/>
    <w:rsid w:val="00AC2E95"/>
    <w:rsid w:val="00AC3B81"/>
    <w:rsid w:val="00AC3D24"/>
    <w:rsid w:val="00AC446C"/>
    <w:rsid w:val="00AC469E"/>
    <w:rsid w:val="00AC59C9"/>
    <w:rsid w:val="00AC5B02"/>
    <w:rsid w:val="00AC6B55"/>
    <w:rsid w:val="00AC7291"/>
    <w:rsid w:val="00AD099B"/>
    <w:rsid w:val="00AD09D5"/>
    <w:rsid w:val="00AD0F02"/>
    <w:rsid w:val="00AD20A9"/>
    <w:rsid w:val="00AD237D"/>
    <w:rsid w:val="00AD28C7"/>
    <w:rsid w:val="00AD2F9B"/>
    <w:rsid w:val="00AD310D"/>
    <w:rsid w:val="00AD44B7"/>
    <w:rsid w:val="00AD6158"/>
    <w:rsid w:val="00AD6DB5"/>
    <w:rsid w:val="00AD76ED"/>
    <w:rsid w:val="00AE2503"/>
    <w:rsid w:val="00AE41B1"/>
    <w:rsid w:val="00AE5E1B"/>
    <w:rsid w:val="00AE6D56"/>
    <w:rsid w:val="00AE7D98"/>
    <w:rsid w:val="00AF0EE8"/>
    <w:rsid w:val="00AF121D"/>
    <w:rsid w:val="00AF1351"/>
    <w:rsid w:val="00AF1566"/>
    <w:rsid w:val="00AF17BB"/>
    <w:rsid w:val="00AF1C4D"/>
    <w:rsid w:val="00AF2A69"/>
    <w:rsid w:val="00AF2BCF"/>
    <w:rsid w:val="00AF31EB"/>
    <w:rsid w:val="00AF3FDE"/>
    <w:rsid w:val="00AF41F0"/>
    <w:rsid w:val="00AF49D8"/>
    <w:rsid w:val="00AF4B59"/>
    <w:rsid w:val="00AF5307"/>
    <w:rsid w:val="00AF5793"/>
    <w:rsid w:val="00AF5DFA"/>
    <w:rsid w:val="00AF7DDE"/>
    <w:rsid w:val="00AF7E4F"/>
    <w:rsid w:val="00B00160"/>
    <w:rsid w:val="00B00E1D"/>
    <w:rsid w:val="00B01A9C"/>
    <w:rsid w:val="00B01CD6"/>
    <w:rsid w:val="00B042F7"/>
    <w:rsid w:val="00B0444E"/>
    <w:rsid w:val="00B04951"/>
    <w:rsid w:val="00B077A2"/>
    <w:rsid w:val="00B079A9"/>
    <w:rsid w:val="00B07DAE"/>
    <w:rsid w:val="00B07F38"/>
    <w:rsid w:val="00B10186"/>
    <w:rsid w:val="00B10B81"/>
    <w:rsid w:val="00B13026"/>
    <w:rsid w:val="00B135A3"/>
    <w:rsid w:val="00B13B36"/>
    <w:rsid w:val="00B146BA"/>
    <w:rsid w:val="00B15A01"/>
    <w:rsid w:val="00B178A0"/>
    <w:rsid w:val="00B17B42"/>
    <w:rsid w:val="00B17CC6"/>
    <w:rsid w:val="00B207D0"/>
    <w:rsid w:val="00B2197D"/>
    <w:rsid w:val="00B21AF6"/>
    <w:rsid w:val="00B22D96"/>
    <w:rsid w:val="00B24405"/>
    <w:rsid w:val="00B26769"/>
    <w:rsid w:val="00B26A76"/>
    <w:rsid w:val="00B271AD"/>
    <w:rsid w:val="00B2786E"/>
    <w:rsid w:val="00B30010"/>
    <w:rsid w:val="00B30A22"/>
    <w:rsid w:val="00B3192F"/>
    <w:rsid w:val="00B31CCF"/>
    <w:rsid w:val="00B325F7"/>
    <w:rsid w:val="00B32D2C"/>
    <w:rsid w:val="00B33911"/>
    <w:rsid w:val="00B34A54"/>
    <w:rsid w:val="00B416E6"/>
    <w:rsid w:val="00B42570"/>
    <w:rsid w:val="00B42AEC"/>
    <w:rsid w:val="00B448C1"/>
    <w:rsid w:val="00B465EA"/>
    <w:rsid w:val="00B47BFF"/>
    <w:rsid w:val="00B50598"/>
    <w:rsid w:val="00B50B7E"/>
    <w:rsid w:val="00B51C8A"/>
    <w:rsid w:val="00B521F4"/>
    <w:rsid w:val="00B52BFD"/>
    <w:rsid w:val="00B54135"/>
    <w:rsid w:val="00B5471C"/>
    <w:rsid w:val="00B555B3"/>
    <w:rsid w:val="00B55D15"/>
    <w:rsid w:val="00B56BEE"/>
    <w:rsid w:val="00B571F0"/>
    <w:rsid w:val="00B577A9"/>
    <w:rsid w:val="00B62189"/>
    <w:rsid w:val="00B63008"/>
    <w:rsid w:val="00B6398B"/>
    <w:rsid w:val="00B63A74"/>
    <w:rsid w:val="00B63E9A"/>
    <w:rsid w:val="00B64393"/>
    <w:rsid w:val="00B65E63"/>
    <w:rsid w:val="00B671C1"/>
    <w:rsid w:val="00B71904"/>
    <w:rsid w:val="00B7320B"/>
    <w:rsid w:val="00B74652"/>
    <w:rsid w:val="00B7637B"/>
    <w:rsid w:val="00B802F9"/>
    <w:rsid w:val="00B80449"/>
    <w:rsid w:val="00B81734"/>
    <w:rsid w:val="00B818CB"/>
    <w:rsid w:val="00B81B1A"/>
    <w:rsid w:val="00B81CAF"/>
    <w:rsid w:val="00B83FB9"/>
    <w:rsid w:val="00B85BDA"/>
    <w:rsid w:val="00B86DB6"/>
    <w:rsid w:val="00B9143E"/>
    <w:rsid w:val="00B92627"/>
    <w:rsid w:val="00B93105"/>
    <w:rsid w:val="00B9330B"/>
    <w:rsid w:val="00B944E6"/>
    <w:rsid w:val="00B94BCB"/>
    <w:rsid w:val="00B951A4"/>
    <w:rsid w:val="00B9558F"/>
    <w:rsid w:val="00B956C5"/>
    <w:rsid w:val="00B96AF7"/>
    <w:rsid w:val="00B970C8"/>
    <w:rsid w:val="00B97A1D"/>
    <w:rsid w:val="00B97FD5"/>
    <w:rsid w:val="00BA1AE2"/>
    <w:rsid w:val="00BA1AF3"/>
    <w:rsid w:val="00BA1FC8"/>
    <w:rsid w:val="00BA22D2"/>
    <w:rsid w:val="00BA2582"/>
    <w:rsid w:val="00BA2CA1"/>
    <w:rsid w:val="00BA332F"/>
    <w:rsid w:val="00BA3719"/>
    <w:rsid w:val="00BA45B0"/>
    <w:rsid w:val="00BA4D80"/>
    <w:rsid w:val="00BA4E50"/>
    <w:rsid w:val="00BA534A"/>
    <w:rsid w:val="00BA53EB"/>
    <w:rsid w:val="00BA620B"/>
    <w:rsid w:val="00BA6D96"/>
    <w:rsid w:val="00BA7EC3"/>
    <w:rsid w:val="00BB01AF"/>
    <w:rsid w:val="00BB12DB"/>
    <w:rsid w:val="00BB22B1"/>
    <w:rsid w:val="00BB2A95"/>
    <w:rsid w:val="00BB3561"/>
    <w:rsid w:val="00BB379C"/>
    <w:rsid w:val="00BB3CED"/>
    <w:rsid w:val="00BB4905"/>
    <w:rsid w:val="00BB4F7D"/>
    <w:rsid w:val="00BB6433"/>
    <w:rsid w:val="00BB6650"/>
    <w:rsid w:val="00BB6B0F"/>
    <w:rsid w:val="00BB7057"/>
    <w:rsid w:val="00BC0534"/>
    <w:rsid w:val="00BC24A6"/>
    <w:rsid w:val="00BC2A72"/>
    <w:rsid w:val="00BC3131"/>
    <w:rsid w:val="00BC387F"/>
    <w:rsid w:val="00BC39F7"/>
    <w:rsid w:val="00BC3C5B"/>
    <w:rsid w:val="00BC4090"/>
    <w:rsid w:val="00BC448A"/>
    <w:rsid w:val="00BC671B"/>
    <w:rsid w:val="00BC754E"/>
    <w:rsid w:val="00BC773D"/>
    <w:rsid w:val="00BC79F8"/>
    <w:rsid w:val="00BD0342"/>
    <w:rsid w:val="00BD1339"/>
    <w:rsid w:val="00BD1A47"/>
    <w:rsid w:val="00BD237D"/>
    <w:rsid w:val="00BD438C"/>
    <w:rsid w:val="00BD5579"/>
    <w:rsid w:val="00BD6988"/>
    <w:rsid w:val="00BE1388"/>
    <w:rsid w:val="00BE4EF3"/>
    <w:rsid w:val="00BE590C"/>
    <w:rsid w:val="00BE5B2D"/>
    <w:rsid w:val="00BE6688"/>
    <w:rsid w:val="00BF25BB"/>
    <w:rsid w:val="00BF2870"/>
    <w:rsid w:val="00BF2F7A"/>
    <w:rsid w:val="00BF3C92"/>
    <w:rsid w:val="00BF5126"/>
    <w:rsid w:val="00BF52B3"/>
    <w:rsid w:val="00BF66A4"/>
    <w:rsid w:val="00BF6EF7"/>
    <w:rsid w:val="00BF72AF"/>
    <w:rsid w:val="00BF74D4"/>
    <w:rsid w:val="00C00389"/>
    <w:rsid w:val="00C033DC"/>
    <w:rsid w:val="00C0400E"/>
    <w:rsid w:val="00C0449F"/>
    <w:rsid w:val="00C04D36"/>
    <w:rsid w:val="00C04F3E"/>
    <w:rsid w:val="00C05557"/>
    <w:rsid w:val="00C06416"/>
    <w:rsid w:val="00C06AFC"/>
    <w:rsid w:val="00C07B24"/>
    <w:rsid w:val="00C07D38"/>
    <w:rsid w:val="00C10022"/>
    <w:rsid w:val="00C1048F"/>
    <w:rsid w:val="00C10D9B"/>
    <w:rsid w:val="00C11EBD"/>
    <w:rsid w:val="00C129CF"/>
    <w:rsid w:val="00C1315E"/>
    <w:rsid w:val="00C13922"/>
    <w:rsid w:val="00C14E93"/>
    <w:rsid w:val="00C15F38"/>
    <w:rsid w:val="00C165CA"/>
    <w:rsid w:val="00C165E6"/>
    <w:rsid w:val="00C178C6"/>
    <w:rsid w:val="00C17B75"/>
    <w:rsid w:val="00C17F7D"/>
    <w:rsid w:val="00C20814"/>
    <w:rsid w:val="00C20C22"/>
    <w:rsid w:val="00C2139C"/>
    <w:rsid w:val="00C2222E"/>
    <w:rsid w:val="00C22FD8"/>
    <w:rsid w:val="00C24055"/>
    <w:rsid w:val="00C2473F"/>
    <w:rsid w:val="00C249A5"/>
    <w:rsid w:val="00C2501A"/>
    <w:rsid w:val="00C25818"/>
    <w:rsid w:val="00C26371"/>
    <w:rsid w:val="00C278F1"/>
    <w:rsid w:val="00C27BEB"/>
    <w:rsid w:val="00C319EF"/>
    <w:rsid w:val="00C31AB6"/>
    <w:rsid w:val="00C328EE"/>
    <w:rsid w:val="00C332B3"/>
    <w:rsid w:val="00C33663"/>
    <w:rsid w:val="00C34199"/>
    <w:rsid w:val="00C35D05"/>
    <w:rsid w:val="00C36A2E"/>
    <w:rsid w:val="00C37B13"/>
    <w:rsid w:val="00C42F61"/>
    <w:rsid w:val="00C43356"/>
    <w:rsid w:val="00C43788"/>
    <w:rsid w:val="00C442EB"/>
    <w:rsid w:val="00C45A91"/>
    <w:rsid w:val="00C4648A"/>
    <w:rsid w:val="00C46EE7"/>
    <w:rsid w:val="00C47062"/>
    <w:rsid w:val="00C50055"/>
    <w:rsid w:val="00C50332"/>
    <w:rsid w:val="00C52327"/>
    <w:rsid w:val="00C5334C"/>
    <w:rsid w:val="00C55175"/>
    <w:rsid w:val="00C61ACD"/>
    <w:rsid w:val="00C61D4B"/>
    <w:rsid w:val="00C624BF"/>
    <w:rsid w:val="00C6308E"/>
    <w:rsid w:val="00C64121"/>
    <w:rsid w:val="00C6479F"/>
    <w:rsid w:val="00C66882"/>
    <w:rsid w:val="00C66AD1"/>
    <w:rsid w:val="00C6741E"/>
    <w:rsid w:val="00C67869"/>
    <w:rsid w:val="00C6787F"/>
    <w:rsid w:val="00C705CD"/>
    <w:rsid w:val="00C7081F"/>
    <w:rsid w:val="00C70B57"/>
    <w:rsid w:val="00C70EFB"/>
    <w:rsid w:val="00C713AD"/>
    <w:rsid w:val="00C72134"/>
    <w:rsid w:val="00C72AAB"/>
    <w:rsid w:val="00C73239"/>
    <w:rsid w:val="00C73653"/>
    <w:rsid w:val="00C73C2B"/>
    <w:rsid w:val="00C743F4"/>
    <w:rsid w:val="00C77534"/>
    <w:rsid w:val="00C8168A"/>
    <w:rsid w:val="00C82DF8"/>
    <w:rsid w:val="00C83AD5"/>
    <w:rsid w:val="00C83CEF"/>
    <w:rsid w:val="00C844D7"/>
    <w:rsid w:val="00C84EFB"/>
    <w:rsid w:val="00C854F9"/>
    <w:rsid w:val="00C8712D"/>
    <w:rsid w:val="00C87C35"/>
    <w:rsid w:val="00C9000A"/>
    <w:rsid w:val="00C90A65"/>
    <w:rsid w:val="00C90AA6"/>
    <w:rsid w:val="00C92A91"/>
    <w:rsid w:val="00C9314D"/>
    <w:rsid w:val="00C947D3"/>
    <w:rsid w:val="00C94FAD"/>
    <w:rsid w:val="00C95BF6"/>
    <w:rsid w:val="00C96953"/>
    <w:rsid w:val="00CA1459"/>
    <w:rsid w:val="00CA1A84"/>
    <w:rsid w:val="00CA2A45"/>
    <w:rsid w:val="00CA745A"/>
    <w:rsid w:val="00CA7858"/>
    <w:rsid w:val="00CA7C0B"/>
    <w:rsid w:val="00CB2251"/>
    <w:rsid w:val="00CB2C9B"/>
    <w:rsid w:val="00CB4C06"/>
    <w:rsid w:val="00CB511E"/>
    <w:rsid w:val="00CB5390"/>
    <w:rsid w:val="00CB64FE"/>
    <w:rsid w:val="00CB6BB2"/>
    <w:rsid w:val="00CB6F18"/>
    <w:rsid w:val="00CB7150"/>
    <w:rsid w:val="00CC06D7"/>
    <w:rsid w:val="00CC096F"/>
    <w:rsid w:val="00CC0B93"/>
    <w:rsid w:val="00CC18AB"/>
    <w:rsid w:val="00CC18D2"/>
    <w:rsid w:val="00CC21CA"/>
    <w:rsid w:val="00CC2C46"/>
    <w:rsid w:val="00CC38AC"/>
    <w:rsid w:val="00CC5C62"/>
    <w:rsid w:val="00CC5E65"/>
    <w:rsid w:val="00CC7418"/>
    <w:rsid w:val="00CC7E26"/>
    <w:rsid w:val="00CD0B2D"/>
    <w:rsid w:val="00CD153C"/>
    <w:rsid w:val="00CD1A5E"/>
    <w:rsid w:val="00CD304C"/>
    <w:rsid w:val="00CD32B3"/>
    <w:rsid w:val="00CD399A"/>
    <w:rsid w:val="00CD4A8B"/>
    <w:rsid w:val="00CD5257"/>
    <w:rsid w:val="00CD5909"/>
    <w:rsid w:val="00CE0AED"/>
    <w:rsid w:val="00CE0EEA"/>
    <w:rsid w:val="00CE1A00"/>
    <w:rsid w:val="00CE238A"/>
    <w:rsid w:val="00CE2BF4"/>
    <w:rsid w:val="00CE3A10"/>
    <w:rsid w:val="00CE3CB4"/>
    <w:rsid w:val="00CE3F1F"/>
    <w:rsid w:val="00CE5CC0"/>
    <w:rsid w:val="00CE6347"/>
    <w:rsid w:val="00CE6A0F"/>
    <w:rsid w:val="00CE6E59"/>
    <w:rsid w:val="00CE707A"/>
    <w:rsid w:val="00CE7424"/>
    <w:rsid w:val="00CE7A40"/>
    <w:rsid w:val="00CE7F1D"/>
    <w:rsid w:val="00CF02B5"/>
    <w:rsid w:val="00CF0A5A"/>
    <w:rsid w:val="00CF0CFC"/>
    <w:rsid w:val="00CF1096"/>
    <w:rsid w:val="00CF2632"/>
    <w:rsid w:val="00CF2DD6"/>
    <w:rsid w:val="00CF2FF9"/>
    <w:rsid w:val="00CF352D"/>
    <w:rsid w:val="00CF4DAF"/>
    <w:rsid w:val="00CF675E"/>
    <w:rsid w:val="00D00586"/>
    <w:rsid w:val="00D01A48"/>
    <w:rsid w:val="00D02144"/>
    <w:rsid w:val="00D029C9"/>
    <w:rsid w:val="00D02A73"/>
    <w:rsid w:val="00D037CB"/>
    <w:rsid w:val="00D038BE"/>
    <w:rsid w:val="00D04040"/>
    <w:rsid w:val="00D04958"/>
    <w:rsid w:val="00D04D16"/>
    <w:rsid w:val="00D05982"/>
    <w:rsid w:val="00D06FC6"/>
    <w:rsid w:val="00D0734E"/>
    <w:rsid w:val="00D0798F"/>
    <w:rsid w:val="00D11000"/>
    <w:rsid w:val="00D113E7"/>
    <w:rsid w:val="00D116F1"/>
    <w:rsid w:val="00D116FC"/>
    <w:rsid w:val="00D11B8D"/>
    <w:rsid w:val="00D11CBE"/>
    <w:rsid w:val="00D11FB3"/>
    <w:rsid w:val="00D1265D"/>
    <w:rsid w:val="00D12DFB"/>
    <w:rsid w:val="00D1308D"/>
    <w:rsid w:val="00D1442F"/>
    <w:rsid w:val="00D15009"/>
    <w:rsid w:val="00D155D3"/>
    <w:rsid w:val="00D1609D"/>
    <w:rsid w:val="00D1772E"/>
    <w:rsid w:val="00D17BDB"/>
    <w:rsid w:val="00D204B7"/>
    <w:rsid w:val="00D237C9"/>
    <w:rsid w:val="00D23AE4"/>
    <w:rsid w:val="00D23C3D"/>
    <w:rsid w:val="00D2445B"/>
    <w:rsid w:val="00D2470A"/>
    <w:rsid w:val="00D24B20"/>
    <w:rsid w:val="00D2669F"/>
    <w:rsid w:val="00D27FAB"/>
    <w:rsid w:val="00D30F8D"/>
    <w:rsid w:val="00D31C8D"/>
    <w:rsid w:val="00D32614"/>
    <w:rsid w:val="00D33F78"/>
    <w:rsid w:val="00D34272"/>
    <w:rsid w:val="00D34BEA"/>
    <w:rsid w:val="00D34D3F"/>
    <w:rsid w:val="00D34D6D"/>
    <w:rsid w:val="00D353B6"/>
    <w:rsid w:val="00D35461"/>
    <w:rsid w:val="00D35A90"/>
    <w:rsid w:val="00D35B24"/>
    <w:rsid w:val="00D36105"/>
    <w:rsid w:val="00D36F5F"/>
    <w:rsid w:val="00D37240"/>
    <w:rsid w:val="00D40896"/>
    <w:rsid w:val="00D42D5F"/>
    <w:rsid w:val="00D42D8C"/>
    <w:rsid w:val="00D445CA"/>
    <w:rsid w:val="00D45285"/>
    <w:rsid w:val="00D4672F"/>
    <w:rsid w:val="00D46999"/>
    <w:rsid w:val="00D46B95"/>
    <w:rsid w:val="00D50148"/>
    <w:rsid w:val="00D50447"/>
    <w:rsid w:val="00D50477"/>
    <w:rsid w:val="00D51812"/>
    <w:rsid w:val="00D51E51"/>
    <w:rsid w:val="00D52C34"/>
    <w:rsid w:val="00D53385"/>
    <w:rsid w:val="00D53CE2"/>
    <w:rsid w:val="00D5480D"/>
    <w:rsid w:val="00D55405"/>
    <w:rsid w:val="00D566C3"/>
    <w:rsid w:val="00D57A66"/>
    <w:rsid w:val="00D57F59"/>
    <w:rsid w:val="00D60B3B"/>
    <w:rsid w:val="00D61542"/>
    <w:rsid w:val="00D61CC9"/>
    <w:rsid w:val="00D629EC"/>
    <w:rsid w:val="00D62E4E"/>
    <w:rsid w:val="00D63A4A"/>
    <w:rsid w:val="00D6463F"/>
    <w:rsid w:val="00D64648"/>
    <w:rsid w:val="00D64A96"/>
    <w:rsid w:val="00D64D44"/>
    <w:rsid w:val="00D660E3"/>
    <w:rsid w:val="00D66B70"/>
    <w:rsid w:val="00D66F80"/>
    <w:rsid w:val="00D70948"/>
    <w:rsid w:val="00D716F6"/>
    <w:rsid w:val="00D732DD"/>
    <w:rsid w:val="00D73451"/>
    <w:rsid w:val="00D73D5D"/>
    <w:rsid w:val="00D73F27"/>
    <w:rsid w:val="00D75764"/>
    <w:rsid w:val="00D759C4"/>
    <w:rsid w:val="00D7635A"/>
    <w:rsid w:val="00D76906"/>
    <w:rsid w:val="00D77FAB"/>
    <w:rsid w:val="00D803C0"/>
    <w:rsid w:val="00D813B8"/>
    <w:rsid w:val="00D815FB"/>
    <w:rsid w:val="00D81E7D"/>
    <w:rsid w:val="00D81FF9"/>
    <w:rsid w:val="00D8220F"/>
    <w:rsid w:val="00D847E1"/>
    <w:rsid w:val="00D84A9C"/>
    <w:rsid w:val="00D84DDC"/>
    <w:rsid w:val="00D85D7B"/>
    <w:rsid w:val="00D867D1"/>
    <w:rsid w:val="00D86D4A"/>
    <w:rsid w:val="00D9099B"/>
    <w:rsid w:val="00D91335"/>
    <w:rsid w:val="00D91FB4"/>
    <w:rsid w:val="00D92BA3"/>
    <w:rsid w:val="00D92FC1"/>
    <w:rsid w:val="00D932E9"/>
    <w:rsid w:val="00D93785"/>
    <w:rsid w:val="00D95B8C"/>
    <w:rsid w:val="00D970EF"/>
    <w:rsid w:val="00D97293"/>
    <w:rsid w:val="00DA0042"/>
    <w:rsid w:val="00DA0255"/>
    <w:rsid w:val="00DA08D9"/>
    <w:rsid w:val="00DA0FC3"/>
    <w:rsid w:val="00DA1C86"/>
    <w:rsid w:val="00DA2D1D"/>
    <w:rsid w:val="00DA3A67"/>
    <w:rsid w:val="00DA3C27"/>
    <w:rsid w:val="00DA6D38"/>
    <w:rsid w:val="00DB06E1"/>
    <w:rsid w:val="00DB0C3F"/>
    <w:rsid w:val="00DB281E"/>
    <w:rsid w:val="00DB311D"/>
    <w:rsid w:val="00DB37C4"/>
    <w:rsid w:val="00DB48CE"/>
    <w:rsid w:val="00DB5254"/>
    <w:rsid w:val="00DB5B83"/>
    <w:rsid w:val="00DB674F"/>
    <w:rsid w:val="00DB6F23"/>
    <w:rsid w:val="00DB736D"/>
    <w:rsid w:val="00DB7D49"/>
    <w:rsid w:val="00DB7E7B"/>
    <w:rsid w:val="00DB7F2A"/>
    <w:rsid w:val="00DC1F6D"/>
    <w:rsid w:val="00DC23F5"/>
    <w:rsid w:val="00DC27C5"/>
    <w:rsid w:val="00DC34C2"/>
    <w:rsid w:val="00DC49D9"/>
    <w:rsid w:val="00DC53A4"/>
    <w:rsid w:val="00DC6A96"/>
    <w:rsid w:val="00DC6C6A"/>
    <w:rsid w:val="00DD0FC1"/>
    <w:rsid w:val="00DD15B0"/>
    <w:rsid w:val="00DD1773"/>
    <w:rsid w:val="00DD220B"/>
    <w:rsid w:val="00DD228E"/>
    <w:rsid w:val="00DD332F"/>
    <w:rsid w:val="00DD3700"/>
    <w:rsid w:val="00DD371D"/>
    <w:rsid w:val="00DD5292"/>
    <w:rsid w:val="00DD7193"/>
    <w:rsid w:val="00DE05F2"/>
    <w:rsid w:val="00DE2411"/>
    <w:rsid w:val="00DE318E"/>
    <w:rsid w:val="00DE38AE"/>
    <w:rsid w:val="00DE3F9C"/>
    <w:rsid w:val="00DE488F"/>
    <w:rsid w:val="00DE4CB1"/>
    <w:rsid w:val="00DE67C4"/>
    <w:rsid w:val="00DE73E6"/>
    <w:rsid w:val="00DE78A4"/>
    <w:rsid w:val="00DE7D8E"/>
    <w:rsid w:val="00DF0CA7"/>
    <w:rsid w:val="00DF0E93"/>
    <w:rsid w:val="00DF17D4"/>
    <w:rsid w:val="00DF1946"/>
    <w:rsid w:val="00DF1FC1"/>
    <w:rsid w:val="00DF218A"/>
    <w:rsid w:val="00DF4F5F"/>
    <w:rsid w:val="00DF5427"/>
    <w:rsid w:val="00DF647F"/>
    <w:rsid w:val="00DF7372"/>
    <w:rsid w:val="00DF7EFF"/>
    <w:rsid w:val="00E01022"/>
    <w:rsid w:val="00E01ECD"/>
    <w:rsid w:val="00E0210B"/>
    <w:rsid w:val="00E02ACC"/>
    <w:rsid w:val="00E040CE"/>
    <w:rsid w:val="00E04F25"/>
    <w:rsid w:val="00E07D28"/>
    <w:rsid w:val="00E105E4"/>
    <w:rsid w:val="00E11847"/>
    <w:rsid w:val="00E11D61"/>
    <w:rsid w:val="00E13B97"/>
    <w:rsid w:val="00E13C3D"/>
    <w:rsid w:val="00E154AC"/>
    <w:rsid w:val="00E155E3"/>
    <w:rsid w:val="00E15C51"/>
    <w:rsid w:val="00E1698D"/>
    <w:rsid w:val="00E175A3"/>
    <w:rsid w:val="00E177DC"/>
    <w:rsid w:val="00E2195A"/>
    <w:rsid w:val="00E21EA0"/>
    <w:rsid w:val="00E2211F"/>
    <w:rsid w:val="00E22F82"/>
    <w:rsid w:val="00E2375B"/>
    <w:rsid w:val="00E24BC6"/>
    <w:rsid w:val="00E26AEE"/>
    <w:rsid w:val="00E26C67"/>
    <w:rsid w:val="00E26F28"/>
    <w:rsid w:val="00E3070B"/>
    <w:rsid w:val="00E30F71"/>
    <w:rsid w:val="00E31BB7"/>
    <w:rsid w:val="00E331B5"/>
    <w:rsid w:val="00E33550"/>
    <w:rsid w:val="00E34676"/>
    <w:rsid w:val="00E348C8"/>
    <w:rsid w:val="00E348F2"/>
    <w:rsid w:val="00E3552D"/>
    <w:rsid w:val="00E3621D"/>
    <w:rsid w:val="00E36EDA"/>
    <w:rsid w:val="00E37741"/>
    <w:rsid w:val="00E40946"/>
    <w:rsid w:val="00E40A7B"/>
    <w:rsid w:val="00E4388A"/>
    <w:rsid w:val="00E440BD"/>
    <w:rsid w:val="00E448B9"/>
    <w:rsid w:val="00E50468"/>
    <w:rsid w:val="00E50878"/>
    <w:rsid w:val="00E5135E"/>
    <w:rsid w:val="00E52212"/>
    <w:rsid w:val="00E52EE8"/>
    <w:rsid w:val="00E53865"/>
    <w:rsid w:val="00E53E8F"/>
    <w:rsid w:val="00E540F5"/>
    <w:rsid w:val="00E54371"/>
    <w:rsid w:val="00E54572"/>
    <w:rsid w:val="00E5462D"/>
    <w:rsid w:val="00E5592B"/>
    <w:rsid w:val="00E559FE"/>
    <w:rsid w:val="00E55DB0"/>
    <w:rsid w:val="00E56D93"/>
    <w:rsid w:val="00E57C2A"/>
    <w:rsid w:val="00E600DC"/>
    <w:rsid w:val="00E60658"/>
    <w:rsid w:val="00E61B3D"/>
    <w:rsid w:val="00E632CD"/>
    <w:rsid w:val="00E636DD"/>
    <w:rsid w:val="00E63B49"/>
    <w:rsid w:val="00E64288"/>
    <w:rsid w:val="00E65CFE"/>
    <w:rsid w:val="00E661BC"/>
    <w:rsid w:val="00E66769"/>
    <w:rsid w:val="00E669C5"/>
    <w:rsid w:val="00E66A2C"/>
    <w:rsid w:val="00E701EE"/>
    <w:rsid w:val="00E701F7"/>
    <w:rsid w:val="00E716B1"/>
    <w:rsid w:val="00E722D4"/>
    <w:rsid w:val="00E72CE3"/>
    <w:rsid w:val="00E72D35"/>
    <w:rsid w:val="00E73220"/>
    <w:rsid w:val="00E73A7A"/>
    <w:rsid w:val="00E73E27"/>
    <w:rsid w:val="00E74229"/>
    <w:rsid w:val="00E742C1"/>
    <w:rsid w:val="00E75194"/>
    <w:rsid w:val="00E75959"/>
    <w:rsid w:val="00E75AE7"/>
    <w:rsid w:val="00E75C0F"/>
    <w:rsid w:val="00E768B7"/>
    <w:rsid w:val="00E777F5"/>
    <w:rsid w:val="00E80684"/>
    <w:rsid w:val="00E81530"/>
    <w:rsid w:val="00E81BDD"/>
    <w:rsid w:val="00E823C8"/>
    <w:rsid w:val="00E8283D"/>
    <w:rsid w:val="00E84272"/>
    <w:rsid w:val="00E84939"/>
    <w:rsid w:val="00E84DF3"/>
    <w:rsid w:val="00E85100"/>
    <w:rsid w:val="00E904C2"/>
    <w:rsid w:val="00E91002"/>
    <w:rsid w:val="00E9272F"/>
    <w:rsid w:val="00E92887"/>
    <w:rsid w:val="00E94533"/>
    <w:rsid w:val="00E961A0"/>
    <w:rsid w:val="00E963F3"/>
    <w:rsid w:val="00E968D7"/>
    <w:rsid w:val="00E971D4"/>
    <w:rsid w:val="00EA039B"/>
    <w:rsid w:val="00EA057D"/>
    <w:rsid w:val="00EA12E0"/>
    <w:rsid w:val="00EA14CB"/>
    <w:rsid w:val="00EA22D7"/>
    <w:rsid w:val="00EA242C"/>
    <w:rsid w:val="00EA3ADD"/>
    <w:rsid w:val="00EA3C78"/>
    <w:rsid w:val="00EA5874"/>
    <w:rsid w:val="00EA68B6"/>
    <w:rsid w:val="00EA6E6C"/>
    <w:rsid w:val="00EA7311"/>
    <w:rsid w:val="00EA7956"/>
    <w:rsid w:val="00EB1C68"/>
    <w:rsid w:val="00EB2B54"/>
    <w:rsid w:val="00EB330B"/>
    <w:rsid w:val="00EB3E0F"/>
    <w:rsid w:val="00EB46E3"/>
    <w:rsid w:val="00EB4A42"/>
    <w:rsid w:val="00EB6A9A"/>
    <w:rsid w:val="00EC1CCB"/>
    <w:rsid w:val="00EC31C1"/>
    <w:rsid w:val="00EC468D"/>
    <w:rsid w:val="00EC4700"/>
    <w:rsid w:val="00EC5404"/>
    <w:rsid w:val="00EC64B5"/>
    <w:rsid w:val="00EC67CF"/>
    <w:rsid w:val="00EC7F75"/>
    <w:rsid w:val="00ED075F"/>
    <w:rsid w:val="00ED207A"/>
    <w:rsid w:val="00ED2088"/>
    <w:rsid w:val="00ED2CA2"/>
    <w:rsid w:val="00ED337F"/>
    <w:rsid w:val="00ED4B8E"/>
    <w:rsid w:val="00ED503E"/>
    <w:rsid w:val="00ED5A8E"/>
    <w:rsid w:val="00ED5BE2"/>
    <w:rsid w:val="00ED5DDD"/>
    <w:rsid w:val="00ED606D"/>
    <w:rsid w:val="00ED65B3"/>
    <w:rsid w:val="00ED6949"/>
    <w:rsid w:val="00ED7138"/>
    <w:rsid w:val="00ED78FE"/>
    <w:rsid w:val="00EE128F"/>
    <w:rsid w:val="00EE1584"/>
    <w:rsid w:val="00EE1A5E"/>
    <w:rsid w:val="00EE253A"/>
    <w:rsid w:val="00EE2A2C"/>
    <w:rsid w:val="00EE32BB"/>
    <w:rsid w:val="00EE38EC"/>
    <w:rsid w:val="00EE3CA5"/>
    <w:rsid w:val="00EE4C03"/>
    <w:rsid w:val="00EE53C0"/>
    <w:rsid w:val="00EE5E7E"/>
    <w:rsid w:val="00EE5FD0"/>
    <w:rsid w:val="00EE6D29"/>
    <w:rsid w:val="00EE781B"/>
    <w:rsid w:val="00EF085B"/>
    <w:rsid w:val="00EF2264"/>
    <w:rsid w:val="00EF2D98"/>
    <w:rsid w:val="00EF2F52"/>
    <w:rsid w:val="00EF3845"/>
    <w:rsid w:val="00EF4520"/>
    <w:rsid w:val="00EF6409"/>
    <w:rsid w:val="00EF66E2"/>
    <w:rsid w:val="00EF6CBD"/>
    <w:rsid w:val="00F01FA7"/>
    <w:rsid w:val="00F02ED0"/>
    <w:rsid w:val="00F0356E"/>
    <w:rsid w:val="00F05482"/>
    <w:rsid w:val="00F05E44"/>
    <w:rsid w:val="00F06202"/>
    <w:rsid w:val="00F11493"/>
    <w:rsid w:val="00F11C42"/>
    <w:rsid w:val="00F11D51"/>
    <w:rsid w:val="00F1219C"/>
    <w:rsid w:val="00F127DC"/>
    <w:rsid w:val="00F12A05"/>
    <w:rsid w:val="00F13356"/>
    <w:rsid w:val="00F1395E"/>
    <w:rsid w:val="00F14532"/>
    <w:rsid w:val="00F14935"/>
    <w:rsid w:val="00F15BAD"/>
    <w:rsid w:val="00F1613A"/>
    <w:rsid w:val="00F16385"/>
    <w:rsid w:val="00F17917"/>
    <w:rsid w:val="00F20D62"/>
    <w:rsid w:val="00F20D86"/>
    <w:rsid w:val="00F23FD2"/>
    <w:rsid w:val="00F262D7"/>
    <w:rsid w:val="00F2739E"/>
    <w:rsid w:val="00F27712"/>
    <w:rsid w:val="00F3133D"/>
    <w:rsid w:val="00F31BAA"/>
    <w:rsid w:val="00F328F5"/>
    <w:rsid w:val="00F33BB7"/>
    <w:rsid w:val="00F33E18"/>
    <w:rsid w:val="00F3409B"/>
    <w:rsid w:val="00F35797"/>
    <w:rsid w:val="00F3649D"/>
    <w:rsid w:val="00F36B04"/>
    <w:rsid w:val="00F36EF8"/>
    <w:rsid w:val="00F4001C"/>
    <w:rsid w:val="00F40925"/>
    <w:rsid w:val="00F4098E"/>
    <w:rsid w:val="00F41E17"/>
    <w:rsid w:val="00F42D8A"/>
    <w:rsid w:val="00F441D6"/>
    <w:rsid w:val="00F44399"/>
    <w:rsid w:val="00F452FD"/>
    <w:rsid w:val="00F4627B"/>
    <w:rsid w:val="00F46596"/>
    <w:rsid w:val="00F47002"/>
    <w:rsid w:val="00F518ED"/>
    <w:rsid w:val="00F521DD"/>
    <w:rsid w:val="00F525BA"/>
    <w:rsid w:val="00F54517"/>
    <w:rsid w:val="00F54618"/>
    <w:rsid w:val="00F55194"/>
    <w:rsid w:val="00F56133"/>
    <w:rsid w:val="00F614AB"/>
    <w:rsid w:val="00F61AE0"/>
    <w:rsid w:val="00F61EE5"/>
    <w:rsid w:val="00F62415"/>
    <w:rsid w:val="00F62D75"/>
    <w:rsid w:val="00F632D1"/>
    <w:rsid w:val="00F63C57"/>
    <w:rsid w:val="00F65B73"/>
    <w:rsid w:val="00F65D02"/>
    <w:rsid w:val="00F66C17"/>
    <w:rsid w:val="00F67158"/>
    <w:rsid w:val="00F6779E"/>
    <w:rsid w:val="00F702A5"/>
    <w:rsid w:val="00F70B94"/>
    <w:rsid w:val="00F70C73"/>
    <w:rsid w:val="00F7156A"/>
    <w:rsid w:val="00F72A64"/>
    <w:rsid w:val="00F73FBD"/>
    <w:rsid w:val="00F74B04"/>
    <w:rsid w:val="00F754E0"/>
    <w:rsid w:val="00F75A87"/>
    <w:rsid w:val="00F75D2C"/>
    <w:rsid w:val="00F76A6C"/>
    <w:rsid w:val="00F76AF1"/>
    <w:rsid w:val="00F76CD1"/>
    <w:rsid w:val="00F770D8"/>
    <w:rsid w:val="00F77EEA"/>
    <w:rsid w:val="00F8001D"/>
    <w:rsid w:val="00F805CC"/>
    <w:rsid w:val="00F80DBC"/>
    <w:rsid w:val="00F81A65"/>
    <w:rsid w:val="00F82028"/>
    <w:rsid w:val="00F820C7"/>
    <w:rsid w:val="00F829EC"/>
    <w:rsid w:val="00F82A21"/>
    <w:rsid w:val="00F83B93"/>
    <w:rsid w:val="00F83CFB"/>
    <w:rsid w:val="00F85BAC"/>
    <w:rsid w:val="00F86314"/>
    <w:rsid w:val="00F8760C"/>
    <w:rsid w:val="00F91554"/>
    <w:rsid w:val="00F92139"/>
    <w:rsid w:val="00F929B2"/>
    <w:rsid w:val="00F93049"/>
    <w:rsid w:val="00F94618"/>
    <w:rsid w:val="00F954E2"/>
    <w:rsid w:val="00F959A4"/>
    <w:rsid w:val="00F95C71"/>
    <w:rsid w:val="00F969D9"/>
    <w:rsid w:val="00F969F3"/>
    <w:rsid w:val="00F96A3F"/>
    <w:rsid w:val="00F96EE6"/>
    <w:rsid w:val="00F97EEC"/>
    <w:rsid w:val="00FA1C85"/>
    <w:rsid w:val="00FA2208"/>
    <w:rsid w:val="00FA2C4D"/>
    <w:rsid w:val="00FA45CE"/>
    <w:rsid w:val="00FA46C8"/>
    <w:rsid w:val="00FA4938"/>
    <w:rsid w:val="00FA5008"/>
    <w:rsid w:val="00FA5064"/>
    <w:rsid w:val="00FA5973"/>
    <w:rsid w:val="00FA68D9"/>
    <w:rsid w:val="00FB2E92"/>
    <w:rsid w:val="00FB331A"/>
    <w:rsid w:val="00FB3BB4"/>
    <w:rsid w:val="00FB4211"/>
    <w:rsid w:val="00FB6ADA"/>
    <w:rsid w:val="00FB6EEB"/>
    <w:rsid w:val="00FB7F7E"/>
    <w:rsid w:val="00FC030F"/>
    <w:rsid w:val="00FC0C52"/>
    <w:rsid w:val="00FC0C58"/>
    <w:rsid w:val="00FC0DD0"/>
    <w:rsid w:val="00FC0E2C"/>
    <w:rsid w:val="00FC1EE0"/>
    <w:rsid w:val="00FC2258"/>
    <w:rsid w:val="00FC41EE"/>
    <w:rsid w:val="00FC4392"/>
    <w:rsid w:val="00FC5C9B"/>
    <w:rsid w:val="00FC5DF3"/>
    <w:rsid w:val="00FC6F62"/>
    <w:rsid w:val="00FC7FC5"/>
    <w:rsid w:val="00FD00CC"/>
    <w:rsid w:val="00FD0D9D"/>
    <w:rsid w:val="00FD15DF"/>
    <w:rsid w:val="00FD1A62"/>
    <w:rsid w:val="00FD2079"/>
    <w:rsid w:val="00FD4E7F"/>
    <w:rsid w:val="00FD620D"/>
    <w:rsid w:val="00FD6268"/>
    <w:rsid w:val="00FD696E"/>
    <w:rsid w:val="00FD6D04"/>
    <w:rsid w:val="00FD70BB"/>
    <w:rsid w:val="00FD74EA"/>
    <w:rsid w:val="00FD772F"/>
    <w:rsid w:val="00FD77D4"/>
    <w:rsid w:val="00FD78E0"/>
    <w:rsid w:val="00FE00A2"/>
    <w:rsid w:val="00FE0241"/>
    <w:rsid w:val="00FE05BB"/>
    <w:rsid w:val="00FE0CEB"/>
    <w:rsid w:val="00FE2DC4"/>
    <w:rsid w:val="00FE30D5"/>
    <w:rsid w:val="00FE34BF"/>
    <w:rsid w:val="00FE6F08"/>
    <w:rsid w:val="00FE7095"/>
    <w:rsid w:val="00FE79C7"/>
    <w:rsid w:val="00FE7D35"/>
    <w:rsid w:val="00FF001C"/>
    <w:rsid w:val="00FF06EB"/>
    <w:rsid w:val="00FF15CC"/>
    <w:rsid w:val="00FF25EB"/>
    <w:rsid w:val="00FF38D1"/>
    <w:rsid w:val="00FF3FE0"/>
    <w:rsid w:val="00FF7846"/>
    <w:rsid w:val="015B1E25"/>
    <w:rsid w:val="01DE2E3B"/>
    <w:rsid w:val="021D6214"/>
    <w:rsid w:val="03B207CC"/>
    <w:rsid w:val="0913264A"/>
    <w:rsid w:val="1D102B98"/>
    <w:rsid w:val="207F3560"/>
    <w:rsid w:val="21BF6B81"/>
    <w:rsid w:val="22A24FA2"/>
    <w:rsid w:val="26A91DFC"/>
    <w:rsid w:val="28F95E48"/>
    <w:rsid w:val="2A7C3E18"/>
    <w:rsid w:val="2AB56C65"/>
    <w:rsid w:val="2BC17555"/>
    <w:rsid w:val="2D542604"/>
    <w:rsid w:val="314F1C94"/>
    <w:rsid w:val="323E224F"/>
    <w:rsid w:val="33785A95"/>
    <w:rsid w:val="35530BE8"/>
    <w:rsid w:val="357F9936"/>
    <w:rsid w:val="36B143A8"/>
    <w:rsid w:val="37ED5C91"/>
    <w:rsid w:val="38C500B3"/>
    <w:rsid w:val="3B875338"/>
    <w:rsid w:val="3C2564BB"/>
    <w:rsid w:val="3D07322A"/>
    <w:rsid w:val="3F37207D"/>
    <w:rsid w:val="3F9A76AA"/>
    <w:rsid w:val="42BD086A"/>
    <w:rsid w:val="447B78EA"/>
    <w:rsid w:val="49C93431"/>
    <w:rsid w:val="4C0009C0"/>
    <w:rsid w:val="4C204A17"/>
    <w:rsid w:val="4EE47996"/>
    <w:rsid w:val="4F406D70"/>
    <w:rsid w:val="4F42217C"/>
    <w:rsid w:val="5075461D"/>
    <w:rsid w:val="51257D60"/>
    <w:rsid w:val="571643CD"/>
    <w:rsid w:val="579760A1"/>
    <w:rsid w:val="580C0BDC"/>
    <w:rsid w:val="58A67369"/>
    <w:rsid w:val="593A0FE9"/>
    <w:rsid w:val="5CA06963"/>
    <w:rsid w:val="600B1BA6"/>
    <w:rsid w:val="61ED04B8"/>
    <w:rsid w:val="645F41E7"/>
    <w:rsid w:val="66217405"/>
    <w:rsid w:val="68A2033A"/>
    <w:rsid w:val="6ACB53C1"/>
    <w:rsid w:val="6B9B2D32"/>
    <w:rsid w:val="6DA7FF72"/>
    <w:rsid w:val="6E58131A"/>
    <w:rsid w:val="6F532E2A"/>
    <w:rsid w:val="70AB3FDC"/>
    <w:rsid w:val="712D2225"/>
    <w:rsid w:val="735720E4"/>
    <w:rsid w:val="73A02D44"/>
    <w:rsid w:val="74D126F4"/>
    <w:rsid w:val="78472A2D"/>
    <w:rsid w:val="7A21009A"/>
    <w:rsid w:val="7B600944"/>
    <w:rsid w:val="7CF90201"/>
    <w:rsid w:val="7F914F62"/>
    <w:rsid w:val="7FEA74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A80F99"/>
  <w15:docId w15:val="{03A15FCA-125B-464A-B96D-F974939BC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iPriority="0" w:qFormat="1"/>
    <w:lsdException w:name="index 2" w:uiPriority="0" w:unhideWhenUsed="1" w:qFormat="1"/>
    <w:lsdException w:name="index 3" w:uiPriority="0" w:unhideWhenUsed="1" w:qFormat="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uiPriority="0" w:unhideWhenUsed="1" w:qFormat="1"/>
    <w:lsdException w:name="index 9" w:semiHidden="1" w:uiPriority="0"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qFormat="1"/>
    <w:lsdException w:name="annotation text" w:qFormat="1"/>
    <w:lsdException w:name="header" w:qFormat="1"/>
    <w:lsdException w:name="footer" w:qFormat="1"/>
    <w:lsdException w:name="index heading" w:uiPriority="0" w:unhideWhenUsed="1" w:qFormat="1"/>
    <w:lsdException w:name="caption" w:uiPriority="0" w:qFormat="1"/>
    <w:lsdException w:name="table of figures" w:semiHidden="1" w:uiPriority="0" w:qFormat="1"/>
    <w:lsdException w:name="envelope address" w:semiHidden="1" w:uiPriority="0" w:unhideWhenUsed="1"/>
    <w:lsdException w:name="envelope return" w:semiHidden="1" w:uiPriority="0" w:unhideWhenUsed="1"/>
    <w:lsdException w:name="footnote reference" w:unhideWhenUsed="1" w:qFormat="1"/>
    <w:lsdException w:name="annotation reference" w:qFormat="1"/>
    <w:lsdException w:name="line number" w:semiHidden="1" w:uiPriority="0" w:unhideWhenUsed="1"/>
    <w:lsdException w:name="page number" w:uiPriority="0" w:qFormat="1"/>
    <w:lsdException w:name="endnote reference" w:uiPriority="0" w:unhideWhenUsed="1" w:qFormat="1"/>
    <w:lsdException w:name="endnote text" w:uiPriority="0" w:unhideWhenUsed="1" w:qFormat="1"/>
    <w:lsdException w:name="table of authorities" w:semiHidden="1" w:uiPriority="0" w:unhideWhenUsed="1"/>
    <w:lsdException w:name="macro" w:semiHidden="1" w:uiPriority="0" w:unhideWhenUsed="1"/>
    <w:lsdException w:name="toa heading" w:semiHidden="1" w:uiPriority="0" w:qFormat="1"/>
    <w:lsdException w:name="List" w:uiPriority="0" w:unhideWhenUsed="1" w:qFormat="1"/>
    <w:lsdException w:name="List Bullet" w:uiPriority="0" w:unhideWhenUsed="1" w:qFormat="1"/>
    <w:lsdException w:name="List Number" w:semiHidden="1" w:uiPriority="0" w:unhideWhenUsed="1"/>
    <w:lsdException w:name="List 2" w:uiPriority="0" w:unhideWhenUsed="1" w:qFormat="1"/>
    <w:lsdException w:name="List 3" w:semiHidden="1" w:uiPriority="0" w:unhideWhenUsed="1"/>
    <w:lsdException w:name="List 4" w:uiPriority="0" w:unhideWhenUsed="1" w:qFormat="1"/>
    <w:lsdException w:name="List 5" w:semiHidden="1" w:uiPriority="0" w:unhideWhenUsed="1"/>
    <w:lsdException w:name="List Bullet 2" w:uiPriority="0" w:qFormat="1"/>
    <w:lsdException w:name="List Bullet 3" w:uiPriority="0" w:unhideWhenUsed="1" w:qFormat="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uiPriority="0" w:qFormat="1"/>
    <w:lsdException w:name="Body Text Indent"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qFormat="1"/>
    <w:lsdException w:name="Body Text First Indent" w:uiPriority="0" w:qFormat="1"/>
    <w:lsdException w:name="Body Text First Indent 2" w:uiPriority="0" w:unhideWhenUsed="1" w:qFormat="1"/>
    <w:lsdException w:name="Note Heading" w:uiPriority="0" w:unhideWhenUsed="1" w:qFormat="1"/>
    <w:lsdException w:name="Body Text 2" w:uiPriority="0" w:qFormat="1"/>
    <w:lsdException w:name="Body Text 3" w:qFormat="1"/>
    <w:lsdException w:name="Body Text Indent 2" w:qFormat="1"/>
    <w:lsdException w:name="Body Text Indent 3" w:uiPriority="0" w:qFormat="1"/>
    <w:lsdException w:name="Block Text" w:uiPriority="0" w:unhideWhenUsed="1" w:qFormat="1"/>
    <w:lsdException w:name="Hyperlink" w:qFormat="1"/>
    <w:lsdException w:name="FollowedHyperlink" w:qFormat="1"/>
    <w:lsdException w:name="Strong" w:uiPriority="0" w:qFormat="1"/>
    <w:lsdException w:name="Emphasis" w:uiPriority="20" w:qFormat="1"/>
    <w:lsdException w:name="Document Map" w:qFormat="1"/>
    <w:lsdException w:name="Plain Text" w:qFormat="1"/>
    <w:lsdException w:name="E-mail Signature" w:semiHidden="1" w:uiPriority="0" w:unhideWhenUsed="1"/>
    <w:lsdException w:name="HTML Top of Form" w:semiHidden="1" w:unhideWhenUsed="1"/>
    <w:lsdException w:name="HTML Bottom of Form" w:semiHidden="1" w:unhideWhenUsed="1"/>
    <w:lsdException w:name="Normal (Web)" w:qFormat="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uiPriority="0" w:qFormat="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0"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ff4">
    <w:name w:val="Normal"/>
    <w:next w:val="aff5"/>
    <w:qFormat/>
    <w:pPr>
      <w:widowControl w:val="0"/>
      <w:jc w:val="both"/>
    </w:pPr>
    <w:rPr>
      <w:kern w:val="2"/>
      <w:sz w:val="21"/>
    </w:rPr>
  </w:style>
  <w:style w:type="paragraph" w:styleId="12">
    <w:name w:val="heading 1"/>
    <w:basedOn w:val="31"/>
    <w:next w:val="aff4"/>
    <w:link w:val="13"/>
    <w:uiPriority w:val="9"/>
    <w:qFormat/>
    <w:pPr>
      <w:spacing w:line="312" w:lineRule="auto"/>
      <w:jc w:val="center"/>
      <w:outlineLvl w:val="0"/>
    </w:pPr>
    <w:rPr>
      <w:kern w:val="44"/>
      <w:sz w:val="36"/>
    </w:rPr>
  </w:style>
  <w:style w:type="paragraph" w:styleId="24">
    <w:name w:val="heading 2"/>
    <w:basedOn w:val="aff4"/>
    <w:next w:val="aff6"/>
    <w:link w:val="25"/>
    <w:uiPriority w:val="9"/>
    <w:qFormat/>
    <w:pPr>
      <w:keepNext/>
      <w:keepLines/>
      <w:adjustRightInd w:val="0"/>
      <w:spacing w:line="360" w:lineRule="auto"/>
      <w:textAlignment w:val="baseline"/>
      <w:outlineLvl w:val="1"/>
    </w:pPr>
    <w:rPr>
      <w:rFonts w:ascii="宋体" w:hAnsi="宋体"/>
      <w:b/>
      <w:kern w:val="0"/>
      <w:sz w:val="28"/>
    </w:rPr>
  </w:style>
  <w:style w:type="paragraph" w:styleId="31">
    <w:name w:val="heading 3"/>
    <w:basedOn w:val="4"/>
    <w:next w:val="aff4"/>
    <w:link w:val="32"/>
    <w:uiPriority w:val="9"/>
    <w:qFormat/>
    <w:pPr>
      <w:keepLines/>
      <w:spacing w:before="260" w:after="260" w:line="416" w:lineRule="auto"/>
      <w:outlineLvl w:val="2"/>
    </w:pPr>
    <w:rPr>
      <w:bCs/>
      <w:sz w:val="32"/>
      <w:szCs w:val="32"/>
    </w:rPr>
  </w:style>
  <w:style w:type="paragraph" w:styleId="4">
    <w:name w:val="heading 4"/>
    <w:basedOn w:val="aff4"/>
    <w:next w:val="aff4"/>
    <w:link w:val="41"/>
    <w:uiPriority w:val="9"/>
    <w:qFormat/>
    <w:pPr>
      <w:keepNext/>
      <w:numPr>
        <w:numId w:val="1"/>
      </w:numPr>
      <w:wordWrap w:val="0"/>
      <w:overflowPunct w:val="0"/>
      <w:autoSpaceDE w:val="0"/>
      <w:autoSpaceDN w:val="0"/>
      <w:adjustRightInd w:val="0"/>
      <w:spacing w:line="360" w:lineRule="auto"/>
      <w:jc w:val="left"/>
      <w:outlineLvl w:val="3"/>
    </w:pPr>
    <w:rPr>
      <w:rFonts w:ascii="宋体" w:hAnsi="MS Sans Serif"/>
      <w:b/>
      <w:kern w:val="0"/>
      <w:sz w:val="24"/>
    </w:rPr>
  </w:style>
  <w:style w:type="paragraph" w:styleId="50">
    <w:name w:val="heading 5"/>
    <w:basedOn w:val="aff4"/>
    <w:next w:val="aff6"/>
    <w:link w:val="51"/>
    <w:uiPriority w:val="9"/>
    <w:qFormat/>
    <w:pPr>
      <w:keepNext/>
      <w:keepLines/>
      <w:tabs>
        <w:tab w:val="left" w:pos="1008"/>
      </w:tabs>
      <w:spacing w:before="280" w:after="290" w:line="376" w:lineRule="auto"/>
      <w:ind w:left="1008" w:hanging="1008"/>
      <w:outlineLvl w:val="4"/>
    </w:pPr>
    <w:rPr>
      <w:sz w:val="24"/>
    </w:rPr>
  </w:style>
  <w:style w:type="paragraph" w:styleId="60">
    <w:name w:val="heading 6"/>
    <w:basedOn w:val="aff4"/>
    <w:next w:val="aff6"/>
    <w:link w:val="61"/>
    <w:uiPriority w:val="9"/>
    <w:qFormat/>
    <w:pPr>
      <w:keepNext/>
      <w:keepLines/>
      <w:tabs>
        <w:tab w:val="left" w:pos="1152"/>
      </w:tabs>
      <w:spacing w:before="240" w:after="64" w:line="320" w:lineRule="auto"/>
      <w:ind w:left="1152" w:hanging="1152"/>
      <w:outlineLvl w:val="5"/>
    </w:pPr>
    <w:rPr>
      <w:rFonts w:ascii="Arial" w:eastAsia="黑体" w:hAnsi="Arial"/>
      <w:b/>
      <w:sz w:val="24"/>
    </w:rPr>
  </w:style>
  <w:style w:type="paragraph" w:styleId="7">
    <w:name w:val="heading 7"/>
    <w:basedOn w:val="aff4"/>
    <w:next w:val="aff6"/>
    <w:link w:val="70"/>
    <w:uiPriority w:val="9"/>
    <w:qFormat/>
    <w:pPr>
      <w:keepNext/>
      <w:keepLines/>
      <w:tabs>
        <w:tab w:val="left" w:pos="1296"/>
      </w:tabs>
      <w:spacing w:before="240" w:after="64" w:line="320" w:lineRule="auto"/>
      <w:ind w:left="1296" w:hanging="1296"/>
      <w:outlineLvl w:val="6"/>
    </w:pPr>
    <w:rPr>
      <w:b/>
      <w:sz w:val="24"/>
    </w:rPr>
  </w:style>
  <w:style w:type="paragraph" w:styleId="8">
    <w:name w:val="heading 8"/>
    <w:basedOn w:val="aff4"/>
    <w:next w:val="aff6"/>
    <w:link w:val="80"/>
    <w:uiPriority w:val="9"/>
    <w:qFormat/>
    <w:pPr>
      <w:keepNext/>
      <w:keepLines/>
      <w:tabs>
        <w:tab w:val="left" w:pos="1440"/>
      </w:tabs>
      <w:spacing w:before="240" w:after="64" w:line="320" w:lineRule="auto"/>
      <w:ind w:left="1440" w:hanging="1440"/>
      <w:outlineLvl w:val="7"/>
    </w:pPr>
    <w:rPr>
      <w:rFonts w:ascii="Arial" w:eastAsia="黑体" w:hAnsi="Arial"/>
      <w:sz w:val="24"/>
    </w:rPr>
  </w:style>
  <w:style w:type="paragraph" w:styleId="9">
    <w:name w:val="heading 9"/>
    <w:basedOn w:val="aff4"/>
    <w:next w:val="aff6"/>
    <w:link w:val="90"/>
    <w:uiPriority w:val="9"/>
    <w:qFormat/>
    <w:pPr>
      <w:keepNext/>
      <w:keepLines/>
      <w:tabs>
        <w:tab w:val="left" w:pos="1584"/>
      </w:tabs>
      <w:spacing w:before="240" w:after="64" w:line="320" w:lineRule="auto"/>
      <w:ind w:left="1584" w:hanging="1584"/>
      <w:outlineLvl w:val="8"/>
    </w:pPr>
    <w:rPr>
      <w:rFonts w:ascii="Arial" w:eastAsia="黑体" w:hAnsi="Arial"/>
      <w:sz w:val="24"/>
    </w:rPr>
  </w:style>
  <w:style w:type="character" w:default="1" w:styleId="aff7">
    <w:name w:val="Default Paragraph Font"/>
    <w:uiPriority w:val="1"/>
    <w:semiHidden/>
    <w:unhideWhenUsed/>
  </w:style>
  <w:style w:type="table" w:default="1" w:styleId="aff8">
    <w:name w:val="Normal Table"/>
    <w:uiPriority w:val="99"/>
    <w:semiHidden/>
    <w:unhideWhenUsed/>
    <w:tblPr>
      <w:tblInd w:w="0" w:type="dxa"/>
      <w:tblCellMar>
        <w:top w:w="0" w:type="dxa"/>
        <w:left w:w="108" w:type="dxa"/>
        <w:bottom w:w="0" w:type="dxa"/>
        <w:right w:w="108" w:type="dxa"/>
      </w:tblCellMar>
    </w:tblPr>
  </w:style>
  <w:style w:type="numbering" w:default="1" w:styleId="aff9">
    <w:name w:val="No List"/>
    <w:uiPriority w:val="99"/>
    <w:semiHidden/>
    <w:unhideWhenUsed/>
  </w:style>
  <w:style w:type="paragraph" w:customStyle="1" w:styleId="aff5">
    <w:name w:val="文档正文"/>
    <w:basedOn w:val="aff4"/>
    <w:link w:val="CharChar"/>
    <w:uiPriority w:val="99"/>
    <w:qFormat/>
    <w:pPr>
      <w:adjustRightInd w:val="0"/>
      <w:spacing w:line="480" w:lineRule="atLeast"/>
      <w:ind w:firstLineChars="200" w:firstLine="480"/>
    </w:pPr>
    <w:rPr>
      <w:rFonts w:ascii="仿宋_GB2312" w:eastAsia="仿宋_GB2312"/>
      <w:kern w:val="0"/>
      <w:sz w:val="24"/>
    </w:rPr>
  </w:style>
  <w:style w:type="paragraph" w:styleId="aff6">
    <w:name w:val="Normal Indent"/>
    <w:basedOn w:val="aff4"/>
    <w:link w:val="affa"/>
    <w:qFormat/>
    <w:pPr>
      <w:adjustRightInd w:val="0"/>
      <w:spacing w:line="312" w:lineRule="atLeast"/>
      <w:ind w:firstLine="420"/>
      <w:textAlignment w:val="baseline"/>
    </w:pPr>
    <w:rPr>
      <w:kern w:val="0"/>
      <w:sz w:val="32"/>
    </w:rPr>
  </w:style>
  <w:style w:type="paragraph" w:styleId="TOC7">
    <w:name w:val="toc 7"/>
    <w:basedOn w:val="aff4"/>
    <w:next w:val="aff4"/>
    <w:uiPriority w:val="39"/>
    <w:qFormat/>
    <w:pPr>
      <w:ind w:left="1260"/>
      <w:jc w:val="left"/>
    </w:pPr>
    <w:rPr>
      <w:sz w:val="18"/>
      <w:szCs w:val="18"/>
    </w:rPr>
  </w:style>
  <w:style w:type="paragraph" w:styleId="affb">
    <w:name w:val="Note Heading"/>
    <w:basedOn w:val="aff4"/>
    <w:next w:val="aff4"/>
    <w:link w:val="14"/>
    <w:unhideWhenUsed/>
    <w:qFormat/>
    <w:pPr>
      <w:spacing w:line="400" w:lineRule="exact"/>
      <w:jc w:val="center"/>
    </w:pPr>
    <w:rPr>
      <w:rFonts w:eastAsia="仿宋_GB2312"/>
      <w:sz w:val="24"/>
    </w:rPr>
  </w:style>
  <w:style w:type="paragraph" w:styleId="81">
    <w:name w:val="index 8"/>
    <w:basedOn w:val="aff4"/>
    <w:next w:val="aff4"/>
    <w:unhideWhenUsed/>
    <w:qFormat/>
    <w:pPr>
      <w:spacing w:line="400" w:lineRule="exact"/>
      <w:ind w:leftChars="1400" w:left="1400"/>
    </w:pPr>
    <w:rPr>
      <w:rFonts w:ascii="仿宋_GB2312" w:eastAsia="仿宋_GB2312"/>
      <w:sz w:val="24"/>
    </w:rPr>
  </w:style>
  <w:style w:type="paragraph" w:styleId="affc">
    <w:name w:val="caption"/>
    <w:basedOn w:val="aff4"/>
    <w:next w:val="aff4"/>
    <w:link w:val="affd"/>
    <w:qFormat/>
    <w:pPr>
      <w:spacing w:line="480" w:lineRule="exact"/>
      <w:jc w:val="center"/>
    </w:pPr>
    <w:rPr>
      <w:kern w:val="24"/>
      <w:sz w:val="24"/>
      <w:szCs w:val="28"/>
    </w:rPr>
  </w:style>
  <w:style w:type="paragraph" w:styleId="a">
    <w:name w:val="List Bullet"/>
    <w:basedOn w:val="aff4"/>
    <w:link w:val="affe"/>
    <w:unhideWhenUsed/>
    <w:qFormat/>
    <w:pPr>
      <w:numPr>
        <w:numId w:val="2"/>
      </w:numPr>
      <w:contextualSpacing/>
    </w:pPr>
    <w:rPr>
      <w:rFonts w:ascii="Garamond" w:hAnsi="Garamond"/>
      <w:kern w:val="0"/>
      <w:sz w:val="24"/>
    </w:rPr>
  </w:style>
  <w:style w:type="paragraph" w:styleId="afff">
    <w:name w:val="Document Map"/>
    <w:basedOn w:val="aff4"/>
    <w:link w:val="afff0"/>
    <w:uiPriority w:val="99"/>
    <w:qFormat/>
    <w:pPr>
      <w:shd w:val="clear" w:color="auto" w:fill="000080"/>
    </w:pPr>
  </w:style>
  <w:style w:type="paragraph" w:styleId="afff1">
    <w:name w:val="toa heading"/>
    <w:basedOn w:val="aff4"/>
    <w:next w:val="aff4"/>
    <w:semiHidden/>
    <w:qFormat/>
    <w:pPr>
      <w:spacing w:before="120"/>
    </w:pPr>
    <w:rPr>
      <w:rFonts w:ascii="Arial" w:hAnsi="Arial"/>
      <w:b/>
      <w:bCs/>
      <w:szCs w:val="24"/>
    </w:rPr>
  </w:style>
  <w:style w:type="paragraph" w:styleId="afff2">
    <w:name w:val="annotation text"/>
    <w:basedOn w:val="aff4"/>
    <w:link w:val="afff3"/>
    <w:uiPriority w:val="99"/>
    <w:qFormat/>
    <w:pPr>
      <w:jc w:val="left"/>
    </w:pPr>
  </w:style>
  <w:style w:type="paragraph" w:styleId="33">
    <w:name w:val="Body Text 3"/>
    <w:basedOn w:val="aff4"/>
    <w:link w:val="34"/>
    <w:uiPriority w:val="99"/>
    <w:qFormat/>
    <w:pPr>
      <w:spacing w:line="312" w:lineRule="auto"/>
    </w:pPr>
    <w:rPr>
      <w:color w:val="FF0000"/>
      <w:sz w:val="22"/>
    </w:rPr>
  </w:style>
  <w:style w:type="paragraph" w:styleId="35">
    <w:name w:val="List Bullet 3"/>
    <w:basedOn w:val="aff4"/>
    <w:unhideWhenUsed/>
    <w:qFormat/>
    <w:pPr>
      <w:tabs>
        <w:tab w:val="left" w:pos="1200"/>
      </w:tabs>
      <w:ind w:left="1200" w:hanging="360"/>
      <w:contextualSpacing/>
    </w:pPr>
    <w:rPr>
      <w:szCs w:val="24"/>
    </w:rPr>
  </w:style>
  <w:style w:type="paragraph" w:styleId="afff4">
    <w:name w:val="Body Text"/>
    <w:basedOn w:val="aff4"/>
    <w:next w:val="aff4"/>
    <w:link w:val="afff5"/>
    <w:qFormat/>
    <w:pPr>
      <w:spacing w:after="120"/>
    </w:pPr>
  </w:style>
  <w:style w:type="paragraph" w:styleId="afff6">
    <w:name w:val="Body Text Indent"/>
    <w:basedOn w:val="aff4"/>
    <w:link w:val="26"/>
    <w:uiPriority w:val="99"/>
    <w:qFormat/>
    <w:pPr>
      <w:snapToGrid w:val="0"/>
      <w:spacing w:line="336" w:lineRule="auto"/>
      <w:ind w:left="126" w:firstLineChars="280" w:firstLine="588"/>
    </w:pPr>
    <w:rPr>
      <w:rFonts w:ascii="宋体"/>
      <w:color w:val="000000"/>
      <w:szCs w:val="24"/>
    </w:rPr>
  </w:style>
  <w:style w:type="paragraph" w:styleId="27">
    <w:name w:val="List 2"/>
    <w:basedOn w:val="aff4"/>
    <w:unhideWhenUsed/>
    <w:qFormat/>
    <w:pPr>
      <w:ind w:leftChars="200" w:left="100" w:hangingChars="200" w:hanging="200"/>
    </w:pPr>
    <w:rPr>
      <w:sz w:val="28"/>
    </w:rPr>
  </w:style>
  <w:style w:type="paragraph" w:styleId="afff7">
    <w:name w:val="Block Text"/>
    <w:basedOn w:val="aff4"/>
    <w:unhideWhenUsed/>
    <w:qFormat/>
    <w:pPr>
      <w:ind w:left="113" w:right="113"/>
      <w:jc w:val="center"/>
    </w:pPr>
    <w:rPr>
      <w:rFonts w:ascii="楷体_GB2312" w:eastAsia="楷体_GB2312"/>
      <w:szCs w:val="24"/>
    </w:rPr>
  </w:style>
  <w:style w:type="paragraph" w:styleId="28">
    <w:name w:val="List Bullet 2"/>
    <w:basedOn w:val="aff4"/>
    <w:qFormat/>
    <w:pPr>
      <w:tabs>
        <w:tab w:val="left" w:pos="780"/>
      </w:tabs>
      <w:spacing w:line="360" w:lineRule="auto"/>
      <w:ind w:left="780" w:hanging="360"/>
    </w:pPr>
  </w:style>
  <w:style w:type="paragraph" w:styleId="TOC5">
    <w:name w:val="toc 5"/>
    <w:basedOn w:val="aff4"/>
    <w:next w:val="aff4"/>
    <w:uiPriority w:val="39"/>
    <w:qFormat/>
    <w:pPr>
      <w:ind w:left="840"/>
      <w:jc w:val="left"/>
    </w:pPr>
    <w:rPr>
      <w:sz w:val="18"/>
      <w:szCs w:val="18"/>
    </w:rPr>
  </w:style>
  <w:style w:type="paragraph" w:styleId="TOC3">
    <w:name w:val="toc 3"/>
    <w:basedOn w:val="aff4"/>
    <w:next w:val="aff4"/>
    <w:uiPriority w:val="39"/>
    <w:qFormat/>
    <w:pPr>
      <w:ind w:left="420"/>
      <w:jc w:val="left"/>
    </w:pPr>
    <w:rPr>
      <w:i/>
      <w:iCs/>
      <w:sz w:val="20"/>
    </w:rPr>
  </w:style>
  <w:style w:type="paragraph" w:styleId="afff8">
    <w:name w:val="Plain Text"/>
    <w:basedOn w:val="aff4"/>
    <w:link w:val="afff9"/>
    <w:uiPriority w:val="99"/>
    <w:qFormat/>
    <w:rPr>
      <w:rFonts w:ascii="宋体" w:hAnsi="Courier New"/>
      <w:kern w:val="10"/>
    </w:rPr>
  </w:style>
  <w:style w:type="paragraph" w:styleId="TOC8">
    <w:name w:val="toc 8"/>
    <w:basedOn w:val="aff4"/>
    <w:next w:val="aff4"/>
    <w:uiPriority w:val="39"/>
    <w:qFormat/>
    <w:pPr>
      <w:ind w:left="1470"/>
      <w:jc w:val="left"/>
    </w:pPr>
    <w:rPr>
      <w:sz w:val="18"/>
      <w:szCs w:val="18"/>
    </w:rPr>
  </w:style>
  <w:style w:type="paragraph" w:styleId="36">
    <w:name w:val="index 3"/>
    <w:basedOn w:val="aff4"/>
    <w:next w:val="aff4"/>
    <w:unhideWhenUsed/>
    <w:qFormat/>
    <w:pPr>
      <w:ind w:leftChars="400" w:left="400"/>
    </w:pPr>
    <w:rPr>
      <w:szCs w:val="24"/>
    </w:rPr>
  </w:style>
  <w:style w:type="paragraph" w:styleId="afffa">
    <w:name w:val="Date"/>
    <w:basedOn w:val="aff4"/>
    <w:next w:val="aff4"/>
    <w:link w:val="afffb"/>
    <w:uiPriority w:val="99"/>
    <w:qFormat/>
    <w:pPr>
      <w:ind w:left="100"/>
    </w:pPr>
  </w:style>
  <w:style w:type="paragraph" w:styleId="29">
    <w:name w:val="Body Text Indent 2"/>
    <w:basedOn w:val="aff4"/>
    <w:link w:val="2a"/>
    <w:uiPriority w:val="99"/>
    <w:qFormat/>
    <w:pPr>
      <w:spacing w:line="360" w:lineRule="auto"/>
      <w:ind w:left="502" w:hangingChars="276" w:hanging="502"/>
    </w:pPr>
    <w:rPr>
      <w:rFonts w:ascii="仿宋_GB2312"/>
    </w:rPr>
  </w:style>
  <w:style w:type="paragraph" w:styleId="afffc">
    <w:name w:val="endnote text"/>
    <w:basedOn w:val="aff4"/>
    <w:link w:val="afffd"/>
    <w:unhideWhenUsed/>
    <w:qFormat/>
    <w:pPr>
      <w:snapToGrid w:val="0"/>
      <w:jc w:val="left"/>
    </w:pPr>
  </w:style>
  <w:style w:type="paragraph" w:styleId="afffe">
    <w:name w:val="Balloon Text"/>
    <w:basedOn w:val="aff4"/>
    <w:link w:val="affff"/>
    <w:uiPriority w:val="99"/>
    <w:qFormat/>
    <w:rPr>
      <w:sz w:val="18"/>
      <w:szCs w:val="18"/>
    </w:rPr>
  </w:style>
  <w:style w:type="paragraph" w:styleId="affff0">
    <w:name w:val="footer"/>
    <w:basedOn w:val="aff4"/>
    <w:link w:val="2b"/>
    <w:uiPriority w:val="99"/>
    <w:qFormat/>
    <w:pPr>
      <w:tabs>
        <w:tab w:val="center" w:pos="4153"/>
        <w:tab w:val="right" w:pos="8306"/>
      </w:tabs>
      <w:snapToGrid w:val="0"/>
      <w:ind w:right="360"/>
      <w:jc w:val="left"/>
    </w:pPr>
    <w:rPr>
      <w:rFonts w:ascii="宋体"/>
    </w:rPr>
  </w:style>
  <w:style w:type="paragraph" w:styleId="affff1">
    <w:name w:val="header"/>
    <w:basedOn w:val="aff4"/>
    <w:link w:val="affff2"/>
    <w:uiPriority w:val="99"/>
    <w:qFormat/>
    <w:pPr>
      <w:pBdr>
        <w:bottom w:val="single" w:sz="4" w:space="0" w:color="auto"/>
      </w:pBdr>
      <w:tabs>
        <w:tab w:val="center" w:pos="4153"/>
        <w:tab w:val="right" w:pos="8306"/>
      </w:tabs>
      <w:snapToGrid w:val="0"/>
    </w:pPr>
    <w:rPr>
      <w:sz w:val="18"/>
    </w:rPr>
  </w:style>
  <w:style w:type="paragraph" w:styleId="TOC1">
    <w:name w:val="toc 1"/>
    <w:basedOn w:val="aff4"/>
    <w:next w:val="aff4"/>
    <w:uiPriority w:val="39"/>
    <w:qFormat/>
    <w:pPr>
      <w:adjustRightInd w:val="0"/>
      <w:snapToGrid w:val="0"/>
      <w:spacing w:line="360" w:lineRule="auto"/>
      <w:jc w:val="center"/>
    </w:pPr>
    <w:rPr>
      <w:rFonts w:ascii="宋体" w:hAnsi="宋体"/>
      <w:b/>
      <w:bCs/>
      <w:caps/>
      <w:szCs w:val="21"/>
    </w:rPr>
  </w:style>
  <w:style w:type="paragraph" w:styleId="TOC4">
    <w:name w:val="toc 4"/>
    <w:basedOn w:val="aff4"/>
    <w:next w:val="aff4"/>
    <w:uiPriority w:val="39"/>
    <w:qFormat/>
    <w:pPr>
      <w:tabs>
        <w:tab w:val="right" w:leader="dot" w:pos="8948"/>
      </w:tabs>
      <w:ind w:left="630" w:firstLineChars="300" w:firstLine="630"/>
      <w:jc w:val="left"/>
    </w:pPr>
    <w:rPr>
      <w:sz w:val="18"/>
      <w:szCs w:val="18"/>
    </w:rPr>
  </w:style>
  <w:style w:type="paragraph" w:styleId="affff3">
    <w:name w:val="index heading"/>
    <w:basedOn w:val="aff4"/>
    <w:next w:val="15"/>
    <w:unhideWhenUsed/>
    <w:qFormat/>
    <w:rPr>
      <w:szCs w:val="24"/>
    </w:rPr>
  </w:style>
  <w:style w:type="paragraph" w:styleId="15">
    <w:name w:val="index 1"/>
    <w:basedOn w:val="aff4"/>
    <w:next w:val="aff4"/>
    <w:semiHidden/>
    <w:qFormat/>
  </w:style>
  <w:style w:type="paragraph" w:styleId="affff4">
    <w:name w:val="Subtitle"/>
    <w:basedOn w:val="aff4"/>
    <w:next w:val="aff4"/>
    <w:link w:val="affff5"/>
    <w:uiPriority w:val="11"/>
    <w:qFormat/>
    <w:pPr>
      <w:widowControl/>
      <w:spacing w:after="560"/>
      <w:jc w:val="center"/>
    </w:pPr>
    <w:rPr>
      <w:rFonts w:ascii="Cambria" w:hAnsi="Cambria"/>
      <w:caps/>
      <w:spacing w:val="20"/>
      <w:kern w:val="0"/>
      <w:sz w:val="18"/>
      <w:szCs w:val="18"/>
      <w:lang w:eastAsia="en-US" w:bidi="en-US"/>
    </w:rPr>
  </w:style>
  <w:style w:type="paragraph" w:styleId="affff6">
    <w:name w:val="List"/>
    <w:basedOn w:val="aff4"/>
    <w:unhideWhenUsed/>
    <w:qFormat/>
    <w:pPr>
      <w:ind w:left="420" w:hanging="420"/>
    </w:pPr>
  </w:style>
  <w:style w:type="paragraph" w:styleId="affff7">
    <w:name w:val="footnote text"/>
    <w:basedOn w:val="aff4"/>
    <w:link w:val="16"/>
    <w:uiPriority w:val="99"/>
    <w:qFormat/>
    <w:pPr>
      <w:snapToGrid w:val="0"/>
    </w:pPr>
    <w:rPr>
      <w:sz w:val="20"/>
    </w:rPr>
  </w:style>
  <w:style w:type="paragraph" w:styleId="TOC6">
    <w:name w:val="toc 6"/>
    <w:basedOn w:val="aff4"/>
    <w:next w:val="aff4"/>
    <w:uiPriority w:val="39"/>
    <w:qFormat/>
    <w:pPr>
      <w:ind w:left="1050"/>
      <w:jc w:val="left"/>
    </w:pPr>
    <w:rPr>
      <w:sz w:val="18"/>
      <w:szCs w:val="18"/>
    </w:rPr>
  </w:style>
  <w:style w:type="paragraph" w:styleId="37">
    <w:name w:val="Body Text Indent 3"/>
    <w:basedOn w:val="aff4"/>
    <w:link w:val="38"/>
    <w:qFormat/>
    <w:pPr>
      <w:spacing w:line="312" w:lineRule="auto"/>
      <w:ind w:left="517" w:hangingChars="284" w:hanging="517"/>
    </w:pPr>
  </w:style>
  <w:style w:type="paragraph" w:styleId="affff8">
    <w:name w:val="table of figures"/>
    <w:basedOn w:val="aff4"/>
    <w:next w:val="aff4"/>
    <w:semiHidden/>
    <w:qFormat/>
    <w:pPr>
      <w:jc w:val="left"/>
    </w:pPr>
    <w:rPr>
      <w:i/>
      <w:iCs/>
      <w:szCs w:val="24"/>
    </w:rPr>
  </w:style>
  <w:style w:type="paragraph" w:styleId="TOC2">
    <w:name w:val="toc 2"/>
    <w:basedOn w:val="aff4"/>
    <w:next w:val="aff4"/>
    <w:uiPriority w:val="39"/>
    <w:qFormat/>
    <w:pPr>
      <w:ind w:left="210"/>
      <w:jc w:val="left"/>
    </w:pPr>
    <w:rPr>
      <w:smallCaps/>
      <w:sz w:val="20"/>
    </w:rPr>
  </w:style>
  <w:style w:type="paragraph" w:styleId="TOC9">
    <w:name w:val="toc 9"/>
    <w:basedOn w:val="aff4"/>
    <w:next w:val="aff4"/>
    <w:uiPriority w:val="39"/>
    <w:qFormat/>
    <w:pPr>
      <w:ind w:left="1680"/>
      <w:jc w:val="left"/>
    </w:pPr>
    <w:rPr>
      <w:sz w:val="18"/>
      <w:szCs w:val="18"/>
    </w:rPr>
  </w:style>
  <w:style w:type="paragraph" w:styleId="2c">
    <w:name w:val="Body Text 2"/>
    <w:basedOn w:val="aff4"/>
    <w:link w:val="2d"/>
    <w:qFormat/>
    <w:pPr>
      <w:spacing w:line="312" w:lineRule="auto"/>
    </w:pPr>
    <w:rPr>
      <w:rFonts w:ascii="宋体"/>
      <w:color w:val="000000"/>
      <w:sz w:val="22"/>
    </w:rPr>
  </w:style>
  <w:style w:type="paragraph" w:styleId="42">
    <w:name w:val="List 4"/>
    <w:basedOn w:val="aff4"/>
    <w:unhideWhenUsed/>
    <w:qFormat/>
    <w:pPr>
      <w:ind w:leftChars="600" w:left="100" w:hangingChars="200" w:hanging="200"/>
      <w:contextualSpacing/>
    </w:pPr>
    <w:rPr>
      <w:rFonts w:ascii="Calibri" w:hAnsi="Calibri"/>
      <w:szCs w:val="22"/>
    </w:rPr>
  </w:style>
  <w:style w:type="paragraph" w:styleId="HTML">
    <w:name w:val="HTML Preformatted"/>
    <w:basedOn w:val="aff4"/>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affff9">
    <w:name w:val="Normal (Web)"/>
    <w:basedOn w:val="aff4"/>
    <w:uiPriority w:val="99"/>
    <w:qFormat/>
    <w:pPr>
      <w:widowControl/>
      <w:spacing w:before="100" w:beforeAutospacing="1" w:after="100" w:afterAutospacing="1"/>
      <w:jc w:val="left"/>
    </w:pPr>
    <w:rPr>
      <w:rFonts w:ascii="宋体" w:hAnsi="宋体"/>
      <w:kern w:val="0"/>
      <w:sz w:val="24"/>
      <w:szCs w:val="24"/>
    </w:rPr>
  </w:style>
  <w:style w:type="paragraph" w:styleId="2e">
    <w:name w:val="index 2"/>
    <w:basedOn w:val="aff4"/>
    <w:next w:val="aff4"/>
    <w:unhideWhenUsed/>
    <w:qFormat/>
    <w:pPr>
      <w:ind w:leftChars="200" w:left="200"/>
    </w:pPr>
    <w:rPr>
      <w:szCs w:val="24"/>
    </w:rPr>
  </w:style>
  <w:style w:type="paragraph" w:styleId="affffa">
    <w:name w:val="Title"/>
    <w:basedOn w:val="aff4"/>
    <w:link w:val="affffb"/>
    <w:uiPriority w:val="10"/>
    <w:qFormat/>
    <w:pPr>
      <w:spacing w:before="240" w:after="60"/>
      <w:jc w:val="center"/>
      <w:outlineLvl w:val="0"/>
    </w:pPr>
    <w:rPr>
      <w:rFonts w:ascii="Arial" w:hAnsi="Arial"/>
      <w:b/>
      <w:bCs/>
      <w:sz w:val="32"/>
      <w:szCs w:val="32"/>
    </w:rPr>
  </w:style>
  <w:style w:type="paragraph" w:styleId="affffc">
    <w:name w:val="annotation subject"/>
    <w:basedOn w:val="afff2"/>
    <w:next w:val="afff2"/>
    <w:link w:val="affffd"/>
    <w:uiPriority w:val="99"/>
    <w:semiHidden/>
    <w:qFormat/>
    <w:rPr>
      <w:b/>
      <w:bCs/>
    </w:rPr>
  </w:style>
  <w:style w:type="paragraph" w:styleId="affffe">
    <w:name w:val="Body Text First Indent"/>
    <w:basedOn w:val="aff4"/>
    <w:link w:val="afffff"/>
    <w:qFormat/>
    <w:pPr>
      <w:tabs>
        <w:tab w:val="left" w:pos="360"/>
      </w:tabs>
      <w:spacing w:line="220" w:lineRule="exact"/>
      <w:ind w:left="360" w:hanging="360"/>
    </w:pPr>
    <w:rPr>
      <w:szCs w:val="24"/>
    </w:rPr>
  </w:style>
  <w:style w:type="paragraph" w:styleId="2f">
    <w:name w:val="Body Text First Indent 2"/>
    <w:basedOn w:val="afff6"/>
    <w:link w:val="2f0"/>
    <w:unhideWhenUsed/>
    <w:qFormat/>
    <w:pPr>
      <w:snapToGrid/>
      <w:spacing w:after="120" w:line="240" w:lineRule="auto"/>
      <w:ind w:leftChars="200" w:left="420" w:firstLineChars="200" w:firstLine="420"/>
    </w:pPr>
    <w:rPr>
      <w:rFonts w:eastAsia="等线"/>
      <w:sz w:val="28"/>
    </w:rPr>
  </w:style>
  <w:style w:type="table" w:styleId="afffff0">
    <w:name w:val="Table Grid"/>
    <w:basedOn w:val="aff8"/>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1">
    <w:name w:val="Strong"/>
    <w:qFormat/>
    <w:rPr>
      <w:b/>
      <w:bCs/>
    </w:rPr>
  </w:style>
  <w:style w:type="character" w:styleId="afffff2">
    <w:name w:val="endnote reference"/>
    <w:basedOn w:val="aff7"/>
    <w:unhideWhenUsed/>
    <w:qFormat/>
    <w:rPr>
      <w:vertAlign w:val="superscript"/>
    </w:rPr>
  </w:style>
  <w:style w:type="character" w:styleId="afffff3">
    <w:name w:val="page number"/>
    <w:basedOn w:val="aff7"/>
    <w:qFormat/>
  </w:style>
  <w:style w:type="character" w:styleId="afffff4">
    <w:name w:val="FollowedHyperlink"/>
    <w:uiPriority w:val="99"/>
    <w:qFormat/>
    <w:rPr>
      <w:color w:val="800080"/>
      <w:u w:val="single"/>
    </w:rPr>
  </w:style>
  <w:style w:type="character" w:styleId="afffff5">
    <w:name w:val="Emphasis"/>
    <w:uiPriority w:val="20"/>
    <w:qFormat/>
    <w:rPr>
      <w:caps/>
      <w:spacing w:val="5"/>
      <w:sz w:val="20"/>
      <w:szCs w:val="20"/>
    </w:rPr>
  </w:style>
  <w:style w:type="character" w:styleId="afffff6">
    <w:name w:val="Hyperlink"/>
    <w:uiPriority w:val="99"/>
    <w:qFormat/>
    <w:rPr>
      <w:color w:val="0000FF"/>
      <w:u w:val="single"/>
    </w:rPr>
  </w:style>
  <w:style w:type="character" w:styleId="afffff7">
    <w:name w:val="annotation reference"/>
    <w:uiPriority w:val="99"/>
    <w:qFormat/>
    <w:rPr>
      <w:sz w:val="21"/>
      <w:szCs w:val="21"/>
    </w:rPr>
  </w:style>
  <w:style w:type="character" w:styleId="afffff8">
    <w:name w:val="footnote reference"/>
    <w:uiPriority w:val="99"/>
    <w:unhideWhenUsed/>
    <w:qFormat/>
    <w:rPr>
      <w:vertAlign w:val="superscript"/>
    </w:rPr>
  </w:style>
  <w:style w:type="paragraph" w:customStyle="1" w:styleId="111">
    <w:name w:val="标准1.1.1"/>
    <w:basedOn w:val="31"/>
    <w:next w:val="aff4"/>
    <w:link w:val="1110"/>
    <w:qFormat/>
    <w:pPr>
      <w:numPr>
        <w:ilvl w:val="2"/>
        <w:numId w:val="3"/>
      </w:numPr>
      <w:snapToGrid w:val="0"/>
      <w:spacing w:before="0" w:after="0" w:line="360" w:lineRule="auto"/>
      <w:ind w:firstLine="0"/>
    </w:pPr>
    <w:rPr>
      <w:rFonts w:ascii="Calibri Light" w:hAnsi="Calibri Light"/>
      <w:bCs w:val="0"/>
      <w:sz w:val="28"/>
    </w:rPr>
  </w:style>
  <w:style w:type="paragraph" w:styleId="afffff9">
    <w:name w:val="No Spacing"/>
    <w:link w:val="afffffa"/>
    <w:uiPriority w:val="1"/>
    <w:qFormat/>
    <w:pPr>
      <w:widowControl w:val="0"/>
      <w:jc w:val="both"/>
    </w:pPr>
    <w:rPr>
      <w:b/>
      <w:sz w:val="30"/>
    </w:rPr>
  </w:style>
  <w:style w:type="paragraph" w:customStyle="1" w:styleId="TableText">
    <w:name w:val="Table Text"/>
    <w:basedOn w:val="aff4"/>
    <w:link w:val="TableTextChar"/>
    <w:qFormat/>
    <w:pPr>
      <w:topLinePunct/>
      <w:adjustRightInd w:val="0"/>
      <w:snapToGrid w:val="0"/>
      <w:spacing w:before="80" w:after="80" w:line="240" w:lineRule="atLeast"/>
      <w:jc w:val="left"/>
    </w:pPr>
    <w:rPr>
      <w:kern w:val="0"/>
      <w:sz w:val="24"/>
      <w:szCs w:val="21"/>
      <w:lang w:val="en-GB"/>
    </w:rPr>
  </w:style>
  <w:style w:type="paragraph" w:customStyle="1" w:styleId="11">
    <w:name w:val="标准1"/>
    <w:basedOn w:val="12"/>
    <w:next w:val="aff4"/>
    <w:link w:val="17"/>
    <w:qFormat/>
    <w:pPr>
      <w:pageBreakBefore/>
      <w:numPr>
        <w:numId w:val="3"/>
      </w:numPr>
      <w:snapToGrid w:val="0"/>
      <w:spacing w:line="360" w:lineRule="auto"/>
      <w:jc w:val="both"/>
    </w:pPr>
    <w:rPr>
      <w:rFonts w:ascii="Calibri Light" w:hAnsi="Calibri Light"/>
      <w:sz w:val="32"/>
      <w:szCs w:val="44"/>
    </w:rPr>
  </w:style>
  <w:style w:type="paragraph" w:customStyle="1" w:styleId="a3">
    <w:name w:val="四级标题"/>
    <w:basedOn w:val="4"/>
    <w:next w:val="aff4"/>
    <w:link w:val="Char"/>
    <w:qFormat/>
    <w:pPr>
      <w:keepLines/>
      <w:numPr>
        <w:ilvl w:val="3"/>
        <w:numId w:val="4"/>
      </w:numPr>
      <w:wordWrap/>
      <w:overflowPunct/>
      <w:autoSpaceDE/>
      <w:autoSpaceDN/>
      <w:adjustRightInd/>
      <w:snapToGrid w:val="0"/>
      <w:spacing w:line="374" w:lineRule="auto"/>
    </w:pPr>
    <w:rPr>
      <w:rFonts w:ascii="Cambria" w:eastAsia="华文中宋" w:hAnsi="Cambria"/>
      <w:bCs/>
      <w:kern w:val="2"/>
      <w:szCs w:val="28"/>
    </w:rPr>
  </w:style>
  <w:style w:type="paragraph" w:customStyle="1" w:styleId="18">
    <w:name w:val="样式1"/>
    <w:basedOn w:val="aff4"/>
    <w:link w:val="1Char"/>
    <w:qFormat/>
    <w:pPr>
      <w:tabs>
        <w:tab w:val="left" w:pos="1410"/>
      </w:tabs>
    </w:pPr>
  </w:style>
  <w:style w:type="paragraph" w:customStyle="1" w:styleId="afffffb">
    <w:name w:val="交投正文"/>
    <w:basedOn w:val="aff4"/>
    <w:link w:val="afffffc"/>
    <w:qFormat/>
    <w:pPr>
      <w:spacing w:line="360" w:lineRule="auto"/>
    </w:pPr>
    <w:rPr>
      <w:rFonts w:ascii="Calibri" w:hAnsi="Calibri"/>
      <w:sz w:val="24"/>
      <w:szCs w:val="22"/>
    </w:rPr>
  </w:style>
  <w:style w:type="paragraph" w:customStyle="1" w:styleId="1-11">
    <w:name w:val="中等深浅底纹 1 - 着色 11"/>
    <w:link w:val="1-1Char"/>
    <w:qFormat/>
    <w:pPr>
      <w:widowControl w:val="0"/>
      <w:jc w:val="both"/>
    </w:pPr>
    <w:rPr>
      <w:b/>
      <w:sz w:val="30"/>
    </w:rPr>
  </w:style>
  <w:style w:type="paragraph" w:customStyle="1" w:styleId="af0">
    <w:name w:val="小编号"/>
    <w:basedOn w:val="afffffd"/>
    <w:link w:val="Char0"/>
    <w:qFormat/>
    <w:pPr>
      <w:numPr>
        <w:numId w:val="5"/>
      </w:numPr>
      <w:tabs>
        <w:tab w:val="left" w:pos="210"/>
        <w:tab w:val="left" w:pos="420"/>
      </w:tabs>
      <w:adjustRightInd w:val="0"/>
      <w:ind w:firstLineChars="0" w:firstLine="0"/>
    </w:pPr>
    <w:rPr>
      <w:rFonts w:ascii="Times New Roman" w:eastAsia="仿宋" w:hAnsi="Arial"/>
      <w:szCs w:val="28"/>
    </w:rPr>
  </w:style>
  <w:style w:type="paragraph" w:customStyle="1" w:styleId="afffffd">
    <w:name w:val="工可正文"/>
    <w:basedOn w:val="afff8"/>
    <w:link w:val="Char1"/>
    <w:qFormat/>
    <w:pPr>
      <w:ind w:firstLineChars="200" w:firstLine="560"/>
    </w:pPr>
    <w:rPr>
      <w:rFonts w:hAnsi="宋体"/>
      <w:kern w:val="0"/>
      <w:sz w:val="28"/>
      <w:szCs w:val="21"/>
    </w:rPr>
  </w:style>
  <w:style w:type="paragraph" w:customStyle="1" w:styleId="2f1">
    <w:name w:val="样式2"/>
    <w:basedOn w:val="18"/>
    <w:link w:val="2Char"/>
    <w:qFormat/>
    <w:pPr>
      <w:spacing w:before="240" w:after="60"/>
      <w:outlineLvl w:val="0"/>
    </w:pPr>
    <w:rPr>
      <w:rFonts w:ascii="Arial" w:hAnsi="Arial"/>
      <w:b/>
      <w:bCs/>
      <w:szCs w:val="32"/>
    </w:rPr>
  </w:style>
  <w:style w:type="paragraph" w:styleId="afffffe">
    <w:name w:val="Quote"/>
    <w:basedOn w:val="aff4"/>
    <w:next w:val="aff4"/>
    <w:link w:val="affffff"/>
    <w:uiPriority w:val="29"/>
    <w:qFormat/>
    <w:rPr>
      <w:i/>
      <w:iCs/>
      <w:color w:val="000000"/>
      <w:kern w:val="0"/>
      <w:sz w:val="20"/>
    </w:rPr>
  </w:style>
  <w:style w:type="paragraph" w:customStyle="1" w:styleId="1SZ">
    <w:name w:val="图—1 SZ"/>
    <w:basedOn w:val="2f2"/>
    <w:link w:val="1SZChar"/>
    <w:qFormat/>
    <w:pPr>
      <w:spacing w:beforeLines="50" w:afterLines="50"/>
      <w:ind w:firstLineChars="0" w:firstLine="0"/>
      <w:jc w:val="center"/>
    </w:pPr>
    <w:rPr>
      <w:rFonts w:ascii="宋体" w:hAnsi="宋体"/>
      <w:b/>
      <w:sz w:val="24"/>
      <w:szCs w:val="24"/>
    </w:rPr>
  </w:style>
  <w:style w:type="paragraph" w:customStyle="1" w:styleId="2f2">
    <w:name w:val="样式 四号 首行缩进:  2 字符"/>
    <w:basedOn w:val="aff4"/>
    <w:link w:val="2Char0"/>
    <w:qFormat/>
    <w:pPr>
      <w:ind w:firstLineChars="200" w:firstLine="560"/>
    </w:pPr>
    <w:rPr>
      <w:sz w:val="28"/>
    </w:rPr>
  </w:style>
  <w:style w:type="paragraph" w:customStyle="1" w:styleId="43">
    <w:name w:val="标准4"/>
    <w:basedOn w:val="4"/>
    <w:next w:val="aff4"/>
    <w:link w:val="44"/>
    <w:qFormat/>
    <w:pPr>
      <w:keepLines/>
      <w:numPr>
        <w:numId w:val="0"/>
      </w:numPr>
      <w:wordWrap/>
      <w:overflowPunct/>
      <w:autoSpaceDE/>
      <w:autoSpaceDN/>
      <w:snapToGrid w:val="0"/>
      <w:jc w:val="both"/>
    </w:pPr>
    <w:rPr>
      <w:rFonts w:ascii="Calibri Light" w:hAnsi="Calibri Light"/>
      <w:bCs/>
      <w:kern w:val="2"/>
      <w:szCs w:val="28"/>
    </w:rPr>
  </w:style>
  <w:style w:type="paragraph" w:customStyle="1" w:styleId="2H2TimesNewRoman">
    <w:name w:val="样式 标题 2H2节 + Times New Roman"/>
    <w:basedOn w:val="24"/>
    <w:link w:val="2H2TimesNewRomanChar"/>
    <w:qFormat/>
    <w:pPr>
      <w:tabs>
        <w:tab w:val="left" w:pos="680"/>
      </w:tabs>
      <w:spacing w:beforeLines="50" w:line="240" w:lineRule="auto"/>
    </w:pPr>
    <w:rPr>
      <w:rFonts w:ascii="Times New Roman" w:hAnsi="Times New Roman"/>
      <w:kern w:val="2"/>
      <w:szCs w:val="28"/>
    </w:rPr>
  </w:style>
  <w:style w:type="paragraph" w:customStyle="1" w:styleId="2-21">
    <w:name w:val="中等深浅网格 2 - 着色 21"/>
    <w:basedOn w:val="aff4"/>
    <w:next w:val="aff4"/>
    <w:link w:val="2-2Char"/>
    <w:qFormat/>
    <w:rPr>
      <w:i/>
      <w:iCs/>
      <w:color w:val="000000"/>
      <w:kern w:val="0"/>
      <w:sz w:val="20"/>
    </w:rPr>
  </w:style>
  <w:style w:type="paragraph" w:styleId="af1">
    <w:name w:val="List Paragraph"/>
    <w:basedOn w:val="aff4"/>
    <w:link w:val="affffff0"/>
    <w:uiPriority w:val="1"/>
    <w:qFormat/>
    <w:pPr>
      <w:numPr>
        <w:numId w:val="6"/>
      </w:numPr>
      <w:jc w:val="center"/>
    </w:pPr>
    <w:rPr>
      <w:b/>
      <w:bCs/>
      <w:kern w:val="0"/>
      <w:sz w:val="30"/>
      <w:szCs w:val="30"/>
    </w:rPr>
  </w:style>
  <w:style w:type="paragraph" w:customStyle="1" w:styleId="a6">
    <w:name w:val="箭头列表"/>
    <w:basedOn w:val="afffffd"/>
    <w:link w:val="Char2"/>
    <w:qFormat/>
    <w:pPr>
      <w:numPr>
        <w:numId w:val="7"/>
      </w:numPr>
      <w:adjustRightInd w:val="0"/>
      <w:ind w:firstLineChars="0" w:firstLine="0"/>
    </w:pPr>
    <w:rPr>
      <w:rFonts w:ascii="Times New Roman" w:eastAsia="仿宋" w:hAnsi="Arial"/>
      <w:szCs w:val="28"/>
    </w:rPr>
  </w:style>
  <w:style w:type="paragraph" w:customStyle="1" w:styleId="19">
    <w:name w:val="列表1"/>
    <w:basedOn w:val="aff4"/>
    <w:link w:val="1Char0"/>
    <w:qFormat/>
    <w:pPr>
      <w:ind w:left="420" w:hanging="420"/>
    </w:pPr>
  </w:style>
  <w:style w:type="paragraph" w:customStyle="1" w:styleId="affffff1">
    <w:name w:val="图和表格"/>
    <w:basedOn w:val="aff4"/>
    <w:link w:val="Char3"/>
    <w:qFormat/>
    <w:pPr>
      <w:jc w:val="center"/>
    </w:pPr>
    <w:rPr>
      <w:rFonts w:ascii="宋体" w:hAnsi="宋体"/>
      <w:color w:val="000000"/>
      <w:szCs w:val="21"/>
    </w:rPr>
  </w:style>
  <w:style w:type="paragraph" w:customStyle="1" w:styleId="af5">
    <w:name w:val="一级小编号"/>
    <w:link w:val="Char4"/>
    <w:qFormat/>
    <w:pPr>
      <w:numPr>
        <w:numId w:val="8"/>
      </w:numPr>
    </w:pPr>
    <w:rPr>
      <w:b/>
      <w:kern w:val="2"/>
      <w:sz w:val="28"/>
      <w:szCs w:val="24"/>
    </w:rPr>
  </w:style>
  <w:style w:type="paragraph" w:customStyle="1" w:styleId="3-21">
    <w:name w:val="中等深浅网格 3 - 着色 21"/>
    <w:basedOn w:val="aff4"/>
    <w:next w:val="aff4"/>
    <w:link w:val="3-2Char"/>
    <w:qFormat/>
    <w:pPr>
      <w:pBdr>
        <w:bottom w:val="single" w:sz="4" w:space="4" w:color="4F81BD"/>
      </w:pBdr>
      <w:spacing w:before="200" w:after="280"/>
      <w:ind w:left="936" w:right="936"/>
    </w:pPr>
    <w:rPr>
      <w:b/>
      <w:bCs/>
      <w:i/>
      <w:iCs/>
      <w:color w:val="4F81BD"/>
      <w:kern w:val="0"/>
      <w:sz w:val="20"/>
    </w:rPr>
  </w:style>
  <w:style w:type="paragraph" w:customStyle="1" w:styleId="a1">
    <w:name w:val="二级标题"/>
    <w:basedOn w:val="24"/>
    <w:next w:val="aff4"/>
    <w:link w:val="Char5"/>
    <w:qFormat/>
    <w:pPr>
      <w:numPr>
        <w:ilvl w:val="1"/>
        <w:numId w:val="4"/>
      </w:numPr>
      <w:adjustRightInd/>
      <w:snapToGrid w:val="0"/>
      <w:spacing w:line="480" w:lineRule="auto"/>
      <w:jc w:val="left"/>
      <w:textAlignment w:val="auto"/>
    </w:pPr>
    <w:rPr>
      <w:rFonts w:ascii="Times New Roman" w:eastAsia="华文中宋" w:hAnsi="Times New Roman"/>
      <w:bCs/>
      <w:kern w:val="2"/>
      <w:szCs w:val="32"/>
    </w:rPr>
  </w:style>
  <w:style w:type="paragraph" w:customStyle="1" w:styleId="af">
    <w:name w:val="大编号"/>
    <w:basedOn w:val="afffffd"/>
    <w:link w:val="Char6"/>
    <w:qFormat/>
    <w:pPr>
      <w:numPr>
        <w:numId w:val="9"/>
      </w:numPr>
      <w:adjustRightInd w:val="0"/>
      <w:ind w:firstLineChars="0" w:firstLine="0"/>
    </w:pPr>
    <w:rPr>
      <w:rFonts w:ascii="Times New Roman" w:eastAsia="仿宋" w:hAnsi="Arial"/>
      <w:b/>
      <w:szCs w:val="28"/>
    </w:rPr>
  </w:style>
  <w:style w:type="paragraph" w:customStyle="1" w:styleId="2f3">
    <w:name w:val="表文字2"/>
    <w:basedOn w:val="aff4"/>
    <w:link w:val="2Char1"/>
    <w:uiPriority w:val="1"/>
    <w:qFormat/>
    <w:pPr>
      <w:widowControl/>
      <w:spacing w:line="440" w:lineRule="exact"/>
      <w:jc w:val="center"/>
    </w:pPr>
    <w:rPr>
      <w:rFonts w:ascii="Calibri" w:hAnsi="Calibri"/>
      <w:sz w:val="28"/>
      <w:szCs w:val="24"/>
    </w:rPr>
  </w:style>
  <w:style w:type="paragraph" w:customStyle="1" w:styleId="1a">
    <w:name w:val="列出段落1"/>
    <w:basedOn w:val="aff4"/>
    <w:link w:val="Char7"/>
    <w:qFormat/>
    <w:pPr>
      <w:ind w:firstLineChars="200" w:firstLine="420"/>
    </w:pPr>
    <w:rPr>
      <w:kern w:val="0"/>
      <w:sz w:val="20"/>
      <w:szCs w:val="24"/>
    </w:rPr>
  </w:style>
  <w:style w:type="paragraph" w:customStyle="1" w:styleId="affffff2">
    <w:name w:val="项目编号"/>
    <w:basedOn w:val="aff4"/>
    <w:link w:val="CharChar0"/>
    <w:qFormat/>
    <w:pPr>
      <w:tabs>
        <w:tab w:val="left" w:pos="432"/>
        <w:tab w:val="left" w:pos="1140"/>
        <w:tab w:val="left" w:pos="2880"/>
      </w:tabs>
      <w:adjustRightInd w:val="0"/>
      <w:snapToGrid w:val="0"/>
      <w:spacing w:line="360" w:lineRule="auto"/>
      <w:ind w:left="432" w:hanging="432"/>
    </w:pPr>
    <w:rPr>
      <w:kern w:val="0"/>
      <w:sz w:val="28"/>
    </w:rPr>
  </w:style>
  <w:style w:type="paragraph" w:customStyle="1" w:styleId="zhengwen">
    <w:name w:val="zhengwen"/>
    <w:basedOn w:val="aff4"/>
    <w:qFormat/>
    <w:pPr>
      <w:tabs>
        <w:tab w:val="left" w:pos="1410"/>
      </w:tabs>
      <w:adjustRightInd w:val="0"/>
      <w:snapToGrid w:val="0"/>
      <w:spacing w:line="520" w:lineRule="exact"/>
      <w:ind w:left="1410" w:hanging="360"/>
    </w:pPr>
    <w:rPr>
      <w:bCs/>
      <w:sz w:val="28"/>
      <w:szCs w:val="24"/>
    </w:rPr>
  </w:style>
  <w:style w:type="paragraph" w:styleId="affffff3">
    <w:name w:val="Intense Quote"/>
    <w:basedOn w:val="aff4"/>
    <w:next w:val="aff4"/>
    <w:link w:val="affffff4"/>
    <w:uiPriority w:val="30"/>
    <w:qFormat/>
    <w:pPr>
      <w:pBdr>
        <w:bottom w:val="single" w:sz="4" w:space="4" w:color="4F81BD"/>
      </w:pBdr>
      <w:spacing w:before="200" w:after="280"/>
      <w:ind w:left="936" w:right="936"/>
    </w:pPr>
    <w:rPr>
      <w:b/>
      <w:bCs/>
      <w:i/>
      <w:iCs/>
      <w:color w:val="4F81BD"/>
      <w:kern w:val="0"/>
      <w:sz w:val="20"/>
    </w:rPr>
  </w:style>
  <w:style w:type="paragraph" w:customStyle="1" w:styleId="Y">
    <w:name w:val="Y_段"/>
    <w:link w:val="YChar"/>
    <w:qFormat/>
    <w:pPr>
      <w:spacing w:line="300" w:lineRule="auto"/>
      <w:ind w:firstLineChars="200" w:firstLine="200"/>
      <w:jc w:val="both"/>
    </w:pPr>
    <w:rPr>
      <w:rFonts w:ascii="宋体" w:hAnsi="Calibri"/>
      <w:sz w:val="24"/>
      <w:szCs w:val="21"/>
    </w:rPr>
  </w:style>
  <w:style w:type="paragraph" w:customStyle="1" w:styleId="xl30">
    <w:name w:val="xl30"/>
    <w:basedOn w:val="aff4"/>
    <w:qFormat/>
    <w:pPr>
      <w:widowControl/>
      <w:pBdr>
        <w:top w:val="single" w:sz="4" w:space="0" w:color="auto"/>
        <w:left w:val="single" w:sz="4" w:space="0" w:color="auto"/>
        <w:bottom w:val="single" w:sz="4" w:space="0" w:color="auto"/>
        <w:right w:val="single" w:sz="4" w:space="0" w:color="auto"/>
      </w:pBdr>
      <w:spacing w:before="100" w:after="100"/>
      <w:jc w:val="left"/>
      <w:textAlignment w:val="center"/>
    </w:pPr>
    <w:rPr>
      <w:rFonts w:ascii="Arial Unicode MS" w:eastAsia="Arial Unicode MS" w:hAnsi="Arial Unicode MS"/>
      <w:kern w:val="0"/>
      <w:sz w:val="20"/>
    </w:rPr>
  </w:style>
  <w:style w:type="paragraph" w:customStyle="1" w:styleId="ac">
    <w:name w:val="四级目录"/>
    <w:basedOn w:val="aff4"/>
    <w:next w:val="aff4"/>
    <w:qFormat/>
    <w:pPr>
      <w:numPr>
        <w:ilvl w:val="3"/>
        <w:numId w:val="10"/>
      </w:numPr>
      <w:adjustRightInd w:val="0"/>
      <w:snapToGrid w:val="0"/>
      <w:spacing w:beforeLines="100" w:afterLines="50" w:line="360" w:lineRule="auto"/>
      <w:outlineLvl w:val="3"/>
    </w:pPr>
    <w:rPr>
      <w:rFonts w:ascii="Arial" w:hAnsi="Arial"/>
      <w:b/>
      <w:sz w:val="28"/>
      <w:szCs w:val="28"/>
    </w:rPr>
  </w:style>
  <w:style w:type="paragraph" w:customStyle="1" w:styleId="affffff5">
    <w:name w:val="正文（绿盟科技）"/>
    <w:link w:val="Char8"/>
    <w:qFormat/>
    <w:pPr>
      <w:spacing w:line="300" w:lineRule="auto"/>
    </w:pPr>
    <w:rPr>
      <w:rFonts w:ascii="Arial" w:hAnsi="Arial" w:cs="Arial"/>
      <w:szCs w:val="21"/>
    </w:rPr>
  </w:style>
  <w:style w:type="paragraph" w:customStyle="1" w:styleId="new2">
    <w:name w:val="new样式2"/>
    <w:basedOn w:val="aff4"/>
    <w:next w:val="aff4"/>
    <w:link w:val="new2Char"/>
    <w:qFormat/>
    <w:pPr>
      <w:spacing w:beforeLines="50" w:line="300" w:lineRule="auto"/>
      <w:ind w:firstLineChars="200" w:firstLine="480"/>
    </w:pPr>
    <w:rPr>
      <w:kern w:val="0"/>
      <w:sz w:val="24"/>
      <w:szCs w:val="24"/>
    </w:rPr>
  </w:style>
  <w:style w:type="paragraph" w:customStyle="1" w:styleId="1b">
    <w:name w:val="正文首行缩进1"/>
    <w:basedOn w:val="aff4"/>
    <w:link w:val="Char9"/>
    <w:qFormat/>
    <w:pPr>
      <w:tabs>
        <w:tab w:val="left" w:pos="360"/>
      </w:tabs>
      <w:spacing w:line="220" w:lineRule="exact"/>
      <w:ind w:left="360" w:hanging="360"/>
    </w:pPr>
    <w:rPr>
      <w:kern w:val="0"/>
      <w:sz w:val="20"/>
      <w:szCs w:val="24"/>
    </w:rPr>
  </w:style>
  <w:style w:type="paragraph" w:customStyle="1" w:styleId="affffff6">
    <w:name w:val="我的正文"/>
    <w:basedOn w:val="aff4"/>
    <w:link w:val="CharChar1"/>
    <w:qFormat/>
    <w:pPr>
      <w:spacing w:line="360" w:lineRule="auto"/>
      <w:ind w:firstLine="420"/>
    </w:pPr>
    <w:rPr>
      <w:kern w:val="0"/>
      <w:sz w:val="24"/>
      <w:szCs w:val="28"/>
    </w:rPr>
  </w:style>
  <w:style w:type="paragraph" w:customStyle="1" w:styleId="GB2312095Char">
    <w:name w:val="样式 仿宋_GB2312 小三 首行缩进:  0.95 厘米 Char"/>
    <w:basedOn w:val="aff4"/>
    <w:link w:val="GB2312095CharCharChar"/>
    <w:qFormat/>
    <w:pPr>
      <w:ind w:firstLine="540"/>
    </w:pPr>
    <w:rPr>
      <w:rFonts w:ascii="仿宋_GB2312" w:eastAsia="仿宋_GB2312" w:hAnsi="宋体"/>
      <w:kern w:val="0"/>
      <w:sz w:val="30"/>
      <w:szCs w:val="28"/>
    </w:rPr>
  </w:style>
  <w:style w:type="paragraph" w:customStyle="1" w:styleId="1c">
    <w:name w:val="正文文本1"/>
    <w:qFormat/>
    <w:pPr>
      <w:widowControl w:val="0"/>
      <w:autoSpaceDE w:val="0"/>
      <w:autoSpaceDN w:val="0"/>
      <w:adjustRightInd w:val="0"/>
      <w:spacing w:before="170" w:line="300" w:lineRule="atLeast"/>
      <w:ind w:left="1134"/>
      <w:jc w:val="both"/>
    </w:pPr>
    <w:rPr>
      <w:color w:val="000000"/>
      <w:sz w:val="24"/>
    </w:rPr>
  </w:style>
  <w:style w:type="paragraph" w:customStyle="1" w:styleId="font5">
    <w:name w:val="font5"/>
    <w:basedOn w:val="aff4"/>
    <w:qFormat/>
    <w:pPr>
      <w:widowControl/>
      <w:spacing w:before="100" w:after="100"/>
      <w:jc w:val="left"/>
    </w:pPr>
    <w:rPr>
      <w:rFonts w:ascii="宋体" w:hAnsi="宋体" w:hint="eastAsia"/>
      <w:kern w:val="0"/>
      <w:sz w:val="18"/>
    </w:rPr>
  </w:style>
  <w:style w:type="paragraph" w:customStyle="1" w:styleId="1d">
    <w:name w:val="正文文本缩进1"/>
    <w:basedOn w:val="aff4"/>
    <w:link w:val="Chara"/>
    <w:uiPriority w:val="99"/>
    <w:qFormat/>
    <w:pPr>
      <w:snapToGrid w:val="0"/>
      <w:spacing w:line="336" w:lineRule="auto"/>
      <w:ind w:left="126" w:firstLineChars="280" w:firstLine="588"/>
    </w:pPr>
    <w:rPr>
      <w:rFonts w:ascii="宋体" w:hAnsi="宋体"/>
      <w:color w:val="000000"/>
      <w:kern w:val="0"/>
      <w:sz w:val="20"/>
      <w:szCs w:val="24"/>
    </w:rPr>
  </w:style>
  <w:style w:type="paragraph" w:customStyle="1" w:styleId="2f4">
    <w:name w:val="样式 正文（首行缩进两字） + 首行缩进:  2 字符"/>
    <w:basedOn w:val="aff6"/>
    <w:qFormat/>
    <w:pPr>
      <w:tabs>
        <w:tab w:val="left" w:pos="180"/>
        <w:tab w:val="left" w:pos="360"/>
      </w:tabs>
      <w:adjustRightInd/>
      <w:spacing w:line="480" w:lineRule="exact"/>
      <w:ind w:firstLineChars="200" w:firstLine="560"/>
      <w:jc w:val="left"/>
      <w:textAlignment w:val="auto"/>
    </w:pPr>
    <w:rPr>
      <w:rFonts w:eastAsia="新宋体" w:hAnsi="宋体" w:cs="Calibri"/>
      <w:kern w:val="2"/>
      <w:sz w:val="28"/>
      <w:szCs w:val="28"/>
    </w:rPr>
  </w:style>
  <w:style w:type="paragraph" w:customStyle="1" w:styleId="71">
    <w:name w:val="7级标题"/>
    <w:basedOn w:val="7"/>
    <w:qFormat/>
    <w:pPr>
      <w:keepNext w:val="0"/>
      <w:keepLines w:val="0"/>
      <w:widowControl/>
      <w:tabs>
        <w:tab w:val="clear" w:pos="1296"/>
        <w:tab w:val="left" w:pos="0"/>
      </w:tabs>
      <w:spacing w:after="60" w:line="360" w:lineRule="auto"/>
      <w:ind w:left="0" w:firstLine="0"/>
      <w:jc w:val="left"/>
      <w:outlineLvl w:val="7"/>
    </w:pPr>
    <w:rPr>
      <w:rFonts w:ascii="Calibri" w:eastAsia="微软雅黑" w:hAnsi="Calibri" w:cs="Calibri"/>
      <w:b w:val="0"/>
      <w:bCs/>
      <w:kern w:val="0"/>
      <w:szCs w:val="22"/>
    </w:rPr>
  </w:style>
  <w:style w:type="paragraph" w:customStyle="1" w:styleId="210">
    <w:name w:val="正文文本 21"/>
    <w:basedOn w:val="aff4"/>
    <w:link w:val="2Char2"/>
    <w:qFormat/>
    <w:pPr>
      <w:spacing w:line="312" w:lineRule="auto"/>
    </w:pPr>
    <w:rPr>
      <w:rFonts w:ascii="宋体" w:hAnsi="宋体"/>
      <w:color w:val="000000"/>
      <w:kern w:val="0"/>
      <w:sz w:val="22"/>
    </w:rPr>
  </w:style>
  <w:style w:type="paragraph" w:customStyle="1" w:styleId="affffff7">
    <w:name w:val="报告正文"/>
    <w:basedOn w:val="aff4"/>
    <w:link w:val="Charb"/>
    <w:qFormat/>
    <w:pPr>
      <w:spacing w:line="360" w:lineRule="auto"/>
      <w:ind w:firstLineChars="200" w:firstLine="200"/>
    </w:pPr>
    <w:rPr>
      <w:rFonts w:ascii="华文中宋" w:eastAsia="华文中宋" w:hAnsi="华文中宋"/>
      <w:bCs/>
      <w:color w:val="3A3A3A"/>
      <w:kern w:val="0"/>
      <w:sz w:val="24"/>
      <w:szCs w:val="24"/>
    </w:rPr>
  </w:style>
  <w:style w:type="paragraph" w:customStyle="1" w:styleId="yi-1111">
    <w:name w:val="yi-1.1.1.1"/>
    <w:basedOn w:val="50"/>
    <w:link w:val="yi-1111CharChar"/>
    <w:qFormat/>
    <w:pPr>
      <w:tabs>
        <w:tab w:val="left" w:pos="432"/>
      </w:tabs>
      <w:spacing w:before="0" w:after="0" w:line="500" w:lineRule="exact"/>
      <w:ind w:left="0" w:firstLine="0"/>
    </w:pPr>
    <w:rPr>
      <w:rFonts w:ascii="黑体" w:eastAsia="黑体" w:hAnsi="黑体"/>
      <w:bCs/>
      <w:kern w:val="0"/>
      <w:sz w:val="28"/>
      <w:szCs w:val="28"/>
    </w:rPr>
  </w:style>
  <w:style w:type="paragraph" w:customStyle="1" w:styleId="et41">
    <w:name w:val="et41"/>
    <w:basedOn w:val="aff4"/>
    <w:qFormat/>
    <w:pPr>
      <w:widowControl/>
      <w:pBdr>
        <w:left w:val="single" w:sz="4" w:space="0" w:color="000000"/>
        <w:right w:val="single" w:sz="4" w:space="0" w:color="000000"/>
      </w:pBdr>
      <w:spacing w:before="100" w:beforeAutospacing="1" w:after="100" w:afterAutospacing="1"/>
      <w:jc w:val="center"/>
    </w:pPr>
    <w:rPr>
      <w:rFonts w:ascii="宋体" w:hAnsi="宋体" w:cs="宋体"/>
      <w:b/>
      <w:bCs/>
      <w:color w:val="000000"/>
      <w:kern w:val="0"/>
      <w:sz w:val="20"/>
    </w:rPr>
  </w:style>
  <w:style w:type="paragraph" w:customStyle="1" w:styleId="1e">
    <w:name w:val="批注主题1"/>
    <w:basedOn w:val="afff2"/>
    <w:next w:val="afff2"/>
    <w:link w:val="Charc"/>
    <w:uiPriority w:val="99"/>
    <w:qFormat/>
    <w:rPr>
      <w:b/>
      <w:bCs/>
      <w:kern w:val="0"/>
      <w:sz w:val="20"/>
    </w:rPr>
  </w:style>
  <w:style w:type="paragraph" w:customStyle="1" w:styleId="52">
    <w:name w:val="5级标题"/>
    <w:basedOn w:val="50"/>
    <w:qFormat/>
    <w:pPr>
      <w:keepNext w:val="0"/>
      <w:keepLines w:val="0"/>
      <w:widowControl/>
      <w:tabs>
        <w:tab w:val="clear" w:pos="1008"/>
        <w:tab w:val="left" w:pos="0"/>
      </w:tabs>
      <w:spacing w:before="240" w:after="60" w:line="360" w:lineRule="auto"/>
      <w:ind w:left="0" w:firstLine="0"/>
      <w:jc w:val="left"/>
      <w:outlineLvl w:val="5"/>
    </w:pPr>
    <w:rPr>
      <w:rFonts w:ascii="Calibri" w:hAnsi="Calibri"/>
      <w:bCs/>
      <w:iCs/>
      <w:kern w:val="0"/>
      <w:sz w:val="26"/>
      <w:szCs w:val="26"/>
    </w:rPr>
  </w:style>
  <w:style w:type="paragraph" w:customStyle="1" w:styleId="affffff8">
    <w:name w:val="付立正文"/>
    <w:basedOn w:val="aff4"/>
    <w:link w:val="CharChar2"/>
    <w:qFormat/>
    <w:pPr>
      <w:ind w:firstLineChars="200" w:firstLine="480"/>
    </w:pPr>
    <w:rPr>
      <w:rFonts w:ascii="华文中宋" w:eastAsia="华文中宋" w:hAnsi="华文中宋"/>
      <w:kern w:val="0"/>
      <w:sz w:val="24"/>
      <w:szCs w:val="24"/>
    </w:rPr>
  </w:style>
  <w:style w:type="paragraph" w:customStyle="1" w:styleId="yi-">
    <w:name w:val="yi-目录"/>
    <w:basedOn w:val="aff4"/>
    <w:link w:val="yi-CharChar"/>
    <w:qFormat/>
    <w:pPr>
      <w:jc w:val="center"/>
    </w:pPr>
    <w:rPr>
      <w:rFonts w:ascii="黑体" w:eastAsia="黑体" w:hAnsi="黑体"/>
      <w:b/>
      <w:kern w:val="0"/>
      <w:sz w:val="36"/>
      <w:szCs w:val="36"/>
    </w:rPr>
  </w:style>
  <w:style w:type="paragraph" w:customStyle="1" w:styleId="yi-0">
    <w:name w:val="yi-章"/>
    <w:basedOn w:val="24"/>
    <w:link w:val="yi-CharChar0"/>
    <w:qFormat/>
    <w:pPr>
      <w:adjustRightInd/>
      <w:jc w:val="center"/>
      <w:textAlignment w:val="auto"/>
    </w:pPr>
    <w:rPr>
      <w:rFonts w:ascii="黑体" w:eastAsia="黑体" w:hAnsi="黑体"/>
      <w:bCs/>
      <w:sz w:val="36"/>
      <w:szCs w:val="28"/>
    </w:rPr>
  </w:style>
  <w:style w:type="paragraph" w:customStyle="1" w:styleId="211">
    <w:name w:val="正文文本缩进 211"/>
    <w:basedOn w:val="aff4"/>
    <w:link w:val="2Char3"/>
    <w:uiPriority w:val="99"/>
    <w:qFormat/>
    <w:pPr>
      <w:adjustRightInd w:val="0"/>
      <w:spacing w:line="360" w:lineRule="auto"/>
      <w:ind w:right="1001" w:firstLine="525"/>
      <w:jc w:val="left"/>
      <w:textAlignment w:val="baseline"/>
    </w:pPr>
    <w:rPr>
      <w:kern w:val="0"/>
      <w:sz w:val="24"/>
      <w:szCs w:val="24"/>
    </w:rPr>
  </w:style>
  <w:style w:type="paragraph" w:customStyle="1" w:styleId="099">
    <w:name w:val="样式 报告正文 + 首行缩进:  0.99 厘米"/>
    <w:basedOn w:val="aff4"/>
    <w:qFormat/>
    <w:pPr>
      <w:ind w:firstLine="567"/>
    </w:pPr>
    <w:rPr>
      <w:rFonts w:eastAsia="仿宋_GB2312"/>
      <w:kern w:val="0"/>
      <w:sz w:val="28"/>
      <w:szCs w:val="32"/>
    </w:rPr>
  </w:style>
  <w:style w:type="paragraph" w:customStyle="1" w:styleId="1f">
    <w:name w:val="文档结构图1"/>
    <w:basedOn w:val="aff4"/>
    <w:link w:val="Chard"/>
    <w:uiPriority w:val="99"/>
    <w:qFormat/>
    <w:pPr>
      <w:shd w:val="clear" w:color="auto" w:fill="000080"/>
    </w:pPr>
    <w:rPr>
      <w:kern w:val="0"/>
      <w:sz w:val="20"/>
    </w:rPr>
  </w:style>
  <w:style w:type="paragraph" w:customStyle="1" w:styleId="112">
    <w:name w:val="样式11"/>
    <w:basedOn w:val="aff4"/>
    <w:link w:val="11CharChar"/>
    <w:qFormat/>
    <w:pPr>
      <w:keepNext/>
      <w:keepLines/>
      <w:spacing w:before="280" w:after="290" w:line="376" w:lineRule="auto"/>
      <w:ind w:left="864" w:hanging="864"/>
      <w:outlineLvl w:val="3"/>
    </w:pPr>
    <w:rPr>
      <w:rFonts w:ascii="Cambria" w:hAnsi="Cambria"/>
      <w:b/>
      <w:bCs/>
      <w:kern w:val="0"/>
      <w:sz w:val="28"/>
      <w:szCs w:val="28"/>
    </w:rPr>
  </w:style>
  <w:style w:type="paragraph" w:customStyle="1" w:styleId="aff3">
    <w:name w:val="圆圈编号"/>
    <w:basedOn w:val="aff4"/>
    <w:link w:val="Chare"/>
    <w:qFormat/>
    <w:pPr>
      <w:keepNext/>
      <w:keepLines/>
      <w:numPr>
        <w:ilvl w:val="3"/>
        <w:numId w:val="11"/>
      </w:numPr>
      <w:spacing w:line="360" w:lineRule="auto"/>
      <w:outlineLvl w:val="4"/>
    </w:pPr>
    <w:rPr>
      <w:rFonts w:ascii="黑体" w:eastAsia="黑体" w:hAnsi="黑体"/>
      <w:bCs/>
      <w:sz w:val="28"/>
      <w:szCs w:val="28"/>
    </w:rPr>
  </w:style>
  <w:style w:type="paragraph" w:customStyle="1" w:styleId="affffff9">
    <w:name w:val="项目"/>
    <w:basedOn w:val="aff4"/>
    <w:link w:val="CharChar3"/>
    <w:qFormat/>
    <w:pPr>
      <w:tabs>
        <w:tab w:val="left" w:pos="960"/>
      </w:tabs>
      <w:spacing w:beforeLines="50" w:line="360" w:lineRule="auto"/>
      <w:ind w:left="960" w:hanging="420"/>
    </w:pPr>
    <w:rPr>
      <w:kern w:val="0"/>
      <w:sz w:val="28"/>
      <w:szCs w:val="24"/>
    </w:rPr>
  </w:style>
  <w:style w:type="paragraph" w:customStyle="1" w:styleId="yi-1">
    <w:name w:val="yi-封皮"/>
    <w:basedOn w:val="aff4"/>
    <w:link w:val="yi-CharChar1"/>
    <w:qFormat/>
    <w:pPr>
      <w:jc w:val="center"/>
    </w:pPr>
    <w:rPr>
      <w:rFonts w:ascii="黑体" w:eastAsia="黑体" w:hAnsi="黑体"/>
      <w:b/>
      <w:kern w:val="0"/>
      <w:sz w:val="52"/>
      <w:szCs w:val="28"/>
    </w:rPr>
  </w:style>
  <w:style w:type="paragraph" w:customStyle="1" w:styleId="1f0">
    <w:name w:val="日期1"/>
    <w:basedOn w:val="aff4"/>
    <w:next w:val="aff4"/>
    <w:link w:val="Charf"/>
    <w:qFormat/>
    <w:pPr>
      <w:ind w:left="100"/>
    </w:pPr>
    <w:rPr>
      <w:kern w:val="0"/>
      <w:sz w:val="20"/>
    </w:rPr>
  </w:style>
  <w:style w:type="paragraph" w:customStyle="1" w:styleId="affffffa">
    <w:name w:val="（）样式"/>
    <w:basedOn w:val="aff4"/>
    <w:link w:val="Charf0"/>
    <w:qFormat/>
    <w:pPr>
      <w:spacing w:before="120" w:line="360" w:lineRule="auto"/>
    </w:pPr>
    <w:rPr>
      <w:rFonts w:ascii="华文细黑" w:eastAsia="华文细黑" w:hAnsi="华文细黑"/>
      <w:kern w:val="0"/>
      <w:sz w:val="24"/>
      <w:szCs w:val="24"/>
    </w:rPr>
  </w:style>
  <w:style w:type="paragraph" w:customStyle="1" w:styleId="affffffb">
    <w:name w:val="标题三"/>
    <w:link w:val="CharChar4"/>
    <w:qFormat/>
    <w:pPr>
      <w:spacing w:line="520" w:lineRule="exact"/>
      <w:outlineLvl w:val="2"/>
    </w:pPr>
    <w:rPr>
      <w:b/>
      <w:sz w:val="28"/>
      <w:szCs w:val="28"/>
    </w:rPr>
  </w:style>
  <w:style w:type="paragraph" w:customStyle="1" w:styleId="1Char1">
    <w:name w:val="苗1 Char"/>
    <w:basedOn w:val="aff4"/>
    <w:link w:val="1CharCharChar"/>
    <w:qFormat/>
    <w:pPr>
      <w:spacing w:line="480" w:lineRule="exact"/>
      <w:ind w:firstLineChars="210" w:firstLine="588"/>
    </w:pPr>
    <w:rPr>
      <w:rFonts w:ascii="宋体" w:hAnsi="宋体"/>
      <w:spacing w:val="4"/>
      <w:kern w:val="0"/>
      <w:sz w:val="28"/>
    </w:rPr>
  </w:style>
  <w:style w:type="paragraph" w:customStyle="1" w:styleId="xl157">
    <w:name w:val="xl157"/>
    <w:basedOn w:val="aff4"/>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color w:val="000000"/>
      <w:kern w:val="0"/>
      <w:sz w:val="20"/>
    </w:rPr>
  </w:style>
  <w:style w:type="paragraph" w:customStyle="1" w:styleId="310">
    <w:name w:val="正文文本缩进 31"/>
    <w:basedOn w:val="aff4"/>
    <w:link w:val="3Char"/>
    <w:qFormat/>
    <w:pPr>
      <w:spacing w:line="312" w:lineRule="auto"/>
      <w:ind w:left="517" w:hangingChars="284" w:hanging="517"/>
    </w:pPr>
    <w:rPr>
      <w:kern w:val="0"/>
      <w:sz w:val="20"/>
    </w:rPr>
  </w:style>
  <w:style w:type="paragraph" w:customStyle="1" w:styleId="xl126">
    <w:name w:val="xl126"/>
    <w:basedOn w:val="aff4"/>
    <w:qFormat/>
    <w:pPr>
      <w:widowControl/>
      <w:pBdr>
        <w:top w:val="single" w:sz="4" w:space="0" w:color="auto"/>
        <w:left w:val="single" w:sz="12" w:space="0" w:color="auto"/>
        <w:right w:val="single" w:sz="4" w:space="0" w:color="auto"/>
      </w:pBdr>
      <w:spacing w:before="100" w:beforeAutospacing="1" w:after="100" w:afterAutospacing="1"/>
      <w:jc w:val="center"/>
    </w:pPr>
    <w:rPr>
      <w:rFonts w:ascii="宋体" w:hAnsi="宋体" w:cs="宋体"/>
      <w:color w:val="000000"/>
      <w:kern w:val="0"/>
      <w:sz w:val="24"/>
      <w:szCs w:val="24"/>
    </w:rPr>
  </w:style>
  <w:style w:type="paragraph" w:customStyle="1" w:styleId="my">
    <w:name w:val="my正文"/>
    <w:basedOn w:val="aff4"/>
    <w:link w:val="myCharChar"/>
    <w:qFormat/>
    <w:pPr>
      <w:spacing w:line="360" w:lineRule="auto"/>
      <w:ind w:firstLineChars="200" w:firstLine="480"/>
    </w:pPr>
    <w:rPr>
      <w:kern w:val="0"/>
      <w:sz w:val="24"/>
      <w:szCs w:val="24"/>
    </w:rPr>
  </w:style>
  <w:style w:type="paragraph" w:customStyle="1" w:styleId="xl155">
    <w:name w:val="xl155"/>
    <w:basedOn w:val="aff4"/>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rPr>
  </w:style>
  <w:style w:type="paragraph" w:customStyle="1" w:styleId="X">
    <w:name w:val="样式X"/>
    <w:basedOn w:val="aff4"/>
    <w:link w:val="XCharChar"/>
    <w:qFormat/>
    <w:pPr>
      <w:spacing w:line="360" w:lineRule="auto"/>
      <w:ind w:firstLineChars="204" w:firstLine="490"/>
      <w:jc w:val="left"/>
    </w:pPr>
    <w:rPr>
      <w:rFonts w:ascii="ˎ̥" w:hAnsi="ˎ̥"/>
      <w:color w:val="000000"/>
      <w:kern w:val="0"/>
      <w:sz w:val="24"/>
      <w:szCs w:val="24"/>
    </w:rPr>
  </w:style>
  <w:style w:type="paragraph" w:customStyle="1" w:styleId="xl111">
    <w:name w:val="xl111"/>
    <w:basedOn w:val="aff4"/>
    <w:qFormat/>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4"/>
      <w:szCs w:val="24"/>
    </w:rPr>
  </w:style>
  <w:style w:type="paragraph" w:customStyle="1" w:styleId="affffffc">
    <w:name w:val="四号 正文"/>
    <w:basedOn w:val="aff4"/>
    <w:link w:val="CharChar5"/>
    <w:qFormat/>
    <w:pPr>
      <w:spacing w:line="360" w:lineRule="auto"/>
      <w:ind w:firstLineChars="200" w:firstLine="584"/>
    </w:pPr>
    <w:rPr>
      <w:spacing w:val="6"/>
      <w:kern w:val="0"/>
      <w:sz w:val="28"/>
    </w:rPr>
  </w:style>
  <w:style w:type="paragraph" w:customStyle="1" w:styleId="2f5">
    <w:name w:val="规划标题2"/>
    <w:basedOn w:val="24"/>
    <w:next w:val="2f6"/>
    <w:qFormat/>
    <w:pPr>
      <w:widowControl/>
      <w:adjustRightInd/>
      <w:snapToGrid w:val="0"/>
      <w:spacing w:before="120" w:after="120" w:line="480" w:lineRule="exact"/>
      <w:ind w:left="576" w:hanging="576"/>
      <w:jc w:val="left"/>
      <w:textAlignment w:val="auto"/>
    </w:pPr>
    <w:rPr>
      <w:rFonts w:ascii="Arial" w:hAnsi="Arial"/>
      <w:szCs w:val="28"/>
    </w:rPr>
  </w:style>
  <w:style w:type="paragraph" w:customStyle="1" w:styleId="2f6">
    <w:name w:val="正文首行缩进2"/>
    <w:basedOn w:val="afff4"/>
    <w:qFormat/>
    <w:pPr>
      <w:adjustRightInd w:val="0"/>
      <w:spacing w:line="360" w:lineRule="auto"/>
    </w:pPr>
    <w:rPr>
      <w:rFonts w:ascii="等线" w:eastAsia="等线" w:hAnsi="等线"/>
      <w:kern w:val="0"/>
      <w:sz w:val="28"/>
      <w:szCs w:val="22"/>
    </w:rPr>
  </w:style>
  <w:style w:type="paragraph" w:customStyle="1" w:styleId="yi-2">
    <w:name w:val="yi-图标"/>
    <w:basedOn w:val="aff4"/>
    <w:link w:val="yi-CharChar2"/>
    <w:qFormat/>
    <w:pPr>
      <w:spacing w:after="200" w:line="480" w:lineRule="exact"/>
      <w:jc w:val="center"/>
    </w:pPr>
    <w:rPr>
      <w:rFonts w:ascii="黑体" w:eastAsia="黑体" w:hAnsi="黑体"/>
      <w:kern w:val="0"/>
      <w:sz w:val="24"/>
    </w:rPr>
  </w:style>
  <w:style w:type="paragraph" w:customStyle="1" w:styleId="TOC10">
    <w:name w:val="TOC 标题1"/>
    <w:basedOn w:val="12"/>
    <w:next w:val="aff4"/>
    <w:qFormat/>
    <w:pPr>
      <w:widowControl/>
      <w:spacing w:before="480" w:after="100" w:afterAutospacing="1" w:line="276" w:lineRule="auto"/>
      <w:jc w:val="left"/>
      <w:outlineLvl w:val="9"/>
    </w:pPr>
    <w:rPr>
      <w:rFonts w:ascii="Cambria" w:hAnsi="Cambria"/>
      <w:color w:val="365F91"/>
      <w:kern w:val="0"/>
      <w:sz w:val="28"/>
      <w:szCs w:val="28"/>
    </w:rPr>
  </w:style>
  <w:style w:type="paragraph" w:customStyle="1" w:styleId="a9">
    <w:name w:val="一级目录"/>
    <w:basedOn w:val="aff4"/>
    <w:next w:val="aff4"/>
    <w:qFormat/>
    <w:pPr>
      <w:pageBreakBefore/>
      <w:numPr>
        <w:numId w:val="10"/>
      </w:numPr>
      <w:adjustRightInd w:val="0"/>
      <w:snapToGrid w:val="0"/>
      <w:spacing w:beforeLines="100" w:afterLines="150" w:line="480" w:lineRule="auto"/>
      <w:outlineLvl w:val="0"/>
    </w:pPr>
    <w:rPr>
      <w:rFonts w:ascii="Arial" w:hAnsi="Arial"/>
      <w:b/>
      <w:sz w:val="36"/>
      <w:szCs w:val="44"/>
    </w:rPr>
  </w:style>
  <w:style w:type="paragraph" w:customStyle="1" w:styleId="212">
    <w:name w:val="中等深浅网格 21"/>
    <w:link w:val="2CharChar"/>
    <w:qFormat/>
    <w:pPr>
      <w:widowControl w:val="0"/>
      <w:jc w:val="both"/>
    </w:pPr>
  </w:style>
  <w:style w:type="paragraph" w:customStyle="1" w:styleId="yi-111">
    <w:name w:val="yi-1.1.1"/>
    <w:basedOn w:val="4"/>
    <w:link w:val="yi-111CharChar"/>
    <w:qFormat/>
    <w:pPr>
      <w:keepLines/>
      <w:numPr>
        <w:numId w:val="0"/>
      </w:numPr>
      <w:wordWrap/>
      <w:overflowPunct/>
      <w:autoSpaceDE/>
      <w:autoSpaceDN/>
      <w:adjustRightInd/>
      <w:spacing w:line="500" w:lineRule="exact"/>
      <w:jc w:val="both"/>
    </w:pPr>
    <w:rPr>
      <w:rFonts w:ascii="黑体" w:eastAsia="黑体" w:hAnsi="黑体"/>
      <w:bCs/>
      <w:sz w:val="28"/>
      <w:szCs w:val="28"/>
    </w:rPr>
  </w:style>
  <w:style w:type="paragraph" w:customStyle="1" w:styleId="xl39">
    <w:name w:val="xl39"/>
    <w:basedOn w:val="aff4"/>
    <w:qFormat/>
    <w:pPr>
      <w:widowControl/>
      <w:pBdr>
        <w:bottom w:val="single" w:sz="4" w:space="0" w:color="auto"/>
        <w:right w:val="single" w:sz="4" w:space="0" w:color="auto"/>
      </w:pBdr>
      <w:spacing w:before="100" w:after="100"/>
      <w:jc w:val="center"/>
    </w:pPr>
    <w:rPr>
      <w:rFonts w:eastAsia="Arial Unicode MS"/>
      <w:kern w:val="0"/>
    </w:rPr>
  </w:style>
  <w:style w:type="paragraph" w:customStyle="1" w:styleId="120">
    <w:name w:val="纯文本12"/>
    <w:basedOn w:val="aff4"/>
    <w:link w:val="Char10"/>
    <w:uiPriority w:val="99"/>
    <w:qFormat/>
    <w:pPr>
      <w:adjustRightInd w:val="0"/>
      <w:spacing w:line="312" w:lineRule="atLeast"/>
      <w:textAlignment w:val="baseline"/>
    </w:pPr>
    <w:rPr>
      <w:rFonts w:ascii="宋体" w:hAnsi="Courier New"/>
      <w:kern w:val="0"/>
      <w:sz w:val="28"/>
      <w:szCs w:val="28"/>
    </w:rPr>
  </w:style>
  <w:style w:type="paragraph" w:customStyle="1" w:styleId="110">
    <w:name w:val="标准1.1"/>
    <w:basedOn w:val="24"/>
    <w:next w:val="aff4"/>
    <w:link w:val="113"/>
    <w:qFormat/>
    <w:pPr>
      <w:numPr>
        <w:ilvl w:val="1"/>
        <w:numId w:val="3"/>
      </w:numPr>
      <w:snapToGrid w:val="0"/>
      <w:textAlignment w:val="auto"/>
    </w:pPr>
    <w:rPr>
      <w:rFonts w:ascii="Calibri Light" w:hAnsi="Calibri Light"/>
      <w:bCs/>
      <w:kern w:val="2"/>
      <w:sz w:val="30"/>
      <w:szCs w:val="32"/>
    </w:rPr>
  </w:style>
  <w:style w:type="paragraph" w:customStyle="1" w:styleId="aa">
    <w:name w:val="二级目录"/>
    <w:basedOn w:val="aff4"/>
    <w:next w:val="aff4"/>
    <w:qFormat/>
    <w:pPr>
      <w:numPr>
        <w:ilvl w:val="1"/>
        <w:numId w:val="10"/>
      </w:numPr>
      <w:tabs>
        <w:tab w:val="left" w:pos="0"/>
      </w:tabs>
      <w:adjustRightInd w:val="0"/>
      <w:snapToGrid w:val="0"/>
      <w:spacing w:beforeLines="100" w:line="480" w:lineRule="auto"/>
      <w:outlineLvl w:val="1"/>
    </w:pPr>
    <w:rPr>
      <w:rFonts w:ascii="Arial" w:hAnsi="Arial"/>
      <w:b/>
      <w:sz w:val="32"/>
      <w:szCs w:val="32"/>
    </w:rPr>
  </w:style>
  <w:style w:type="paragraph" w:customStyle="1" w:styleId="xl58">
    <w:name w:val="xl58"/>
    <w:basedOn w:val="aff4"/>
    <w:qFormat/>
    <w:pPr>
      <w:widowControl/>
      <w:pBdr>
        <w:left w:val="single" w:sz="4" w:space="0" w:color="auto"/>
        <w:bottom w:val="single" w:sz="4" w:space="0" w:color="auto"/>
      </w:pBdr>
      <w:spacing w:before="100" w:after="100"/>
      <w:jc w:val="center"/>
      <w:textAlignment w:val="center"/>
    </w:pPr>
    <w:rPr>
      <w:rFonts w:ascii="Arial Unicode MS" w:eastAsia="Arial Unicode MS" w:hAnsi="Arial Unicode MS"/>
      <w:kern w:val="0"/>
    </w:rPr>
  </w:style>
  <w:style w:type="paragraph" w:customStyle="1" w:styleId="074">
    <w:name w:val="正文 首行缩进:  0.74 厘米"/>
    <w:basedOn w:val="aff4"/>
    <w:link w:val="074CharChar"/>
    <w:qFormat/>
    <w:pPr>
      <w:spacing w:line="420" w:lineRule="exact"/>
      <w:ind w:firstLine="454"/>
    </w:pPr>
    <w:rPr>
      <w:kern w:val="0"/>
      <w:sz w:val="20"/>
      <w:szCs w:val="24"/>
    </w:rPr>
  </w:style>
  <w:style w:type="paragraph" w:customStyle="1" w:styleId="font8">
    <w:name w:val="font8"/>
    <w:basedOn w:val="aff4"/>
    <w:qFormat/>
    <w:pPr>
      <w:widowControl/>
      <w:spacing w:before="100" w:beforeAutospacing="1" w:after="100" w:afterAutospacing="1"/>
      <w:jc w:val="left"/>
    </w:pPr>
    <w:rPr>
      <w:rFonts w:ascii="宋体" w:hAnsi="宋体" w:cs="Arial Unicode MS" w:hint="eastAsia"/>
      <w:kern w:val="0"/>
      <w:sz w:val="20"/>
    </w:rPr>
  </w:style>
  <w:style w:type="paragraph" w:customStyle="1" w:styleId="affffffd">
    <w:name w:val="标准正文样式"/>
    <w:basedOn w:val="aff6"/>
    <w:link w:val="CharChar6"/>
    <w:qFormat/>
    <w:pPr>
      <w:adjustRightInd/>
      <w:spacing w:before="10" w:after="10" w:line="520" w:lineRule="atLeast"/>
      <w:ind w:firstLineChars="200" w:firstLine="480"/>
      <w:textAlignment w:val="auto"/>
    </w:pPr>
    <w:rPr>
      <w:rFonts w:ascii="Century Gothic" w:hAnsi="Tahoma"/>
      <w:sz w:val="24"/>
      <w:szCs w:val="28"/>
    </w:rPr>
  </w:style>
  <w:style w:type="paragraph" w:customStyle="1" w:styleId="xl53">
    <w:name w:val="xl53"/>
    <w:basedOn w:val="aff4"/>
    <w:qFormat/>
    <w:pPr>
      <w:widowControl/>
      <w:pBdr>
        <w:left w:val="single" w:sz="4" w:space="0" w:color="auto"/>
        <w:right w:val="single" w:sz="4" w:space="0" w:color="auto"/>
      </w:pBdr>
      <w:spacing w:before="100" w:after="100"/>
      <w:jc w:val="center"/>
      <w:textAlignment w:val="center"/>
    </w:pPr>
    <w:rPr>
      <w:rFonts w:ascii="Arial Unicode MS" w:eastAsia="Arial Unicode MS" w:hAnsi="Arial Unicode MS"/>
      <w:kern w:val="0"/>
    </w:rPr>
  </w:style>
  <w:style w:type="paragraph" w:customStyle="1" w:styleId="aff">
    <w:name w:val="附录三级条标题"/>
    <w:basedOn w:val="afe"/>
    <w:next w:val="aff4"/>
    <w:qFormat/>
    <w:pPr>
      <w:numPr>
        <w:ilvl w:val="3"/>
      </w:numPr>
      <w:outlineLvl w:val="4"/>
    </w:pPr>
  </w:style>
  <w:style w:type="paragraph" w:customStyle="1" w:styleId="afe">
    <w:name w:val="附录二级条标题"/>
    <w:basedOn w:val="afd"/>
    <w:next w:val="aff4"/>
    <w:qFormat/>
    <w:pPr>
      <w:numPr>
        <w:ilvl w:val="2"/>
      </w:numPr>
      <w:outlineLvl w:val="3"/>
    </w:pPr>
  </w:style>
  <w:style w:type="paragraph" w:customStyle="1" w:styleId="afd">
    <w:name w:val="附录一级条标题"/>
    <w:basedOn w:val="afc"/>
    <w:next w:val="aff4"/>
    <w:qFormat/>
    <w:pPr>
      <w:numPr>
        <w:ilvl w:val="1"/>
      </w:numPr>
      <w:autoSpaceDN w:val="0"/>
      <w:spacing w:beforeLines="0" w:afterLines="0"/>
      <w:outlineLvl w:val="2"/>
    </w:pPr>
  </w:style>
  <w:style w:type="paragraph" w:customStyle="1" w:styleId="afc">
    <w:name w:val="附录章标题"/>
    <w:next w:val="aff4"/>
    <w:qFormat/>
    <w:pPr>
      <w:numPr>
        <w:numId w:val="12"/>
      </w:numPr>
      <w:wordWrap w:val="0"/>
      <w:overflowPunct w:val="0"/>
      <w:autoSpaceDE w:val="0"/>
      <w:spacing w:beforeLines="50" w:afterLines="50"/>
      <w:jc w:val="both"/>
      <w:textAlignment w:val="baseline"/>
      <w:outlineLvl w:val="1"/>
    </w:pPr>
    <w:rPr>
      <w:rFonts w:ascii="黑体" w:eastAsia="黑体" w:cs="黑体"/>
      <w:kern w:val="21"/>
      <w:sz w:val="21"/>
      <w:szCs w:val="21"/>
    </w:rPr>
  </w:style>
  <w:style w:type="paragraph" w:customStyle="1" w:styleId="yi-3">
    <w:name w:val="yi-正文"/>
    <w:basedOn w:val="aff4"/>
    <w:link w:val="yi-CharChar3"/>
    <w:qFormat/>
    <w:pPr>
      <w:spacing w:line="500" w:lineRule="exact"/>
      <w:ind w:firstLineChars="200" w:firstLine="560"/>
    </w:pPr>
    <w:rPr>
      <w:rFonts w:ascii="黑体" w:eastAsia="黑体" w:hAnsi="黑体"/>
      <w:kern w:val="0"/>
      <w:sz w:val="28"/>
    </w:rPr>
  </w:style>
  <w:style w:type="paragraph" w:customStyle="1" w:styleId="xl74">
    <w:name w:val="xl74"/>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aff0">
    <w:name w:val="附录四级条标题"/>
    <w:basedOn w:val="aff"/>
    <w:next w:val="aff4"/>
    <w:qFormat/>
    <w:pPr>
      <w:numPr>
        <w:ilvl w:val="4"/>
      </w:numPr>
      <w:outlineLvl w:val="5"/>
    </w:pPr>
  </w:style>
  <w:style w:type="paragraph" w:customStyle="1" w:styleId="213">
    <w:name w:val="正文文本缩进 21"/>
    <w:basedOn w:val="aff4"/>
    <w:qFormat/>
    <w:pPr>
      <w:tabs>
        <w:tab w:val="left" w:pos="1410"/>
      </w:tabs>
      <w:adjustRightInd w:val="0"/>
      <w:spacing w:line="360" w:lineRule="auto"/>
      <w:ind w:left="1410" w:right="1001" w:firstLine="525"/>
      <w:jc w:val="left"/>
      <w:textAlignment w:val="baseline"/>
    </w:pPr>
    <w:rPr>
      <w:sz w:val="24"/>
    </w:rPr>
  </w:style>
  <w:style w:type="paragraph" w:customStyle="1" w:styleId="yi-4">
    <w:name w:val="yi-表头"/>
    <w:basedOn w:val="aff4"/>
    <w:link w:val="yi-CharChar4"/>
    <w:qFormat/>
    <w:pPr>
      <w:spacing w:before="200" w:line="500" w:lineRule="exact"/>
      <w:jc w:val="center"/>
    </w:pPr>
    <w:rPr>
      <w:rFonts w:ascii="黑体" w:eastAsia="黑体" w:hAnsi="黑体"/>
      <w:kern w:val="0"/>
      <w:sz w:val="24"/>
      <w:szCs w:val="28"/>
    </w:rPr>
  </w:style>
  <w:style w:type="paragraph" w:customStyle="1" w:styleId="xl36">
    <w:name w:val="xl36"/>
    <w:basedOn w:val="aff4"/>
    <w:qFormat/>
    <w:pPr>
      <w:widowControl/>
      <w:pBdr>
        <w:bottom w:val="single" w:sz="4" w:space="0" w:color="auto"/>
        <w:right w:val="single" w:sz="4" w:space="0" w:color="auto"/>
      </w:pBdr>
      <w:spacing w:before="100" w:after="100"/>
      <w:jc w:val="center"/>
      <w:textAlignment w:val="center"/>
    </w:pPr>
    <w:rPr>
      <w:rFonts w:eastAsia="Arial Unicode MS"/>
      <w:kern w:val="0"/>
    </w:rPr>
  </w:style>
  <w:style w:type="paragraph" w:customStyle="1" w:styleId="1f1">
    <w:name w:val="纯文本1"/>
    <w:basedOn w:val="aff4"/>
    <w:qFormat/>
    <w:pPr>
      <w:adjustRightInd w:val="0"/>
      <w:spacing w:line="312" w:lineRule="atLeast"/>
      <w:textAlignment w:val="baseline"/>
    </w:pPr>
    <w:rPr>
      <w:rFonts w:ascii="宋体" w:hAnsi="Courier New"/>
      <w:kern w:val="0"/>
      <w:sz w:val="28"/>
    </w:rPr>
  </w:style>
  <w:style w:type="paragraph" w:customStyle="1" w:styleId="30015">
    <w:name w:val="样式 标题 3 + 段前: 0 磅 段后: 0 磅 行距: 1.5 倍行距"/>
    <w:basedOn w:val="31"/>
    <w:next w:val="31"/>
    <w:qFormat/>
    <w:pPr>
      <w:spacing w:before="0" w:after="0" w:line="360" w:lineRule="auto"/>
      <w:ind w:left="720" w:hanging="720"/>
    </w:pPr>
    <w:rPr>
      <w:rFonts w:ascii="Arial" w:hAnsi="Arial" w:cs="宋体"/>
      <w:sz w:val="28"/>
      <w:szCs w:val="20"/>
    </w:rPr>
  </w:style>
  <w:style w:type="paragraph" w:customStyle="1" w:styleId="53">
    <w:name w:val="标准5"/>
    <w:basedOn w:val="50"/>
    <w:next w:val="aff4"/>
    <w:qFormat/>
    <w:pPr>
      <w:tabs>
        <w:tab w:val="clear" w:pos="1008"/>
      </w:tabs>
      <w:adjustRightInd w:val="0"/>
      <w:snapToGrid w:val="0"/>
      <w:spacing w:before="0" w:after="0" w:line="360" w:lineRule="auto"/>
      <w:ind w:left="0" w:firstLine="0"/>
    </w:pPr>
    <w:rPr>
      <w:rFonts w:ascii="Calibri Light" w:hAnsi="Calibri Light"/>
      <w:b/>
      <w:bCs/>
      <w:szCs w:val="28"/>
    </w:rPr>
  </w:style>
  <w:style w:type="paragraph" w:customStyle="1" w:styleId="214">
    <w:name w:val="样式 报告段落 + 首行缩进:  2 字符1"/>
    <w:basedOn w:val="aff4"/>
    <w:link w:val="21CharChar"/>
    <w:qFormat/>
    <w:pPr>
      <w:spacing w:line="360" w:lineRule="auto"/>
      <w:ind w:firstLineChars="204" w:firstLine="490"/>
      <w:jc w:val="left"/>
    </w:pPr>
    <w:rPr>
      <w:rFonts w:ascii="ˎ̥" w:hAnsi="ˎ̥"/>
      <w:color w:val="000000"/>
      <w:kern w:val="0"/>
      <w:sz w:val="24"/>
      <w:szCs w:val="24"/>
    </w:rPr>
  </w:style>
  <w:style w:type="paragraph" w:customStyle="1" w:styleId="yi-5">
    <w:name w:val="yi-表格"/>
    <w:basedOn w:val="aff6"/>
    <w:link w:val="yi-CharChar5"/>
    <w:qFormat/>
    <w:pPr>
      <w:spacing w:line="480" w:lineRule="exact"/>
      <w:ind w:firstLine="0"/>
      <w:jc w:val="center"/>
      <w:textAlignment w:val="auto"/>
    </w:pPr>
    <w:rPr>
      <w:rFonts w:ascii="黑体" w:eastAsia="黑体" w:hAnsi="黑体"/>
      <w:sz w:val="24"/>
      <w:szCs w:val="24"/>
    </w:rPr>
  </w:style>
  <w:style w:type="paragraph" w:customStyle="1" w:styleId="39">
    <w:name w:val="标题3"/>
    <w:basedOn w:val="12"/>
    <w:qFormat/>
    <w:pPr>
      <w:spacing w:beforeLines="50"/>
    </w:pPr>
    <w:rPr>
      <w:sz w:val="24"/>
    </w:rPr>
  </w:style>
  <w:style w:type="paragraph" w:customStyle="1" w:styleId="2110">
    <w:name w:val="标题2+1.1"/>
    <w:basedOn w:val="aff4"/>
    <w:qFormat/>
    <w:pPr>
      <w:tabs>
        <w:tab w:val="left" w:pos="432"/>
      </w:tabs>
      <w:ind w:left="432" w:hanging="432"/>
    </w:pPr>
    <w:rPr>
      <w:rFonts w:eastAsia="黑体"/>
      <w:sz w:val="36"/>
      <w:szCs w:val="36"/>
    </w:rPr>
  </w:style>
  <w:style w:type="paragraph" w:customStyle="1" w:styleId="TOC30">
    <w:name w:val="TOC 标题3"/>
    <w:basedOn w:val="12"/>
    <w:next w:val="aff4"/>
    <w:qFormat/>
    <w:pPr>
      <w:widowControl/>
      <w:spacing w:before="480" w:after="100" w:afterAutospacing="1" w:line="276" w:lineRule="auto"/>
      <w:jc w:val="left"/>
      <w:outlineLvl w:val="9"/>
    </w:pPr>
    <w:rPr>
      <w:rFonts w:ascii="Cambria" w:hAnsi="Cambria"/>
      <w:color w:val="365F91"/>
      <w:kern w:val="0"/>
      <w:sz w:val="28"/>
      <w:szCs w:val="28"/>
    </w:rPr>
  </w:style>
  <w:style w:type="paragraph" w:customStyle="1" w:styleId="yi-11">
    <w:name w:val="yi-1.1"/>
    <w:basedOn w:val="31"/>
    <w:link w:val="yi-11CharChar"/>
    <w:qFormat/>
    <w:pPr>
      <w:spacing w:before="0" w:after="0" w:line="360" w:lineRule="auto"/>
    </w:pPr>
    <w:rPr>
      <w:rFonts w:ascii="黑体" w:eastAsia="黑体" w:hAnsi="黑体"/>
      <w:sz w:val="28"/>
      <w:szCs w:val="28"/>
    </w:rPr>
  </w:style>
  <w:style w:type="paragraph" w:customStyle="1" w:styleId="affffffe">
    <w:name w:val="航保正文样式"/>
    <w:basedOn w:val="aff4"/>
    <w:qFormat/>
    <w:pPr>
      <w:widowControl/>
      <w:spacing w:line="520" w:lineRule="exact"/>
      <w:ind w:firstLineChars="200" w:firstLine="640"/>
      <w:jc w:val="left"/>
    </w:pPr>
    <w:rPr>
      <w:rFonts w:ascii="仿宋" w:eastAsia="仿宋" w:hAnsi="仿宋"/>
      <w:bCs/>
      <w:color w:val="000000"/>
      <w:sz w:val="32"/>
      <w:szCs w:val="32"/>
    </w:rPr>
  </w:style>
  <w:style w:type="paragraph" w:customStyle="1" w:styleId="afffffff">
    <w:name w:val="四号正文"/>
    <w:basedOn w:val="aff4"/>
    <w:link w:val="CharChar7"/>
    <w:qFormat/>
    <w:pPr>
      <w:ind w:firstLineChars="200" w:firstLine="200"/>
    </w:pPr>
    <w:rPr>
      <w:spacing w:val="6"/>
      <w:kern w:val="0"/>
      <w:sz w:val="28"/>
    </w:rPr>
  </w:style>
  <w:style w:type="paragraph" w:customStyle="1" w:styleId="xl42">
    <w:name w:val="xl42"/>
    <w:basedOn w:val="aff4"/>
    <w:qFormat/>
    <w:pPr>
      <w:widowControl/>
      <w:pBdr>
        <w:top w:val="single" w:sz="4" w:space="0" w:color="auto"/>
        <w:left w:val="single" w:sz="4" w:space="0" w:color="auto"/>
        <w:bottom w:val="single" w:sz="4" w:space="0" w:color="auto"/>
        <w:right w:val="single" w:sz="4" w:space="0" w:color="auto"/>
      </w:pBdr>
      <w:spacing w:before="100" w:after="100"/>
      <w:jc w:val="center"/>
      <w:textAlignment w:val="center"/>
    </w:pPr>
    <w:rPr>
      <w:rFonts w:eastAsia="Arial Unicode MS"/>
      <w:kern w:val="0"/>
    </w:rPr>
  </w:style>
  <w:style w:type="paragraph" w:customStyle="1" w:styleId="afffffff0">
    <w:name w:val="标题一"/>
    <w:basedOn w:val="aff4"/>
    <w:link w:val="Charf1"/>
    <w:qFormat/>
    <w:pPr>
      <w:keepNext/>
      <w:keepLines/>
      <w:pageBreakBefore/>
      <w:spacing w:afterLines="150" w:line="360" w:lineRule="auto"/>
      <w:jc w:val="center"/>
      <w:outlineLvl w:val="0"/>
    </w:pPr>
    <w:rPr>
      <w:rFonts w:ascii="宋体" w:hAnsi="宋体"/>
      <w:b/>
      <w:bCs/>
      <w:sz w:val="44"/>
      <w:szCs w:val="44"/>
    </w:rPr>
  </w:style>
  <w:style w:type="paragraph" w:customStyle="1" w:styleId="xl41">
    <w:name w:val="xl41"/>
    <w:basedOn w:val="aff4"/>
    <w:qFormat/>
    <w:pPr>
      <w:widowControl/>
      <w:pBdr>
        <w:top w:val="single" w:sz="4" w:space="0" w:color="auto"/>
        <w:left w:val="single" w:sz="4" w:space="0" w:color="auto"/>
        <w:bottom w:val="single" w:sz="4" w:space="0" w:color="auto"/>
        <w:right w:val="single" w:sz="4" w:space="0" w:color="auto"/>
      </w:pBdr>
      <w:spacing w:before="100" w:after="100"/>
      <w:jc w:val="left"/>
    </w:pPr>
    <w:rPr>
      <w:rFonts w:ascii="Arial Unicode MS" w:eastAsia="Arial Unicode MS" w:hAnsi="Arial Unicode MS"/>
      <w:kern w:val="0"/>
      <w:sz w:val="20"/>
    </w:rPr>
  </w:style>
  <w:style w:type="paragraph" w:customStyle="1" w:styleId="hwyang">
    <w:name w:val="hwyang"/>
    <w:basedOn w:val="aff4"/>
    <w:link w:val="hwyangChar"/>
    <w:qFormat/>
    <w:pPr>
      <w:spacing w:line="360" w:lineRule="auto"/>
      <w:ind w:firstLineChars="200" w:firstLine="480"/>
    </w:pPr>
    <w:rPr>
      <w:kern w:val="0"/>
      <w:sz w:val="24"/>
    </w:rPr>
  </w:style>
  <w:style w:type="paragraph" w:customStyle="1" w:styleId="afffffff1">
    <w:name w:val="表格"/>
    <w:basedOn w:val="aff4"/>
    <w:link w:val="CharChar8"/>
    <w:uiPriority w:val="99"/>
    <w:qFormat/>
    <w:pPr>
      <w:snapToGrid w:val="0"/>
      <w:ind w:firstLineChars="21" w:firstLine="42"/>
    </w:pPr>
    <w:rPr>
      <w:rFonts w:ascii="宋体" w:hAnsi="宋体"/>
      <w:kern w:val="0"/>
      <w:sz w:val="20"/>
    </w:rPr>
  </w:style>
  <w:style w:type="paragraph" w:customStyle="1" w:styleId="1f2">
    <w:name w:val="表1"/>
    <w:basedOn w:val="aff4"/>
    <w:qFormat/>
    <w:pPr>
      <w:adjustRightInd w:val="0"/>
      <w:snapToGrid w:val="0"/>
      <w:spacing w:line="360" w:lineRule="auto"/>
      <w:jc w:val="center"/>
    </w:pPr>
    <w:rPr>
      <w:rFonts w:ascii="宋体" w:hAnsi="宋体"/>
      <w:szCs w:val="24"/>
    </w:rPr>
  </w:style>
  <w:style w:type="paragraph" w:customStyle="1" w:styleId="3a">
    <w:name w:val="修订3"/>
    <w:uiPriority w:val="99"/>
    <w:semiHidden/>
    <w:qFormat/>
    <w:rPr>
      <w:kern w:val="2"/>
      <w:sz w:val="21"/>
    </w:rPr>
  </w:style>
  <w:style w:type="paragraph" w:customStyle="1" w:styleId="1f3">
    <w:name w:val="项目符号1"/>
    <w:basedOn w:val="aff4"/>
    <w:qFormat/>
    <w:pPr>
      <w:tabs>
        <w:tab w:val="left" w:pos="1410"/>
      </w:tabs>
      <w:overflowPunct w:val="0"/>
      <w:adjustRightInd w:val="0"/>
      <w:snapToGrid w:val="0"/>
      <w:spacing w:before="120" w:line="360" w:lineRule="auto"/>
      <w:ind w:left="1410" w:hanging="360"/>
    </w:pPr>
    <w:rPr>
      <w:rFonts w:ascii="宋体"/>
      <w:snapToGrid w:val="0"/>
      <w:kern w:val="0"/>
    </w:rPr>
  </w:style>
  <w:style w:type="paragraph" w:customStyle="1" w:styleId="Style140">
    <w:name w:val="_Style 140"/>
    <w:basedOn w:val="aff4"/>
    <w:qFormat/>
    <w:pPr>
      <w:widowControl/>
      <w:spacing w:after="160" w:line="240" w:lineRule="exact"/>
      <w:jc w:val="left"/>
    </w:pPr>
    <w:rPr>
      <w:rFonts w:ascii="Verdana" w:eastAsia="仿宋_GB2312" w:hAnsi="Verdana"/>
      <w:kern w:val="0"/>
      <w:sz w:val="24"/>
      <w:lang w:eastAsia="en-US"/>
    </w:rPr>
  </w:style>
  <w:style w:type="paragraph" w:customStyle="1" w:styleId="a14">
    <w:name w:val="a14"/>
    <w:basedOn w:val="aff4"/>
    <w:qFormat/>
    <w:pPr>
      <w:widowControl/>
      <w:spacing w:before="100" w:beforeAutospacing="1" w:after="100" w:afterAutospacing="1"/>
      <w:jc w:val="left"/>
    </w:pPr>
    <w:rPr>
      <w:rFonts w:ascii="宋体" w:hAnsi="宋体" w:cs="宋体"/>
      <w:kern w:val="0"/>
      <w:sz w:val="24"/>
      <w:szCs w:val="24"/>
    </w:rPr>
  </w:style>
  <w:style w:type="paragraph" w:customStyle="1" w:styleId="afffffff2">
    <w:name w:val="段"/>
    <w:link w:val="CharChar9"/>
    <w:qFormat/>
    <w:pPr>
      <w:tabs>
        <w:tab w:val="center" w:pos="4201"/>
        <w:tab w:val="right" w:leader="dot" w:pos="9298"/>
      </w:tabs>
      <w:autoSpaceDE w:val="0"/>
      <w:autoSpaceDN w:val="0"/>
      <w:ind w:firstLineChars="200" w:firstLine="420"/>
      <w:jc w:val="both"/>
    </w:pPr>
    <w:rPr>
      <w:rFonts w:ascii="宋体" w:hAnsi="宋体"/>
    </w:rPr>
  </w:style>
  <w:style w:type="paragraph" w:customStyle="1" w:styleId="afffffff3">
    <w:name w:val="标题章"/>
    <w:basedOn w:val="aff4"/>
    <w:qFormat/>
    <w:rPr>
      <w:rFonts w:eastAsia="黑体"/>
      <w:sz w:val="32"/>
      <w:szCs w:val="24"/>
    </w:rPr>
  </w:style>
  <w:style w:type="paragraph" w:customStyle="1" w:styleId="afffffff4">
    <w:name w:val="图片标注"/>
    <w:basedOn w:val="aff4"/>
    <w:qFormat/>
    <w:pPr>
      <w:jc w:val="center"/>
    </w:pPr>
    <w:rPr>
      <w:rFonts w:eastAsia="华文中宋"/>
      <w:kern w:val="0"/>
      <w:szCs w:val="22"/>
    </w:rPr>
  </w:style>
  <w:style w:type="paragraph" w:customStyle="1" w:styleId="afffffff5">
    <w:name w:val="四级无标题条"/>
    <w:basedOn w:val="aff4"/>
    <w:qFormat/>
    <w:pPr>
      <w:tabs>
        <w:tab w:val="left" w:pos="2580"/>
      </w:tabs>
      <w:ind w:left="2580" w:hanging="420"/>
    </w:pPr>
    <w:rPr>
      <w:rFonts w:ascii="宋体" w:hAnsi="宋体"/>
      <w:szCs w:val="24"/>
    </w:rPr>
  </w:style>
  <w:style w:type="paragraph" w:customStyle="1" w:styleId="afffffff6">
    <w:name w:val="报告格式—正文"/>
    <w:basedOn w:val="aff4"/>
    <w:link w:val="Charf2"/>
    <w:qFormat/>
    <w:pPr>
      <w:spacing w:line="580" w:lineRule="exact"/>
      <w:ind w:firstLineChars="200" w:firstLine="584"/>
    </w:pPr>
    <w:rPr>
      <w:spacing w:val="6"/>
      <w:kern w:val="0"/>
      <w:sz w:val="28"/>
      <w:szCs w:val="36"/>
    </w:rPr>
  </w:style>
  <w:style w:type="paragraph" w:customStyle="1" w:styleId="xl46">
    <w:name w:val="xl46"/>
    <w:basedOn w:val="aff4"/>
    <w:qFormat/>
    <w:pPr>
      <w:widowControl/>
      <w:pBdr>
        <w:top w:val="single" w:sz="4" w:space="0" w:color="auto"/>
        <w:left w:val="single" w:sz="4" w:space="0" w:color="auto"/>
        <w:right w:val="single" w:sz="4" w:space="0" w:color="auto"/>
      </w:pBdr>
      <w:spacing w:before="100" w:after="100"/>
      <w:jc w:val="center"/>
      <w:textAlignment w:val="center"/>
    </w:pPr>
    <w:rPr>
      <w:rFonts w:ascii="Arial Unicode MS" w:eastAsia="Arial Unicode MS" w:hAnsi="Arial Unicode MS"/>
      <w:kern w:val="0"/>
    </w:rPr>
  </w:style>
  <w:style w:type="paragraph" w:customStyle="1" w:styleId="1f4">
    <w:name w:val="1级标题"/>
    <w:basedOn w:val="12"/>
    <w:next w:val="Y"/>
    <w:qFormat/>
    <w:pPr>
      <w:keepNext w:val="0"/>
      <w:keepLines w:val="0"/>
      <w:widowControl/>
      <w:tabs>
        <w:tab w:val="left" w:pos="283"/>
      </w:tabs>
      <w:spacing w:before="240" w:after="60" w:line="360" w:lineRule="auto"/>
      <w:ind w:left="283"/>
      <w:jc w:val="left"/>
    </w:pPr>
    <w:rPr>
      <w:rFonts w:ascii="Calibri" w:hAnsi="Calibri" w:cs="Calibri"/>
      <w:b w:val="0"/>
      <w:kern w:val="32"/>
      <w:sz w:val="32"/>
    </w:rPr>
  </w:style>
  <w:style w:type="paragraph" w:customStyle="1" w:styleId="afffffff7">
    <w:name w:val="正文(缩进)"/>
    <w:basedOn w:val="aff4"/>
    <w:link w:val="Charf3"/>
    <w:qFormat/>
    <w:pPr>
      <w:spacing w:line="480" w:lineRule="auto"/>
      <w:ind w:firstLineChars="200" w:firstLine="200"/>
    </w:pPr>
    <w:rPr>
      <w:kern w:val="0"/>
      <w:sz w:val="28"/>
    </w:rPr>
  </w:style>
  <w:style w:type="paragraph" w:customStyle="1" w:styleId="1f5">
    <w:name w:val="正文1"/>
    <w:basedOn w:val="aff4"/>
    <w:link w:val="1Char2"/>
    <w:qFormat/>
    <w:pPr>
      <w:widowControl/>
      <w:topLinePunct/>
      <w:spacing w:beforeLines="50" w:line="300" w:lineRule="auto"/>
      <w:ind w:left="420"/>
    </w:pPr>
    <w:rPr>
      <w:kern w:val="0"/>
      <w:sz w:val="20"/>
      <w:szCs w:val="24"/>
    </w:rPr>
  </w:style>
  <w:style w:type="paragraph" w:customStyle="1" w:styleId="font14">
    <w:name w:val="font14"/>
    <w:basedOn w:val="aff4"/>
    <w:qFormat/>
    <w:pPr>
      <w:widowControl/>
      <w:spacing w:before="100" w:beforeAutospacing="1" w:after="100" w:afterAutospacing="1"/>
      <w:jc w:val="left"/>
    </w:pPr>
    <w:rPr>
      <w:rFonts w:eastAsia="Arial Unicode MS"/>
      <w:kern w:val="0"/>
      <w:sz w:val="18"/>
      <w:szCs w:val="18"/>
    </w:rPr>
  </w:style>
  <w:style w:type="paragraph" w:customStyle="1" w:styleId="afffffff8">
    <w:name w:val="_正文段落"/>
    <w:basedOn w:val="aff4"/>
    <w:link w:val="Charf4"/>
    <w:qFormat/>
    <w:pPr>
      <w:spacing w:beforeLines="15" w:afterLines="15" w:line="360" w:lineRule="auto"/>
      <w:ind w:firstLineChars="200" w:firstLine="480"/>
    </w:pPr>
    <w:rPr>
      <w:rFonts w:ascii="宋体" w:hAnsi="宋体"/>
      <w:kern w:val="0"/>
      <w:sz w:val="24"/>
      <w:szCs w:val="24"/>
    </w:rPr>
  </w:style>
  <w:style w:type="paragraph" w:customStyle="1" w:styleId="xl61">
    <w:name w:val="xl61"/>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150">
    <w:name w:val="小四 正文 1.5"/>
    <w:basedOn w:val="aff4"/>
    <w:link w:val="15CharChar"/>
    <w:qFormat/>
    <w:pPr>
      <w:spacing w:line="360" w:lineRule="auto"/>
      <w:ind w:firstLineChars="177" w:firstLine="425"/>
    </w:pPr>
    <w:rPr>
      <w:kern w:val="0"/>
      <w:sz w:val="24"/>
      <w:szCs w:val="24"/>
    </w:rPr>
  </w:style>
  <w:style w:type="paragraph" w:customStyle="1" w:styleId="CharCharCharCharCharCharCharCharCharChar">
    <w:name w:val="Char Char Char Char Char Char Char Char Char Char"/>
    <w:basedOn w:val="aff4"/>
    <w:qFormat/>
    <w:pPr>
      <w:widowControl/>
      <w:adjustRightInd w:val="0"/>
      <w:snapToGrid w:val="0"/>
      <w:spacing w:line="120" w:lineRule="atLeast"/>
      <w:ind w:firstLineChars="200" w:firstLine="200"/>
      <w:jc w:val="left"/>
    </w:pPr>
    <w:rPr>
      <w:rFonts w:ascii="Verdana" w:hAnsi="Verdana"/>
      <w:szCs w:val="24"/>
      <w:lang w:eastAsia="en-US"/>
    </w:rPr>
  </w:style>
  <w:style w:type="paragraph" w:customStyle="1" w:styleId="xl78">
    <w:name w:val="xl78"/>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b/>
      <w:bCs/>
      <w:kern w:val="0"/>
      <w:sz w:val="20"/>
    </w:rPr>
  </w:style>
  <w:style w:type="paragraph" w:customStyle="1" w:styleId="xl34">
    <w:name w:val="xl34"/>
    <w:basedOn w:val="aff4"/>
    <w:qFormat/>
    <w:pPr>
      <w:widowControl/>
      <w:pBdr>
        <w:top w:val="single" w:sz="4" w:space="0" w:color="auto"/>
        <w:left w:val="single" w:sz="4" w:space="0" w:color="auto"/>
        <w:bottom w:val="single" w:sz="4" w:space="0" w:color="auto"/>
        <w:right w:val="single" w:sz="4" w:space="0" w:color="auto"/>
      </w:pBdr>
      <w:spacing w:before="100" w:after="100"/>
      <w:jc w:val="center"/>
      <w:textAlignment w:val="center"/>
    </w:pPr>
    <w:rPr>
      <w:rFonts w:ascii="Arial Unicode MS" w:eastAsia="Arial Unicode MS" w:hAnsi="Arial Unicode MS"/>
      <w:kern w:val="0"/>
      <w:sz w:val="22"/>
    </w:rPr>
  </w:style>
  <w:style w:type="paragraph" w:customStyle="1" w:styleId="xl45">
    <w:name w:val="xl45"/>
    <w:basedOn w:val="aff4"/>
    <w:qFormat/>
    <w:pPr>
      <w:widowControl/>
      <w:pBdr>
        <w:bottom w:val="single" w:sz="4" w:space="0" w:color="auto"/>
        <w:right w:val="single" w:sz="4" w:space="0" w:color="auto"/>
      </w:pBdr>
      <w:spacing w:before="100" w:after="100"/>
      <w:jc w:val="center"/>
      <w:textAlignment w:val="center"/>
    </w:pPr>
    <w:rPr>
      <w:rFonts w:eastAsia="Arial Unicode MS"/>
      <w:kern w:val="0"/>
      <w:sz w:val="22"/>
    </w:rPr>
  </w:style>
  <w:style w:type="paragraph" w:customStyle="1" w:styleId="xl32">
    <w:name w:val="xl32"/>
    <w:basedOn w:val="aff4"/>
    <w:qFormat/>
    <w:pPr>
      <w:widowControl/>
      <w:spacing w:before="100" w:beforeAutospacing="1" w:after="100" w:afterAutospacing="1"/>
      <w:jc w:val="center"/>
      <w:textAlignment w:val="center"/>
    </w:pPr>
    <w:rPr>
      <w:rFonts w:ascii="宋体" w:hAnsi="宋体"/>
      <w:kern w:val="0"/>
      <w:sz w:val="24"/>
      <w:szCs w:val="24"/>
    </w:rPr>
  </w:style>
  <w:style w:type="paragraph" w:customStyle="1" w:styleId="0740">
    <w:name w:val="标书正文:  0.74 厘米"/>
    <w:basedOn w:val="aff4"/>
    <w:link w:val="074CharChar0"/>
    <w:qFormat/>
    <w:pPr>
      <w:snapToGrid w:val="0"/>
      <w:spacing w:line="360" w:lineRule="auto"/>
      <w:ind w:firstLine="420"/>
    </w:pPr>
    <w:rPr>
      <w:rFonts w:ascii="宋体" w:hAnsi="宋体"/>
      <w:kern w:val="0"/>
      <w:sz w:val="24"/>
    </w:rPr>
  </w:style>
  <w:style w:type="paragraph" w:customStyle="1" w:styleId="xl173">
    <w:name w:val="xl173"/>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64">
    <w:name w:val="xl64"/>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kern w:val="0"/>
      <w:sz w:val="18"/>
      <w:szCs w:val="18"/>
    </w:rPr>
  </w:style>
  <w:style w:type="paragraph" w:customStyle="1" w:styleId="-21">
    <w:name w:val="浅色底纹 - 强调文字颜色 21"/>
    <w:basedOn w:val="aff4"/>
    <w:next w:val="aff4"/>
    <w:link w:val="-2Char"/>
    <w:qFormat/>
    <w:pPr>
      <w:widowControl/>
      <w:pBdr>
        <w:top w:val="dotted" w:sz="2" w:space="10" w:color="632423"/>
        <w:bottom w:val="dotted" w:sz="2" w:space="4" w:color="632423"/>
      </w:pBdr>
      <w:spacing w:before="160" w:after="200" w:line="300" w:lineRule="auto"/>
      <w:ind w:left="1440" w:right="1440"/>
      <w:jc w:val="left"/>
    </w:pPr>
    <w:rPr>
      <w:rFonts w:ascii="Cambria" w:hAnsi="Cambria"/>
      <w:caps/>
      <w:color w:val="622423"/>
      <w:spacing w:val="5"/>
      <w:kern w:val="0"/>
      <w:sz w:val="20"/>
      <w:lang w:eastAsia="en-US" w:bidi="en-US"/>
    </w:rPr>
  </w:style>
  <w:style w:type="paragraph" w:customStyle="1" w:styleId="WL">
    <w:name w:val="WL正文"/>
    <w:basedOn w:val="aff4"/>
    <w:link w:val="WLCharChar"/>
    <w:qFormat/>
    <w:pPr>
      <w:spacing w:line="360" w:lineRule="auto"/>
      <w:ind w:firstLineChars="200" w:firstLine="560"/>
      <w:jc w:val="left"/>
    </w:pPr>
    <w:rPr>
      <w:rFonts w:ascii="仿宋_GB2312" w:eastAsia="仿宋_GB2312" w:hAnsi="宋体"/>
      <w:bCs/>
      <w:kern w:val="0"/>
      <w:sz w:val="28"/>
      <w:szCs w:val="28"/>
    </w:rPr>
  </w:style>
  <w:style w:type="paragraph" w:customStyle="1" w:styleId="1f6">
    <w:name w:val="正1"/>
    <w:basedOn w:val="aff4"/>
    <w:link w:val="1Char3"/>
    <w:qFormat/>
    <w:pPr>
      <w:spacing w:line="360" w:lineRule="auto"/>
      <w:ind w:firstLineChars="200" w:firstLine="200"/>
    </w:pPr>
    <w:rPr>
      <w:kern w:val="0"/>
      <w:sz w:val="28"/>
    </w:rPr>
  </w:style>
  <w:style w:type="paragraph" w:customStyle="1" w:styleId="afffffff9">
    <w:name w:val="表格文字"/>
    <w:basedOn w:val="aff4"/>
    <w:qFormat/>
    <w:pPr>
      <w:jc w:val="center"/>
    </w:pPr>
    <w:rPr>
      <w:szCs w:val="24"/>
    </w:rPr>
  </w:style>
  <w:style w:type="paragraph" w:customStyle="1" w:styleId="afffffffa">
    <w:name w:val="报告正文文字"/>
    <w:basedOn w:val="aff4"/>
    <w:link w:val="CharChara"/>
    <w:qFormat/>
    <w:pPr>
      <w:ind w:firstLineChars="200" w:firstLine="560"/>
    </w:pPr>
    <w:rPr>
      <w:rFonts w:ascii="宋体" w:hAnsi="宋体"/>
      <w:kern w:val="0"/>
      <w:sz w:val="28"/>
    </w:rPr>
  </w:style>
  <w:style w:type="paragraph" w:customStyle="1" w:styleId="xl56">
    <w:name w:val="xl56"/>
    <w:basedOn w:val="aff4"/>
    <w:qFormat/>
    <w:pPr>
      <w:widowControl/>
      <w:pBdr>
        <w:top w:val="single" w:sz="4" w:space="0" w:color="auto"/>
      </w:pBdr>
      <w:spacing w:before="100" w:after="100"/>
      <w:jc w:val="center"/>
      <w:textAlignment w:val="center"/>
    </w:pPr>
    <w:rPr>
      <w:rFonts w:ascii="Arial Unicode MS" w:eastAsia="Arial Unicode MS" w:hAnsi="Arial Unicode MS"/>
      <w:kern w:val="0"/>
    </w:rPr>
  </w:style>
  <w:style w:type="paragraph" w:customStyle="1" w:styleId="62">
    <w:name w:val="6级标题"/>
    <w:basedOn w:val="60"/>
    <w:qFormat/>
    <w:pPr>
      <w:keepNext w:val="0"/>
      <w:keepLines w:val="0"/>
      <w:widowControl/>
      <w:tabs>
        <w:tab w:val="clear" w:pos="1152"/>
        <w:tab w:val="left" w:pos="0"/>
      </w:tabs>
      <w:spacing w:after="60" w:line="360" w:lineRule="auto"/>
      <w:ind w:left="0" w:firstLine="0"/>
      <w:jc w:val="left"/>
      <w:outlineLvl w:val="6"/>
    </w:pPr>
    <w:rPr>
      <w:rFonts w:ascii="Calibri" w:eastAsia="宋体" w:hAnsi="Calibri"/>
      <w:b w:val="0"/>
      <w:bCs/>
      <w:kern w:val="0"/>
      <w:sz w:val="22"/>
      <w:szCs w:val="22"/>
    </w:rPr>
  </w:style>
  <w:style w:type="paragraph" w:customStyle="1" w:styleId="p0">
    <w:name w:val="p0"/>
    <w:basedOn w:val="aff4"/>
    <w:qFormat/>
    <w:pPr>
      <w:widowControl/>
      <w:spacing w:before="100" w:beforeAutospacing="1" w:after="100" w:afterAutospacing="1"/>
      <w:jc w:val="left"/>
    </w:pPr>
    <w:rPr>
      <w:rFonts w:ascii="宋体" w:hAnsi="宋体" w:cs="宋体"/>
      <w:kern w:val="0"/>
      <w:sz w:val="24"/>
      <w:szCs w:val="24"/>
    </w:rPr>
  </w:style>
  <w:style w:type="paragraph" w:customStyle="1" w:styleId="-1SZ">
    <w:name w:val="表-1 SZ"/>
    <w:basedOn w:val="afffffd"/>
    <w:link w:val="-1SZChar"/>
    <w:qFormat/>
    <w:pPr>
      <w:spacing w:beforeLines="50" w:afterLines="50"/>
      <w:ind w:firstLineChars="0" w:firstLine="0"/>
      <w:jc w:val="center"/>
    </w:pPr>
    <w:rPr>
      <w:rFonts w:eastAsia="仿宋"/>
      <w:b/>
      <w:kern w:val="2"/>
      <w:sz w:val="24"/>
      <w:szCs w:val="24"/>
    </w:rPr>
  </w:style>
  <w:style w:type="paragraph" w:customStyle="1" w:styleId="91">
    <w:name w:val="9级标题"/>
    <w:basedOn w:val="9"/>
    <w:qFormat/>
    <w:pPr>
      <w:widowControl/>
      <w:tabs>
        <w:tab w:val="clear" w:pos="1584"/>
        <w:tab w:val="left" w:pos="0"/>
      </w:tabs>
      <w:ind w:left="0" w:firstLine="0"/>
      <w:jc w:val="left"/>
    </w:pPr>
    <w:rPr>
      <w:rFonts w:ascii="Calibri" w:eastAsia="宋体" w:hAnsi="Calibri"/>
      <w:kern w:val="0"/>
      <w:sz w:val="21"/>
      <w:szCs w:val="21"/>
    </w:rPr>
  </w:style>
  <w:style w:type="paragraph" w:customStyle="1" w:styleId="-11">
    <w:name w:val="彩色网格 - 强调文字颜色 11"/>
    <w:basedOn w:val="aff4"/>
    <w:next w:val="aff4"/>
    <w:link w:val="-1Char"/>
    <w:qFormat/>
    <w:pPr>
      <w:widowControl/>
      <w:spacing w:after="200" w:line="252" w:lineRule="auto"/>
      <w:jc w:val="left"/>
    </w:pPr>
    <w:rPr>
      <w:rFonts w:ascii="Cambria" w:hAnsi="Cambria"/>
      <w:i/>
      <w:iCs/>
      <w:kern w:val="0"/>
      <w:sz w:val="22"/>
      <w:lang w:eastAsia="en-US" w:bidi="en-US"/>
    </w:rPr>
  </w:style>
  <w:style w:type="paragraph" w:customStyle="1" w:styleId="311">
    <w:name w:val="正文文本 31"/>
    <w:basedOn w:val="aff4"/>
    <w:qFormat/>
    <w:pPr>
      <w:spacing w:line="312" w:lineRule="auto"/>
    </w:pPr>
    <w:rPr>
      <w:color w:val="FF0000"/>
      <w:sz w:val="22"/>
    </w:rPr>
  </w:style>
  <w:style w:type="paragraph" w:customStyle="1" w:styleId="bjjj">
    <w:name w:val="bjjj"/>
    <w:basedOn w:val="aff4"/>
    <w:qFormat/>
    <w:pPr>
      <w:widowControl/>
      <w:spacing w:before="100" w:beforeAutospacing="1" w:after="100" w:afterAutospacing="1" w:line="375" w:lineRule="atLeast"/>
      <w:ind w:firstLine="450"/>
      <w:jc w:val="left"/>
    </w:pPr>
    <w:rPr>
      <w:rFonts w:ascii="宋体" w:hAnsi="宋体" w:cs="黑体"/>
      <w:color w:val="000000"/>
      <w:kern w:val="0"/>
      <w:szCs w:val="21"/>
    </w:rPr>
  </w:style>
  <w:style w:type="paragraph" w:customStyle="1" w:styleId="l92">
    <w:name w:val="l9标题2"/>
    <w:basedOn w:val="aff4"/>
    <w:qFormat/>
    <w:pPr>
      <w:tabs>
        <w:tab w:val="left" w:pos="567"/>
      </w:tabs>
      <w:spacing w:line="360" w:lineRule="auto"/>
      <w:ind w:left="567" w:hanging="567"/>
    </w:pPr>
    <w:rPr>
      <w:sz w:val="24"/>
    </w:rPr>
  </w:style>
  <w:style w:type="paragraph" w:customStyle="1" w:styleId="ab">
    <w:name w:val="三级目录"/>
    <w:basedOn w:val="aff4"/>
    <w:next w:val="aff4"/>
    <w:qFormat/>
    <w:pPr>
      <w:numPr>
        <w:ilvl w:val="2"/>
        <w:numId w:val="10"/>
      </w:numPr>
      <w:adjustRightInd w:val="0"/>
      <w:snapToGrid w:val="0"/>
      <w:spacing w:beforeLines="100" w:afterLines="100" w:line="360" w:lineRule="auto"/>
      <w:outlineLvl w:val="2"/>
    </w:pPr>
    <w:rPr>
      <w:rFonts w:ascii="Arial" w:hAnsi="Arial"/>
      <w:b/>
      <w:sz w:val="28"/>
      <w:szCs w:val="32"/>
    </w:rPr>
  </w:style>
  <w:style w:type="paragraph" w:customStyle="1" w:styleId="l93">
    <w:name w:val="l9标题3"/>
    <w:basedOn w:val="l92"/>
    <w:qFormat/>
    <w:pPr>
      <w:ind w:left="0" w:firstLine="0"/>
    </w:pPr>
    <w:rPr>
      <w:b/>
    </w:rPr>
  </w:style>
  <w:style w:type="paragraph" w:customStyle="1" w:styleId="afffffffb">
    <w:name w:val="样式 小四 加粗 左 行距: 单倍行距"/>
    <w:basedOn w:val="aff4"/>
    <w:qFormat/>
    <w:pPr>
      <w:widowControl/>
      <w:tabs>
        <w:tab w:val="left" w:pos="420"/>
      </w:tabs>
      <w:snapToGrid w:val="0"/>
      <w:spacing w:before="40" w:after="40" w:line="300" w:lineRule="auto"/>
      <w:ind w:left="420" w:hanging="420"/>
      <w:jc w:val="left"/>
    </w:pPr>
    <w:rPr>
      <w:rFonts w:ascii="Arial" w:hAnsi="Arial"/>
      <w:kern w:val="0"/>
    </w:rPr>
  </w:style>
  <w:style w:type="paragraph" w:customStyle="1" w:styleId="151">
    <w:name w:val="样式 四号 行距: 1.5 倍行距"/>
    <w:basedOn w:val="aff4"/>
    <w:qFormat/>
    <w:pPr>
      <w:spacing w:line="312" w:lineRule="auto"/>
      <w:ind w:firstLineChars="202" w:firstLine="202"/>
    </w:pPr>
    <w:rPr>
      <w:sz w:val="24"/>
      <w:szCs w:val="22"/>
    </w:rPr>
  </w:style>
  <w:style w:type="paragraph" w:customStyle="1" w:styleId="3b">
    <w:name w:val="列出段落3"/>
    <w:basedOn w:val="aff4"/>
    <w:qFormat/>
    <w:pPr>
      <w:spacing w:line="520" w:lineRule="exact"/>
      <w:ind w:firstLineChars="200" w:firstLine="420"/>
    </w:pPr>
    <w:rPr>
      <w:sz w:val="28"/>
      <w:szCs w:val="22"/>
    </w:rPr>
  </w:style>
  <w:style w:type="paragraph" w:customStyle="1" w:styleId="Abbildung">
    <w:name w:val="Abbildung"/>
    <w:basedOn w:val="aff4"/>
    <w:next w:val="aff4"/>
    <w:qFormat/>
    <w:pPr>
      <w:widowControl/>
      <w:tabs>
        <w:tab w:val="left" w:pos="1134"/>
        <w:tab w:val="left" w:pos="6237"/>
      </w:tabs>
      <w:spacing w:before="120"/>
      <w:jc w:val="center"/>
    </w:pPr>
    <w:rPr>
      <w:rFonts w:ascii="Arial" w:hAnsi="Arial"/>
      <w:b/>
      <w:kern w:val="0"/>
      <w:sz w:val="24"/>
      <w:lang w:val="en-GB"/>
    </w:rPr>
  </w:style>
  <w:style w:type="paragraph" w:customStyle="1" w:styleId="CharCharCharCharCharChar1Char">
    <w:name w:val="Char Char Char Char Char Char1 Char"/>
    <w:basedOn w:val="aff4"/>
    <w:qFormat/>
    <w:pPr>
      <w:widowControl/>
      <w:spacing w:after="160" w:line="240" w:lineRule="exact"/>
      <w:jc w:val="left"/>
    </w:pPr>
    <w:rPr>
      <w:rFonts w:ascii="Verdana" w:hAnsi="Verdana" w:cs="Verdana"/>
      <w:kern w:val="0"/>
      <w:sz w:val="20"/>
      <w:lang w:eastAsia="en-US"/>
    </w:rPr>
  </w:style>
  <w:style w:type="paragraph" w:customStyle="1" w:styleId="l94">
    <w:name w:val="l9标题4"/>
    <w:basedOn w:val="l92"/>
    <w:qFormat/>
    <w:pPr>
      <w:ind w:left="0" w:firstLine="0"/>
    </w:pPr>
    <w:rPr>
      <w:rFonts w:ascii="Arial" w:hAnsi="Arial"/>
      <w:b/>
      <w:sz w:val="21"/>
    </w:rPr>
  </w:style>
  <w:style w:type="paragraph" w:customStyle="1" w:styleId="afffffffc">
    <w:name w:val="表内"/>
    <w:basedOn w:val="aff4"/>
    <w:qFormat/>
    <w:rPr>
      <w:sz w:val="24"/>
    </w:rPr>
  </w:style>
  <w:style w:type="paragraph" w:customStyle="1" w:styleId="1f7">
    <w:name w:val="修订1"/>
    <w:qFormat/>
  </w:style>
  <w:style w:type="paragraph" w:customStyle="1" w:styleId="0990">
    <w:name w:val="样式 首行缩进:  0.99 厘米"/>
    <w:basedOn w:val="aff4"/>
    <w:qFormat/>
    <w:pPr>
      <w:ind w:firstLine="560"/>
    </w:pPr>
    <w:rPr>
      <w:rFonts w:cs="宋体"/>
      <w:sz w:val="28"/>
    </w:rPr>
  </w:style>
  <w:style w:type="paragraph" w:customStyle="1" w:styleId="xl38">
    <w:name w:val="xl38"/>
    <w:basedOn w:val="aff4"/>
    <w:qFormat/>
    <w:pPr>
      <w:widowControl/>
      <w:pBdr>
        <w:top w:val="single" w:sz="4" w:space="0" w:color="auto"/>
        <w:left w:val="single" w:sz="4" w:space="0" w:color="auto"/>
        <w:bottom w:val="single" w:sz="4" w:space="0" w:color="auto"/>
        <w:right w:val="single" w:sz="4" w:space="0" w:color="auto"/>
      </w:pBdr>
      <w:spacing w:before="100" w:after="100"/>
      <w:jc w:val="center"/>
      <w:textAlignment w:val="center"/>
    </w:pPr>
    <w:rPr>
      <w:rFonts w:eastAsia="Arial Unicode MS"/>
      <w:kern w:val="0"/>
      <w:sz w:val="22"/>
    </w:rPr>
  </w:style>
  <w:style w:type="paragraph" w:customStyle="1" w:styleId="afffffffd">
    <w:name w:val="关于"/>
    <w:basedOn w:val="aff4"/>
    <w:next w:val="aff4"/>
    <w:qFormat/>
    <w:pPr>
      <w:keepNext/>
      <w:keepLines/>
      <w:widowControl/>
      <w:tabs>
        <w:tab w:val="left" w:pos="600"/>
        <w:tab w:val="left" w:pos="960"/>
        <w:tab w:val="left" w:pos="1080"/>
      </w:tabs>
      <w:overflowPunct w:val="0"/>
      <w:spacing w:before="220" w:line="360" w:lineRule="auto"/>
      <w:ind w:right="28" w:firstLine="480"/>
    </w:pPr>
    <w:rPr>
      <w:rFonts w:ascii="宋体" w:hAnsi="宋体"/>
      <w:b/>
      <w:kern w:val="0"/>
      <w:sz w:val="24"/>
    </w:rPr>
  </w:style>
  <w:style w:type="paragraph" w:customStyle="1" w:styleId="afffffffe">
    <w:name w:val="基准标题"/>
    <w:basedOn w:val="afff4"/>
    <w:next w:val="afff4"/>
    <w:qFormat/>
    <w:pPr>
      <w:keepNext/>
      <w:keepLines/>
      <w:widowControl/>
      <w:tabs>
        <w:tab w:val="left" w:pos="600"/>
        <w:tab w:val="left" w:pos="960"/>
        <w:tab w:val="left" w:pos="1080"/>
      </w:tabs>
      <w:overflowPunct w:val="0"/>
      <w:spacing w:before="120" w:after="0"/>
    </w:pPr>
    <w:rPr>
      <w:rFonts w:ascii="Arial" w:hAnsi="Arial"/>
      <w:b/>
      <w:spacing w:val="-10"/>
      <w:kern w:val="20"/>
      <w:sz w:val="36"/>
    </w:rPr>
  </w:style>
  <w:style w:type="paragraph" w:customStyle="1" w:styleId="affffffff">
    <w:name w:val="表格内文"/>
    <w:basedOn w:val="aff4"/>
    <w:qFormat/>
    <w:pPr>
      <w:tabs>
        <w:tab w:val="left" w:pos="1410"/>
      </w:tabs>
      <w:overflowPunct w:val="0"/>
      <w:adjustRightInd w:val="0"/>
      <w:snapToGrid w:val="0"/>
      <w:spacing w:line="240" w:lineRule="atLeast"/>
    </w:pPr>
    <w:rPr>
      <w:rFonts w:ascii="宋体"/>
      <w:snapToGrid w:val="0"/>
      <w:kern w:val="0"/>
    </w:rPr>
  </w:style>
  <w:style w:type="paragraph" w:customStyle="1" w:styleId="ParaCharCharCharCharCharCharChar">
    <w:name w:val="默认段落字体 Para Char Char Char Char Char Char Char"/>
    <w:basedOn w:val="aff4"/>
    <w:qFormat/>
    <w:rPr>
      <w:rFonts w:ascii="Tahoma" w:hAnsi="Tahoma"/>
      <w:sz w:val="24"/>
    </w:rPr>
  </w:style>
  <w:style w:type="paragraph" w:customStyle="1" w:styleId="font9">
    <w:name w:val="font9"/>
    <w:basedOn w:val="aff4"/>
    <w:qFormat/>
    <w:pPr>
      <w:widowControl/>
      <w:spacing w:before="100" w:beforeAutospacing="1" w:after="100" w:afterAutospacing="1"/>
      <w:jc w:val="left"/>
    </w:pPr>
    <w:rPr>
      <w:rFonts w:ascii="仿宋_GB2312" w:eastAsia="仿宋_GB2312" w:hAnsi="Arial Unicode MS" w:cs="Arial Unicode MS" w:hint="eastAsia"/>
      <w:kern w:val="0"/>
      <w:sz w:val="24"/>
      <w:szCs w:val="24"/>
    </w:rPr>
  </w:style>
  <w:style w:type="paragraph" w:customStyle="1" w:styleId="a2">
    <w:name w:val="三级标题"/>
    <w:basedOn w:val="31"/>
    <w:next w:val="aff4"/>
    <w:qFormat/>
    <w:pPr>
      <w:numPr>
        <w:ilvl w:val="2"/>
        <w:numId w:val="4"/>
      </w:numPr>
      <w:snapToGrid w:val="0"/>
      <w:spacing w:before="0" w:after="0" w:line="410" w:lineRule="auto"/>
    </w:pPr>
    <w:rPr>
      <w:rFonts w:ascii="Calibri" w:eastAsia="华文中宋" w:hAnsi="Calibri"/>
      <w:sz w:val="24"/>
    </w:rPr>
  </w:style>
  <w:style w:type="paragraph" w:customStyle="1" w:styleId="font10">
    <w:name w:val="font10"/>
    <w:basedOn w:val="aff4"/>
    <w:qFormat/>
    <w:pPr>
      <w:widowControl/>
      <w:spacing w:before="100" w:beforeAutospacing="1" w:after="100" w:afterAutospacing="1"/>
      <w:jc w:val="left"/>
    </w:pPr>
    <w:rPr>
      <w:rFonts w:ascii="宋体" w:hAnsi="宋体" w:cs="Arial Unicode MS" w:hint="eastAsia"/>
      <w:color w:val="000000"/>
      <w:kern w:val="0"/>
      <w:sz w:val="18"/>
      <w:szCs w:val="18"/>
    </w:rPr>
  </w:style>
  <w:style w:type="paragraph" w:customStyle="1" w:styleId="eqc1t">
    <w:name w:val="eqc1t"/>
    <w:basedOn w:val="aff4"/>
    <w:qFormat/>
    <w:pPr>
      <w:adjustRightInd w:val="0"/>
      <w:spacing w:line="400" w:lineRule="atLeast"/>
      <w:ind w:left="420"/>
    </w:pPr>
    <w:rPr>
      <w:rFonts w:eastAsia="楷体_GB2312"/>
      <w:kern w:val="0"/>
      <w:sz w:val="24"/>
    </w:rPr>
  </w:style>
  <w:style w:type="paragraph" w:customStyle="1" w:styleId="Bodytext1">
    <w:name w:val="Body text 1"/>
    <w:basedOn w:val="2f7"/>
    <w:qFormat/>
    <w:pPr>
      <w:tabs>
        <w:tab w:val="left" w:pos="1134"/>
      </w:tabs>
      <w:ind w:hanging="1134"/>
    </w:pPr>
  </w:style>
  <w:style w:type="paragraph" w:customStyle="1" w:styleId="2f7">
    <w:name w:val="正文文本2"/>
    <w:uiPriority w:val="99"/>
    <w:qFormat/>
    <w:pPr>
      <w:widowControl w:val="0"/>
      <w:autoSpaceDE w:val="0"/>
      <w:autoSpaceDN w:val="0"/>
      <w:adjustRightInd w:val="0"/>
      <w:spacing w:before="170" w:line="300" w:lineRule="atLeast"/>
      <w:jc w:val="both"/>
    </w:pPr>
    <w:rPr>
      <w:rFonts w:ascii="宋体" w:hAnsi="宋体"/>
      <w:b/>
      <w:color w:val="FF0000"/>
      <w:kern w:val="44"/>
      <w:sz w:val="21"/>
      <w:szCs w:val="21"/>
    </w:rPr>
  </w:style>
  <w:style w:type="paragraph" w:customStyle="1" w:styleId="TableParagraph">
    <w:name w:val="Table Paragraph"/>
    <w:basedOn w:val="aff4"/>
    <w:uiPriority w:val="1"/>
    <w:qFormat/>
    <w:pPr>
      <w:jc w:val="left"/>
    </w:pPr>
    <w:rPr>
      <w:rFonts w:ascii="Calibri" w:hAnsi="Calibri"/>
      <w:kern w:val="0"/>
      <w:sz w:val="22"/>
      <w:szCs w:val="22"/>
      <w:lang w:eastAsia="en-US"/>
    </w:rPr>
  </w:style>
  <w:style w:type="paragraph" w:customStyle="1" w:styleId="xl47">
    <w:name w:val="xl47"/>
    <w:basedOn w:val="aff4"/>
    <w:qFormat/>
    <w:pPr>
      <w:widowControl/>
      <w:pBdr>
        <w:left w:val="single" w:sz="4" w:space="0" w:color="auto"/>
        <w:right w:val="single" w:sz="4" w:space="0" w:color="auto"/>
      </w:pBdr>
      <w:spacing w:before="100" w:after="100"/>
      <w:jc w:val="center"/>
      <w:textAlignment w:val="center"/>
    </w:pPr>
    <w:rPr>
      <w:rFonts w:ascii="Arial Unicode MS" w:eastAsia="Arial Unicode MS" w:hAnsi="Arial Unicode MS"/>
      <w:kern w:val="0"/>
    </w:rPr>
  </w:style>
  <w:style w:type="paragraph" w:customStyle="1" w:styleId="BodyTextKeep">
    <w:name w:val="Body Text Keep"/>
    <w:basedOn w:val="afff4"/>
    <w:next w:val="afff4"/>
    <w:qFormat/>
    <w:pPr>
      <w:keepNext/>
      <w:widowControl/>
      <w:overflowPunct w:val="0"/>
      <w:autoSpaceDE w:val="0"/>
      <w:autoSpaceDN w:val="0"/>
      <w:adjustRightInd w:val="0"/>
      <w:spacing w:after="240"/>
      <w:textAlignment w:val="baseline"/>
    </w:pPr>
    <w:rPr>
      <w:rFonts w:ascii="Garamond" w:hAnsi="Garamond"/>
      <w:spacing w:val="-5"/>
      <w:kern w:val="0"/>
      <w:sz w:val="24"/>
    </w:rPr>
  </w:style>
  <w:style w:type="paragraph" w:customStyle="1" w:styleId="l95">
    <w:name w:val="l9标题5"/>
    <w:basedOn w:val="l92"/>
    <w:qFormat/>
  </w:style>
  <w:style w:type="paragraph" w:customStyle="1" w:styleId="GB2312074">
    <w:name w:val="样式 仿宋_GB2312 四号 首行缩进:  0.74 厘米"/>
    <w:basedOn w:val="aff4"/>
    <w:qFormat/>
    <w:pPr>
      <w:spacing w:line="324" w:lineRule="auto"/>
      <w:ind w:firstLine="420"/>
    </w:pPr>
    <w:rPr>
      <w:rFonts w:ascii="Calibri" w:eastAsia="仿宋_GB2312" w:hAnsi="Calibri" w:cs="宋体"/>
      <w:sz w:val="24"/>
      <w:szCs w:val="24"/>
    </w:rPr>
  </w:style>
  <w:style w:type="paragraph" w:customStyle="1" w:styleId="xl29">
    <w:name w:val="xl29"/>
    <w:basedOn w:val="aff4"/>
    <w:qFormat/>
    <w:pPr>
      <w:widowControl/>
      <w:pBdr>
        <w:bottom w:val="single" w:sz="4" w:space="0" w:color="auto"/>
        <w:right w:val="single" w:sz="4" w:space="0" w:color="auto"/>
      </w:pBdr>
      <w:spacing w:before="100" w:after="100"/>
      <w:jc w:val="center"/>
      <w:textAlignment w:val="center"/>
    </w:pPr>
    <w:rPr>
      <w:rFonts w:eastAsia="Arial Unicode MS"/>
      <w:kern w:val="0"/>
    </w:rPr>
  </w:style>
  <w:style w:type="paragraph" w:customStyle="1" w:styleId="affffffff0">
    <w:name w:val="图表标题"/>
    <w:basedOn w:val="aff4"/>
    <w:next w:val="afff8"/>
    <w:qFormat/>
    <w:pPr>
      <w:jc w:val="center"/>
    </w:pPr>
    <w:rPr>
      <w:rFonts w:ascii="Calibri" w:hAnsi="Calibri"/>
      <w:b/>
      <w:sz w:val="24"/>
      <w:szCs w:val="22"/>
    </w:rPr>
  </w:style>
  <w:style w:type="paragraph" w:customStyle="1" w:styleId="xl57">
    <w:name w:val="xl57"/>
    <w:basedOn w:val="aff4"/>
    <w:qFormat/>
    <w:pPr>
      <w:widowControl/>
      <w:pBdr>
        <w:top w:val="single" w:sz="4" w:space="0" w:color="auto"/>
        <w:right w:val="single" w:sz="4" w:space="0" w:color="auto"/>
      </w:pBdr>
      <w:spacing w:before="100" w:after="100"/>
      <w:jc w:val="center"/>
      <w:textAlignment w:val="center"/>
    </w:pPr>
    <w:rPr>
      <w:rFonts w:ascii="Arial Unicode MS" w:eastAsia="Arial Unicode MS" w:hAnsi="Arial Unicode MS"/>
      <w:kern w:val="0"/>
    </w:rPr>
  </w:style>
  <w:style w:type="paragraph" w:customStyle="1" w:styleId="xl51">
    <w:name w:val="xl51"/>
    <w:basedOn w:val="aff4"/>
    <w:qFormat/>
    <w:pPr>
      <w:widowControl/>
      <w:pBdr>
        <w:top w:val="single" w:sz="4" w:space="0" w:color="auto"/>
        <w:bottom w:val="single" w:sz="4" w:space="0" w:color="auto"/>
        <w:right w:val="single" w:sz="4" w:space="0" w:color="auto"/>
      </w:pBdr>
      <w:spacing w:before="100" w:after="100"/>
      <w:jc w:val="center"/>
    </w:pPr>
    <w:rPr>
      <w:rFonts w:ascii="Arial Unicode MS" w:eastAsia="Arial Unicode MS" w:hAnsi="Arial Unicode MS"/>
      <w:kern w:val="0"/>
    </w:rPr>
  </w:style>
  <w:style w:type="paragraph" w:customStyle="1" w:styleId="affffffff1">
    <w:name w:val="图形文字"/>
    <w:basedOn w:val="aff4"/>
    <w:qFormat/>
    <w:pPr>
      <w:spacing w:line="360" w:lineRule="exact"/>
    </w:pPr>
    <w:rPr>
      <w:rFonts w:eastAsia="仿宋_GB2312"/>
    </w:rPr>
  </w:style>
  <w:style w:type="paragraph" w:customStyle="1" w:styleId="xl175">
    <w:name w:val="xl175"/>
    <w:basedOn w:val="aff4"/>
    <w:qFormat/>
    <w:pPr>
      <w:widowControl/>
      <w:pBdr>
        <w:top w:val="single" w:sz="4" w:space="0" w:color="auto"/>
        <w:bottom w:val="single" w:sz="4" w:space="0" w:color="auto"/>
        <w:right w:val="single" w:sz="4" w:space="0" w:color="auto"/>
      </w:pBdr>
      <w:shd w:val="clear" w:color="000000" w:fill="DDD9C3"/>
      <w:spacing w:before="100" w:beforeAutospacing="1" w:after="100" w:afterAutospacing="1"/>
      <w:jc w:val="left"/>
    </w:pPr>
    <w:rPr>
      <w:rFonts w:ascii="宋体" w:hAnsi="宋体" w:cs="宋体"/>
      <w:kern w:val="0"/>
      <w:sz w:val="24"/>
      <w:szCs w:val="24"/>
    </w:rPr>
  </w:style>
  <w:style w:type="paragraph" w:customStyle="1" w:styleId="CharCharChar1Char">
    <w:name w:val="Char Char Char1 Char"/>
    <w:basedOn w:val="aff4"/>
    <w:qFormat/>
    <w:pPr>
      <w:spacing w:line="360" w:lineRule="auto"/>
      <w:ind w:firstLineChars="200" w:firstLine="200"/>
    </w:pPr>
    <w:rPr>
      <w:rFonts w:ascii="宋体" w:hAnsi="宋体" w:cs="宋体"/>
      <w:sz w:val="30"/>
      <w:szCs w:val="24"/>
    </w:rPr>
  </w:style>
  <w:style w:type="paragraph" w:customStyle="1" w:styleId="CharCharCharCharChar1Char">
    <w:name w:val="Char Char Char Char Char1 Char"/>
    <w:basedOn w:val="aff4"/>
    <w:semiHidden/>
    <w:qFormat/>
    <w:rPr>
      <w:szCs w:val="24"/>
    </w:rPr>
  </w:style>
  <w:style w:type="paragraph" w:customStyle="1" w:styleId="Char21">
    <w:name w:val="Char21"/>
    <w:basedOn w:val="aff4"/>
    <w:qFormat/>
    <w:pPr>
      <w:widowControl/>
      <w:spacing w:after="160" w:line="240" w:lineRule="exact"/>
      <w:jc w:val="left"/>
    </w:pPr>
    <w:rPr>
      <w:rFonts w:ascii="Arial" w:hAnsi="Arial"/>
      <w:kern w:val="0"/>
      <w:sz w:val="20"/>
    </w:rPr>
  </w:style>
  <w:style w:type="paragraph" w:customStyle="1" w:styleId="1f8">
    <w:name w:val="苗1"/>
    <w:basedOn w:val="aff4"/>
    <w:qFormat/>
    <w:pPr>
      <w:spacing w:line="480" w:lineRule="exact"/>
      <w:ind w:firstLineChars="210" w:firstLine="588"/>
    </w:pPr>
    <w:rPr>
      <w:rFonts w:ascii="宋体" w:hAnsi="宋体"/>
      <w:kern w:val="24"/>
      <w:sz w:val="28"/>
      <w:szCs w:val="28"/>
    </w:rPr>
  </w:style>
  <w:style w:type="paragraph" w:customStyle="1" w:styleId="xl174">
    <w:name w:val="xl174"/>
    <w:basedOn w:val="aff4"/>
    <w:qFormat/>
    <w:pPr>
      <w:widowControl/>
      <w:pBdr>
        <w:top w:val="single" w:sz="4" w:space="0" w:color="auto"/>
        <w:left w:val="single" w:sz="4" w:space="0" w:color="auto"/>
        <w:bottom w:val="single" w:sz="4" w:space="0" w:color="auto"/>
      </w:pBdr>
      <w:shd w:val="clear" w:color="000000" w:fill="DDD9C3"/>
      <w:spacing w:before="100" w:beforeAutospacing="1" w:after="100" w:afterAutospacing="1"/>
      <w:jc w:val="left"/>
    </w:pPr>
    <w:rPr>
      <w:rFonts w:ascii="宋体" w:hAnsi="宋体" w:cs="宋体"/>
      <w:kern w:val="0"/>
      <w:sz w:val="24"/>
      <w:szCs w:val="24"/>
    </w:rPr>
  </w:style>
  <w:style w:type="paragraph" w:customStyle="1" w:styleId="1f9">
    <w:name w:val="无间隔1"/>
    <w:basedOn w:val="aff4"/>
    <w:next w:val="afffff9"/>
    <w:qFormat/>
    <w:rPr>
      <w:rFonts w:ascii="等线" w:eastAsia="等线" w:hAnsi="等线"/>
      <w:b/>
      <w:sz w:val="30"/>
      <w:szCs w:val="22"/>
    </w:rPr>
  </w:style>
  <w:style w:type="paragraph" w:customStyle="1" w:styleId="HTML1">
    <w:name w:val="HTML 预设格式1"/>
    <w:basedOn w:val="aff4"/>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customStyle="1" w:styleId="et26">
    <w:name w:val="et26"/>
    <w:basedOn w:val="a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color w:val="000000"/>
      <w:kern w:val="0"/>
      <w:sz w:val="24"/>
      <w:szCs w:val="24"/>
    </w:rPr>
  </w:style>
  <w:style w:type="paragraph" w:customStyle="1" w:styleId="affffffff2">
    <w:name w:val="铁路方案正文"/>
    <w:basedOn w:val="aff4"/>
    <w:qFormat/>
    <w:pPr>
      <w:spacing w:beforeLines="50" w:after="120" w:line="360" w:lineRule="auto"/>
      <w:ind w:firstLineChars="100" w:firstLine="420"/>
    </w:pPr>
    <w:rPr>
      <w:sz w:val="24"/>
      <w:szCs w:val="24"/>
    </w:rPr>
  </w:style>
  <w:style w:type="paragraph" w:customStyle="1" w:styleId="152">
    <w:name w:val="样式 宋体 四号 行距: 1.5 倍行距2"/>
    <w:basedOn w:val="aff4"/>
    <w:qFormat/>
    <w:pPr>
      <w:spacing w:line="312" w:lineRule="auto"/>
      <w:ind w:firstLineChars="202" w:firstLine="202"/>
    </w:pPr>
    <w:rPr>
      <w:rFonts w:ascii="宋体" w:hAnsi="宋体" w:cs="宋体"/>
      <w:sz w:val="24"/>
      <w:szCs w:val="22"/>
    </w:rPr>
  </w:style>
  <w:style w:type="paragraph" w:customStyle="1" w:styleId="et37">
    <w:name w:val="et37"/>
    <w:basedOn w:val="aff4"/>
    <w:qFormat/>
    <w:pPr>
      <w:widowControl/>
      <w:pBdr>
        <w:top w:val="single" w:sz="4" w:space="0" w:color="000000"/>
        <w:bottom w:val="single" w:sz="4" w:space="0" w:color="000000"/>
      </w:pBdr>
      <w:spacing w:before="100" w:beforeAutospacing="1" w:after="100" w:afterAutospacing="1"/>
      <w:jc w:val="center"/>
    </w:pPr>
    <w:rPr>
      <w:rFonts w:ascii="宋体" w:hAnsi="宋体" w:cs="宋体"/>
      <w:color w:val="000000"/>
      <w:kern w:val="0"/>
      <w:sz w:val="20"/>
    </w:rPr>
  </w:style>
  <w:style w:type="paragraph" w:customStyle="1" w:styleId="xl170">
    <w:name w:val="xl170"/>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szCs w:val="24"/>
    </w:rPr>
  </w:style>
  <w:style w:type="paragraph" w:customStyle="1" w:styleId="et42">
    <w:name w:val="et42"/>
    <w:basedOn w:val="aff4"/>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color w:val="000000"/>
      <w:kern w:val="0"/>
      <w:sz w:val="20"/>
    </w:rPr>
  </w:style>
  <w:style w:type="paragraph" w:customStyle="1" w:styleId="xl169">
    <w:name w:val="xl169"/>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szCs w:val="24"/>
    </w:rPr>
  </w:style>
  <w:style w:type="paragraph" w:customStyle="1" w:styleId="a4">
    <w:name w:val="标注》"/>
    <w:basedOn w:val="aff4"/>
    <w:qFormat/>
    <w:pPr>
      <w:numPr>
        <w:numId w:val="13"/>
      </w:numPr>
      <w:spacing w:after="60"/>
    </w:pPr>
    <w:rPr>
      <w:rFonts w:eastAsia="黑体"/>
      <w:b/>
      <w:sz w:val="24"/>
    </w:rPr>
  </w:style>
  <w:style w:type="paragraph" w:customStyle="1" w:styleId="1fa">
    <w:name w:val="引文目录标题1"/>
    <w:basedOn w:val="aff4"/>
    <w:next w:val="aff4"/>
    <w:qFormat/>
    <w:pPr>
      <w:spacing w:before="120"/>
    </w:pPr>
    <w:rPr>
      <w:rFonts w:ascii="Arial" w:hAnsi="Arial"/>
      <w:b/>
      <w:bCs/>
      <w:szCs w:val="24"/>
    </w:rPr>
  </w:style>
  <w:style w:type="paragraph" w:customStyle="1" w:styleId="xl176">
    <w:name w:val="xl176"/>
    <w:basedOn w:val="aff4"/>
    <w:qFormat/>
    <w:pPr>
      <w:widowControl/>
      <w:pBdr>
        <w:top w:val="single" w:sz="4" w:space="0" w:color="auto"/>
        <w:left w:val="single" w:sz="4" w:space="0" w:color="auto"/>
        <w:bottom w:val="single" w:sz="4" w:space="0" w:color="auto"/>
      </w:pBdr>
      <w:shd w:val="clear" w:color="000000" w:fill="DDD9C3"/>
      <w:spacing w:before="100" w:beforeAutospacing="1" w:after="100" w:afterAutospacing="1"/>
      <w:jc w:val="left"/>
    </w:pPr>
    <w:rPr>
      <w:rFonts w:ascii="宋体" w:hAnsi="宋体" w:cs="宋体"/>
      <w:kern w:val="0"/>
      <w:sz w:val="24"/>
      <w:szCs w:val="24"/>
    </w:rPr>
  </w:style>
  <w:style w:type="paragraph" w:customStyle="1" w:styleId="font13">
    <w:name w:val="font13"/>
    <w:basedOn w:val="aff4"/>
    <w:qFormat/>
    <w:pPr>
      <w:widowControl/>
      <w:spacing w:before="100" w:beforeAutospacing="1" w:after="100" w:afterAutospacing="1"/>
      <w:jc w:val="left"/>
    </w:pPr>
    <w:rPr>
      <w:rFonts w:eastAsia="Arial Unicode MS"/>
      <w:color w:val="000000"/>
      <w:kern w:val="0"/>
      <w:sz w:val="18"/>
      <w:szCs w:val="18"/>
    </w:rPr>
  </w:style>
  <w:style w:type="paragraph" w:customStyle="1" w:styleId="CharChar50">
    <w:name w:val="Char Char5"/>
    <w:basedOn w:val="aff4"/>
    <w:qFormat/>
    <w:pPr>
      <w:snapToGrid w:val="0"/>
      <w:spacing w:line="360" w:lineRule="auto"/>
      <w:ind w:firstLineChars="200" w:firstLine="200"/>
    </w:pPr>
    <w:rPr>
      <w:rFonts w:ascii="黑体" w:eastAsia="仿宋_GB2312" w:hAnsi="宋体"/>
      <w:sz w:val="24"/>
      <w:szCs w:val="24"/>
    </w:rPr>
  </w:style>
  <w:style w:type="paragraph" w:customStyle="1" w:styleId="affffffff3">
    <w:name w:val="正文报告"/>
    <w:basedOn w:val="aff4"/>
    <w:qFormat/>
    <w:pPr>
      <w:ind w:firstLineChars="200" w:firstLine="200"/>
    </w:pPr>
    <w:rPr>
      <w:rFonts w:ascii="Calibri" w:eastAsia="仿宋_GB2312" w:hAnsi="Calibri"/>
      <w:sz w:val="28"/>
      <w:szCs w:val="36"/>
    </w:rPr>
  </w:style>
  <w:style w:type="paragraph" w:customStyle="1" w:styleId="affffffff4">
    <w:name w:val="图片"/>
    <w:qFormat/>
    <w:pPr>
      <w:spacing w:afterLines="50"/>
      <w:jc w:val="center"/>
    </w:pPr>
    <w:rPr>
      <w:kern w:val="2"/>
      <w:sz w:val="24"/>
      <w:szCs w:val="22"/>
    </w:rPr>
  </w:style>
  <w:style w:type="paragraph" w:customStyle="1" w:styleId="et32">
    <w:name w:val="et32"/>
    <w:basedOn w:val="aff4"/>
    <w:qFormat/>
    <w:pPr>
      <w:widowControl/>
      <w:pBdr>
        <w:top w:val="single" w:sz="4" w:space="0" w:color="000000"/>
        <w:bottom w:val="single" w:sz="4" w:space="0" w:color="000000"/>
      </w:pBdr>
      <w:shd w:val="clear" w:color="auto" w:fill="FFFF00"/>
      <w:spacing w:before="100" w:beforeAutospacing="1" w:after="100" w:afterAutospacing="1"/>
      <w:jc w:val="left"/>
    </w:pPr>
    <w:rPr>
      <w:rFonts w:ascii="宋体" w:hAnsi="宋体" w:cs="宋体"/>
      <w:b/>
      <w:bCs/>
      <w:color w:val="000000"/>
      <w:kern w:val="0"/>
      <w:sz w:val="24"/>
      <w:szCs w:val="24"/>
    </w:rPr>
  </w:style>
  <w:style w:type="paragraph" w:customStyle="1" w:styleId="affffffff5">
    <w:name w:val="表格题注"/>
    <w:next w:val="aff4"/>
    <w:qFormat/>
    <w:pPr>
      <w:keepLines/>
      <w:tabs>
        <w:tab w:val="left" w:pos="3780"/>
      </w:tabs>
      <w:spacing w:before="240"/>
      <w:ind w:left="3780" w:hanging="420"/>
      <w:jc w:val="center"/>
    </w:pPr>
    <w:rPr>
      <w:rFonts w:ascii="Arial" w:hAnsi="Arial"/>
      <w:sz w:val="18"/>
    </w:rPr>
  </w:style>
  <w:style w:type="paragraph" w:customStyle="1" w:styleId="45">
    <w:name w:val="4级标题"/>
    <w:basedOn w:val="4"/>
    <w:qFormat/>
    <w:pPr>
      <w:keepLines/>
      <w:numPr>
        <w:numId w:val="0"/>
      </w:numPr>
      <w:tabs>
        <w:tab w:val="clear" w:pos="2210"/>
        <w:tab w:val="left" w:pos="0"/>
      </w:tabs>
      <w:wordWrap/>
      <w:overflowPunct/>
      <w:autoSpaceDE/>
      <w:autoSpaceDN/>
      <w:adjustRightInd/>
      <w:spacing w:before="280" w:after="290" w:line="376" w:lineRule="auto"/>
      <w:jc w:val="both"/>
      <w:outlineLvl w:val="4"/>
    </w:pPr>
    <w:rPr>
      <w:rFonts w:ascii="Calibri" w:hAnsi="Calibri"/>
      <w:b w:val="0"/>
      <w:iCs/>
      <w:kern w:val="2"/>
      <w:sz w:val="28"/>
      <w:szCs w:val="28"/>
    </w:rPr>
  </w:style>
  <w:style w:type="paragraph" w:customStyle="1" w:styleId="xl26">
    <w:name w:val="xl26"/>
    <w:basedOn w:val="aff4"/>
    <w:qFormat/>
    <w:pPr>
      <w:widowControl/>
      <w:pBdr>
        <w:top w:val="single" w:sz="4" w:space="0" w:color="auto"/>
        <w:left w:val="single" w:sz="4" w:space="0" w:color="auto"/>
        <w:bottom w:val="single" w:sz="4" w:space="0" w:color="auto"/>
        <w:right w:val="single" w:sz="4" w:space="0" w:color="auto"/>
      </w:pBdr>
      <w:spacing w:before="100" w:after="100"/>
      <w:jc w:val="center"/>
      <w:textAlignment w:val="center"/>
    </w:pPr>
    <w:rPr>
      <w:rFonts w:ascii="Arial Unicode MS" w:eastAsia="Arial Unicode MS" w:hAnsi="Arial Unicode MS"/>
      <w:kern w:val="0"/>
      <w:sz w:val="22"/>
    </w:rPr>
  </w:style>
  <w:style w:type="paragraph" w:customStyle="1" w:styleId="font11">
    <w:name w:val="font11"/>
    <w:basedOn w:val="aff4"/>
    <w:qFormat/>
    <w:pPr>
      <w:widowControl/>
      <w:spacing w:before="100" w:beforeAutospacing="1" w:after="100" w:afterAutospacing="1"/>
      <w:jc w:val="left"/>
    </w:pPr>
    <w:rPr>
      <w:rFonts w:ascii="Arial" w:eastAsia="Arial Unicode MS" w:hAnsi="Arial" w:cs="Arial"/>
      <w:kern w:val="0"/>
      <w:sz w:val="18"/>
      <w:szCs w:val="18"/>
    </w:rPr>
  </w:style>
  <w:style w:type="paragraph" w:customStyle="1" w:styleId="affffffff6">
    <w:name w:val="图"/>
    <w:basedOn w:val="aff4"/>
    <w:qFormat/>
    <w:pPr>
      <w:keepNext/>
      <w:adjustRightInd w:val="0"/>
      <w:snapToGrid w:val="0"/>
      <w:spacing w:before="60" w:after="60" w:line="300" w:lineRule="auto"/>
      <w:jc w:val="center"/>
    </w:pPr>
    <w:rPr>
      <w:spacing w:val="20"/>
      <w:kern w:val="0"/>
      <w:sz w:val="24"/>
    </w:rPr>
  </w:style>
  <w:style w:type="paragraph" w:customStyle="1" w:styleId="3H31113l3CTBOD0h3sect1233rdlevelHeadi">
    <w:name w:val="样式 标题 3H31.1.1标题 3一、l3CTBOD 0h3sect1.2.33rd levelHeadi..."/>
    <w:basedOn w:val="31"/>
    <w:qFormat/>
    <w:pPr>
      <w:tabs>
        <w:tab w:val="left" w:pos="560"/>
        <w:tab w:val="left" w:pos="720"/>
      </w:tabs>
      <w:spacing w:beforeLines="50" w:after="0" w:line="360" w:lineRule="atLeast"/>
      <w:ind w:left="720" w:hanging="720"/>
      <w:textAlignment w:val="baseline"/>
    </w:pPr>
    <w:rPr>
      <w:rFonts w:ascii="Arial" w:eastAsia="黑体" w:hAnsi="Arial"/>
      <w:b w:val="0"/>
      <w:sz w:val="28"/>
      <w:szCs w:val="28"/>
    </w:rPr>
  </w:style>
  <w:style w:type="paragraph" w:customStyle="1" w:styleId="1CharCharCharCharChar">
    <w:name w:val="苗1 Char Char Char Char Char"/>
    <w:basedOn w:val="aff4"/>
    <w:qFormat/>
    <w:pPr>
      <w:spacing w:line="480" w:lineRule="exact"/>
      <w:ind w:firstLineChars="210" w:firstLine="588"/>
    </w:pPr>
    <w:rPr>
      <w:rFonts w:ascii="宋体" w:hAnsi="宋体"/>
      <w:spacing w:val="4"/>
      <w:sz w:val="28"/>
      <w:szCs w:val="28"/>
    </w:rPr>
  </w:style>
  <w:style w:type="paragraph" w:customStyle="1" w:styleId="xl40">
    <w:name w:val="xl40"/>
    <w:basedOn w:val="aff4"/>
    <w:qFormat/>
    <w:pPr>
      <w:widowControl/>
      <w:pBdr>
        <w:bottom w:val="single" w:sz="4" w:space="0" w:color="auto"/>
        <w:right w:val="single" w:sz="4" w:space="0" w:color="auto"/>
      </w:pBdr>
      <w:spacing w:before="100" w:after="100"/>
      <w:jc w:val="center"/>
      <w:textAlignment w:val="center"/>
    </w:pPr>
    <w:rPr>
      <w:rFonts w:eastAsia="Arial Unicode MS"/>
      <w:kern w:val="0"/>
    </w:rPr>
  </w:style>
  <w:style w:type="paragraph" w:customStyle="1" w:styleId="CharCharCharCharCharCharCharCharCharCharChar">
    <w:name w:val="Char Char Char Char Char Char Char Char Char Char Char"/>
    <w:basedOn w:val="aff4"/>
    <w:qFormat/>
    <w:pPr>
      <w:widowControl/>
      <w:spacing w:after="160" w:line="240" w:lineRule="exact"/>
      <w:jc w:val="left"/>
    </w:pPr>
    <w:rPr>
      <w:rFonts w:ascii="Verdana" w:hAnsi="Verdana"/>
      <w:kern w:val="0"/>
      <w:sz w:val="20"/>
      <w:lang w:eastAsia="en-US"/>
    </w:rPr>
  </w:style>
  <w:style w:type="paragraph" w:customStyle="1" w:styleId="B">
    <w:name w:val="B表头样式"/>
    <w:next w:val="aff4"/>
    <w:qFormat/>
    <w:pPr>
      <w:jc w:val="center"/>
    </w:pPr>
    <w:rPr>
      <w:rFonts w:ascii="Calibri" w:eastAsia="黑体" w:hAnsi="Calibri"/>
      <w:b/>
      <w:kern w:val="2"/>
      <w:sz w:val="21"/>
      <w:szCs w:val="21"/>
    </w:rPr>
  </w:style>
  <w:style w:type="paragraph" w:customStyle="1" w:styleId="xl177">
    <w:name w:val="xl177"/>
    <w:basedOn w:val="aff4"/>
    <w:qFormat/>
    <w:pPr>
      <w:widowControl/>
      <w:pBdr>
        <w:top w:val="single" w:sz="4" w:space="0" w:color="auto"/>
        <w:bottom w:val="single" w:sz="4" w:space="0" w:color="auto"/>
        <w:right w:val="single" w:sz="4" w:space="0" w:color="auto"/>
      </w:pBdr>
      <w:shd w:val="clear" w:color="000000" w:fill="DDD9C3"/>
      <w:spacing w:before="100" w:beforeAutospacing="1" w:after="100" w:afterAutospacing="1"/>
      <w:jc w:val="left"/>
    </w:pPr>
    <w:rPr>
      <w:rFonts w:ascii="宋体" w:hAnsi="宋体" w:cs="宋体"/>
      <w:kern w:val="0"/>
      <w:sz w:val="24"/>
      <w:szCs w:val="24"/>
    </w:rPr>
  </w:style>
  <w:style w:type="paragraph" w:customStyle="1" w:styleId="B0">
    <w:name w:val="B表格正文"/>
    <w:qFormat/>
    <w:rPr>
      <w:rFonts w:ascii="Calibri" w:eastAsia="黑体" w:hAnsi="Calibri"/>
      <w:kern w:val="2"/>
      <w:sz w:val="21"/>
      <w:szCs w:val="21"/>
    </w:rPr>
  </w:style>
  <w:style w:type="paragraph" w:customStyle="1" w:styleId="Charf5">
    <w:name w:val="Char"/>
    <w:basedOn w:val="aff4"/>
    <w:qFormat/>
    <w:pPr>
      <w:widowControl/>
      <w:spacing w:after="160" w:line="240" w:lineRule="exact"/>
      <w:jc w:val="left"/>
    </w:pPr>
    <w:rPr>
      <w:rFonts w:ascii="Verdana" w:eastAsia="仿宋_GB2312" w:hAnsi="Verdana"/>
      <w:kern w:val="0"/>
      <w:sz w:val="24"/>
      <w:lang w:eastAsia="en-US"/>
    </w:rPr>
  </w:style>
  <w:style w:type="paragraph" w:customStyle="1" w:styleId="Char111">
    <w:name w:val="Char111"/>
    <w:basedOn w:val="aff4"/>
    <w:qFormat/>
    <w:pPr>
      <w:widowControl/>
      <w:spacing w:after="160" w:line="240" w:lineRule="exact"/>
      <w:jc w:val="left"/>
    </w:pPr>
    <w:rPr>
      <w:rFonts w:ascii="Verdana" w:eastAsia="仿宋_GB2312" w:hAnsi="Verdana"/>
      <w:kern w:val="0"/>
      <w:sz w:val="24"/>
      <w:lang w:eastAsia="en-US"/>
    </w:rPr>
  </w:style>
  <w:style w:type="paragraph" w:customStyle="1" w:styleId="xl62">
    <w:name w:val="xl62"/>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110">
    <w:name w:val="彩色列表 - 着色 11"/>
    <w:basedOn w:val="aff4"/>
    <w:uiPriority w:val="34"/>
    <w:qFormat/>
    <w:pPr>
      <w:ind w:firstLineChars="200" w:firstLine="420"/>
    </w:pPr>
    <w:rPr>
      <w:sz w:val="20"/>
    </w:rPr>
  </w:style>
  <w:style w:type="paragraph" w:customStyle="1" w:styleId="xl63">
    <w:name w:val="xl63"/>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18"/>
      <w:szCs w:val="18"/>
    </w:rPr>
  </w:style>
  <w:style w:type="paragraph" w:customStyle="1" w:styleId="xl48">
    <w:name w:val="xl48"/>
    <w:basedOn w:val="aff4"/>
    <w:qFormat/>
    <w:pPr>
      <w:widowControl/>
      <w:pBdr>
        <w:left w:val="single" w:sz="4" w:space="0" w:color="auto"/>
        <w:bottom w:val="single" w:sz="4" w:space="0" w:color="auto"/>
        <w:right w:val="single" w:sz="4" w:space="0" w:color="auto"/>
      </w:pBdr>
      <w:spacing w:before="100" w:after="100"/>
      <w:jc w:val="center"/>
      <w:textAlignment w:val="center"/>
    </w:pPr>
    <w:rPr>
      <w:rFonts w:ascii="Arial Unicode MS" w:eastAsia="Arial Unicode MS" w:hAnsi="Arial Unicode MS"/>
      <w:kern w:val="0"/>
    </w:rPr>
  </w:style>
  <w:style w:type="paragraph" w:customStyle="1" w:styleId="xl66">
    <w:name w:val="xl66"/>
    <w:basedOn w:val="aff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Unicode MS" w:eastAsia="Arial Unicode MS" w:hAnsi="Arial Unicode MS" w:cs="Arial Unicode MS"/>
      <w:color w:val="000000"/>
      <w:kern w:val="0"/>
      <w:sz w:val="18"/>
      <w:szCs w:val="18"/>
    </w:rPr>
  </w:style>
  <w:style w:type="paragraph" w:customStyle="1" w:styleId="xl43">
    <w:name w:val="xl43"/>
    <w:basedOn w:val="aff4"/>
    <w:qFormat/>
    <w:pPr>
      <w:widowControl/>
      <w:pBdr>
        <w:top w:val="single" w:sz="4" w:space="0" w:color="auto"/>
        <w:left w:val="single" w:sz="4" w:space="0" w:color="auto"/>
        <w:bottom w:val="single" w:sz="4" w:space="0" w:color="auto"/>
        <w:right w:val="single" w:sz="4" w:space="0" w:color="auto"/>
      </w:pBdr>
      <w:spacing w:before="100" w:after="100"/>
      <w:jc w:val="center"/>
    </w:pPr>
    <w:rPr>
      <w:rFonts w:eastAsia="Arial Unicode MS"/>
      <w:kern w:val="0"/>
    </w:rPr>
  </w:style>
  <w:style w:type="paragraph" w:customStyle="1" w:styleId="et44">
    <w:name w:val="et44"/>
    <w:basedOn w:val="aff4"/>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s="宋体"/>
      <w:b/>
      <w:bCs/>
      <w:color w:val="000000"/>
      <w:kern w:val="0"/>
      <w:sz w:val="20"/>
    </w:rPr>
  </w:style>
  <w:style w:type="paragraph" w:customStyle="1" w:styleId="130">
    <w:name w:val="13"/>
    <w:basedOn w:val="1f"/>
    <w:next w:val="aff4"/>
    <w:qFormat/>
    <w:rPr>
      <w:rFonts w:ascii="Tahoma" w:hAnsi="Tahoma"/>
      <w:sz w:val="24"/>
      <w:szCs w:val="24"/>
    </w:rPr>
  </w:style>
  <w:style w:type="paragraph" w:customStyle="1" w:styleId="xl25">
    <w:name w:val="xl25"/>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黑体"/>
      <w:kern w:val="0"/>
      <w:sz w:val="24"/>
      <w:szCs w:val="24"/>
    </w:rPr>
  </w:style>
  <w:style w:type="paragraph" w:customStyle="1" w:styleId="affffffff7">
    <w:name w:val="重点"/>
    <w:basedOn w:val="aff4"/>
    <w:qFormat/>
    <w:pPr>
      <w:tabs>
        <w:tab w:val="left" w:pos="0"/>
      </w:tabs>
      <w:adjustRightInd w:val="0"/>
      <w:snapToGrid w:val="0"/>
      <w:spacing w:line="560" w:lineRule="atLeast"/>
      <w:ind w:left="1410" w:hanging="360"/>
    </w:pPr>
    <w:rPr>
      <w:kern w:val="24"/>
      <w:sz w:val="30"/>
    </w:rPr>
  </w:style>
  <w:style w:type="paragraph" w:customStyle="1" w:styleId="affffffff8">
    <w:name w:val="段落"/>
    <w:qFormat/>
    <w:pPr>
      <w:adjustRightInd w:val="0"/>
      <w:snapToGrid w:val="0"/>
      <w:spacing w:before="120" w:after="120" w:line="360" w:lineRule="auto"/>
      <w:ind w:firstLineChars="200" w:firstLine="480"/>
    </w:pPr>
    <w:rPr>
      <w:rFonts w:ascii="宋体" w:hAnsi="宋体"/>
      <w:kern w:val="2"/>
      <w:sz w:val="24"/>
      <w:szCs w:val="24"/>
    </w:rPr>
  </w:style>
  <w:style w:type="paragraph" w:customStyle="1" w:styleId="font6">
    <w:name w:val="font6"/>
    <w:basedOn w:val="aff4"/>
    <w:qFormat/>
    <w:pPr>
      <w:widowControl/>
      <w:spacing w:before="100" w:after="100"/>
      <w:jc w:val="left"/>
    </w:pPr>
    <w:rPr>
      <w:rFonts w:eastAsia="Arial Unicode MS"/>
      <w:kern w:val="0"/>
    </w:rPr>
  </w:style>
  <w:style w:type="paragraph" w:customStyle="1" w:styleId="Tabletext0">
    <w:name w:val="Tabletext"/>
    <w:basedOn w:val="aff4"/>
    <w:qFormat/>
    <w:pPr>
      <w:keepLines/>
      <w:tabs>
        <w:tab w:val="center" w:pos="4153"/>
        <w:tab w:val="right" w:pos="8306"/>
      </w:tabs>
      <w:snapToGrid w:val="0"/>
      <w:spacing w:beforeLines="20" w:after="20" w:line="360" w:lineRule="auto"/>
      <w:jc w:val="center"/>
    </w:pPr>
    <w:rPr>
      <w:rFonts w:ascii="宋体" w:hAnsi="宋体"/>
      <w:snapToGrid w:val="0"/>
      <w:kern w:val="0"/>
      <w:szCs w:val="22"/>
    </w:rPr>
  </w:style>
  <w:style w:type="paragraph" w:customStyle="1" w:styleId="1fb">
    <w:name w:val="四级标题1"/>
    <w:basedOn w:val="3h3Level3HeadH3Heading3-oldlevel3PIM3BOD0s"/>
    <w:qFormat/>
    <w:pPr>
      <w:spacing w:beforeLines="0" w:afterLines="0"/>
      <w:ind w:left="425" w:hanging="425"/>
    </w:pPr>
    <w:rPr>
      <w:rFonts w:cs="宋体"/>
      <w:bCs w:val="0"/>
      <w:szCs w:val="20"/>
    </w:rPr>
  </w:style>
  <w:style w:type="paragraph" w:customStyle="1" w:styleId="3h3Level3HeadH3Heading3-oldlevel3PIM3BOD0s">
    <w:name w:val="样式 标题 3h3Level 3 HeadH3Heading 3 - oldlevel_3PIM 3BOD 0s..."/>
    <w:basedOn w:val="31"/>
    <w:qFormat/>
    <w:pPr>
      <w:tabs>
        <w:tab w:val="left" w:pos="1680"/>
      </w:tabs>
      <w:spacing w:beforeLines="100" w:afterLines="100" w:line="500" w:lineRule="exact"/>
    </w:pPr>
    <w:rPr>
      <w:sz w:val="28"/>
      <w:szCs w:val="28"/>
    </w:rPr>
  </w:style>
  <w:style w:type="paragraph" w:customStyle="1" w:styleId="1111">
    <w:name w:val="列出段落111"/>
    <w:basedOn w:val="aff4"/>
    <w:uiPriority w:val="34"/>
    <w:qFormat/>
    <w:pPr>
      <w:ind w:firstLineChars="200" w:firstLine="420"/>
    </w:pPr>
    <w:rPr>
      <w:rFonts w:ascii="Calibri" w:hAnsi="Calibri"/>
      <w:kern w:val="0"/>
      <w:sz w:val="20"/>
    </w:rPr>
  </w:style>
  <w:style w:type="paragraph" w:customStyle="1" w:styleId="CM25">
    <w:name w:val="CM25"/>
    <w:basedOn w:val="Default"/>
    <w:next w:val="Default"/>
    <w:qFormat/>
    <w:pPr>
      <w:spacing w:line="440" w:lineRule="atLeast"/>
    </w:pPr>
    <w:rPr>
      <w:rFonts w:ascii="宋体"/>
      <w:color w:val="auto"/>
    </w:rPr>
  </w:style>
  <w:style w:type="paragraph" w:customStyle="1" w:styleId="Default">
    <w:name w:val="Default"/>
    <w:qFormat/>
    <w:pPr>
      <w:widowControl w:val="0"/>
      <w:autoSpaceDE w:val="0"/>
      <w:autoSpaceDN w:val="0"/>
      <w:adjustRightInd w:val="0"/>
    </w:pPr>
    <w:rPr>
      <w:color w:val="000000"/>
      <w:sz w:val="24"/>
      <w:szCs w:val="24"/>
    </w:rPr>
  </w:style>
  <w:style w:type="paragraph" w:customStyle="1" w:styleId="xl27">
    <w:name w:val="xl27"/>
    <w:basedOn w:val="aff4"/>
    <w:qFormat/>
    <w:pPr>
      <w:widowControl/>
      <w:pBdr>
        <w:top w:val="single" w:sz="4" w:space="0" w:color="auto"/>
        <w:left w:val="single" w:sz="4" w:space="0" w:color="auto"/>
        <w:bottom w:val="single" w:sz="4" w:space="0" w:color="auto"/>
        <w:right w:val="single" w:sz="4" w:space="0" w:color="auto"/>
      </w:pBdr>
      <w:spacing w:before="100" w:after="100"/>
      <w:jc w:val="center"/>
      <w:textAlignment w:val="center"/>
    </w:pPr>
    <w:rPr>
      <w:rFonts w:eastAsia="Arial Unicode MS"/>
      <w:kern w:val="0"/>
      <w:sz w:val="22"/>
    </w:rPr>
  </w:style>
  <w:style w:type="paragraph" w:customStyle="1" w:styleId="-liang">
    <w:name w:val="图标-liang"/>
    <w:basedOn w:val="afff8"/>
    <w:qFormat/>
    <w:pPr>
      <w:keepNext/>
      <w:spacing w:line="360" w:lineRule="auto"/>
      <w:jc w:val="center"/>
    </w:pPr>
    <w:rPr>
      <w:rFonts w:ascii="华文中宋" w:eastAsia="华文中宋" w:hAnsi="华文中宋"/>
      <w:kern w:val="2"/>
      <w:sz w:val="20"/>
      <w:szCs w:val="21"/>
    </w:rPr>
  </w:style>
  <w:style w:type="paragraph" w:customStyle="1" w:styleId="affffffff9">
    <w:name w:val="版本号"/>
    <w:basedOn w:val="aff4"/>
    <w:qFormat/>
    <w:pPr>
      <w:spacing w:line="380" w:lineRule="exact"/>
      <w:ind w:leftChars="2288" w:left="4805"/>
      <w:jc w:val="left"/>
    </w:pPr>
    <w:rPr>
      <w:rFonts w:ascii="黑体" w:eastAsia="黑体" w:cs="黑体"/>
      <w:sz w:val="24"/>
      <w:szCs w:val="24"/>
    </w:rPr>
  </w:style>
  <w:style w:type="paragraph" w:customStyle="1" w:styleId="CharCharCharChar">
    <w:name w:val="Char Char Char Char"/>
    <w:basedOn w:val="aff4"/>
    <w:qFormat/>
    <w:pPr>
      <w:widowControl/>
      <w:spacing w:after="160" w:line="240" w:lineRule="exact"/>
      <w:jc w:val="left"/>
    </w:pPr>
    <w:rPr>
      <w:rFonts w:ascii="Verdana" w:eastAsia="仿宋_GB2312" w:hAnsi="Verdana" w:cs="Verdana"/>
      <w:kern w:val="0"/>
      <w:sz w:val="24"/>
      <w:szCs w:val="24"/>
      <w:lang w:eastAsia="en-US"/>
    </w:rPr>
  </w:style>
  <w:style w:type="paragraph" w:customStyle="1" w:styleId="2f8">
    <w:name w:val="表格标题2"/>
    <w:basedOn w:val="aff4"/>
    <w:qFormat/>
    <w:pPr>
      <w:jc w:val="center"/>
    </w:pPr>
    <w:rPr>
      <w:rFonts w:ascii="Calibri" w:hAnsi="Calibri"/>
      <w:b/>
      <w:sz w:val="18"/>
      <w:szCs w:val="18"/>
    </w:rPr>
  </w:style>
  <w:style w:type="paragraph" w:customStyle="1" w:styleId="af7">
    <w:name w:val="一级条标题"/>
    <w:basedOn w:val="af6"/>
    <w:next w:val="afffffff2"/>
    <w:qFormat/>
    <w:pPr>
      <w:numPr>
        <w:ilvl w:val="2"/>
      </w:numPr>
      <w:tabs>
        <w:tab w:val="left" w:pos="525"/>
      </w:tabs>
      <w:spacing w:beforeLines="0"/>
      <w:outlineLvl w:val="2"/>
    </w:pPr>
  </w:style>
  <w:style w:type="paragraph" w:customStyle="1" w:styleId="af6">
    <w:name w:val="章标题"/>
    <w:next w:val="afffffff2"/>
    <w:qFormat/>
    <w:pPr>
      <w:numPr>
        <w:ilvl w:val="1"/>
        <w:numId w:val="14"/>
      </w:numPr>
      <w:tabs>
        <w:tab w:val="left" w:pos="420"/>
      </w:tabs>
      <w:spacing w:beforeLines="50"/>
      <w:jc w:val="both"/>
      <w:outlineLvl w:val="1"/>
    </w:pPr>
    <w:rPr>
      <w:rFonts w:ascii="黑体" w:eastAsia="黑体"/>
      <w:b/>
      <w:sz w:val="21"/>
    </w:rPr>
  </w:style>
  <w:style w:type="paragraph" w:customStyle="1" w:styleId="CharCharCharCharCharChar">
    <w:name w:val="Char Char Char Char Char Char"/>
    <w:basedOn w:val="aff4"/>
    <w:qFormat/>
    <w:rPr>
      <w:rFonts w:ascii="Tahoma" w:hAnsi="Tahoma"/>
      <w:sz w:val="24"/>
    </w:rPr>
  </w:style>
  <w:style w:type="paragraph" w:customStyle="1" w:styleId="xl65">
    <w:name w:val="xl65"/>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kern w:val="0"/>
      <w:sz w:val="18"/>
      <w:szCs w:val="18"/>
    </w:rPr>
  </w:style>
  <w:style w:type="paragraph" w:customStyle="1" w:styleId="xl54">
    <w:name w:val="xl54"/>
    <w:basedOn w:val="aff4"/>
    <w:qFormat/>
    <w:pPr>
      <w:widowControl/>
      <w:pBdr>
        <w:left w:val="single" w:sz="4" w:space="0" w:color="auto"/>
        <w:bottom w:val="single" w:sz="4" w:space="0" w:color="auto"/>
        <w:right w:val="single" w:sz="4" w:space="0" w:color="auto"/>
      </w:pBdr>
      <w:spacing w:before="100" w:after="100"/>
      <w:jc w:val="center"/>
      <w:textAlignment w:val="center"/>
    </w:pPr>
    <w:rPr>
      <w:rFonts w:ascii="Arial Unicode MS" w:eastAsia="Arial Unicode MS" w:hAnsi="Arial Unicode MS"/>
      <w:kern w:val="0"/>
    </w:rPr>
  </w:style>
  <w:style w:type="paragraph" w:customStyle="1" w:styleId="affffffffa">
    <w:name w:val="我的修改正文"/>
    <w:basedOn w:val="afff4"/>
    <w:next w:val="afff4"/>
    <w:qFormat/>
    <w:pPr>
      <w:spacing w:after="0" w:line="360" w:lineRule="auto"/>
      <w:ind w:firstLineChars="200" w:firstLine="200"/>
      <w:jc w:val="left"/>
    </w:pPr>
    <w:rPr>
      <w:sz w:val="28"/>
    </w:rPr>
  </w:style>
  <w:style w:type="paragraph" w:customStyle="1" w:styleId="3c">
    <w:name w:val="样式3"/>
    <w:basedOn w:val="aff4"/>
    <w:qFormat/>
    <w:pPr>
      <w:tabs>
        <w:tab w:val="left" w:pos="4950"/>
      </w:tabs>
      <w:adjustRightInd w:val="0"/>
      <w:snapToGrid w:val="0"/>
      <w:spacing w:before="100" w:beforeAutospacing="1" w:after="100" w:afterAutospacing="1"/>
      <w:jc w:val="center"/>
    </w:pPr>
    <w:rPr>
      <w:rFonts w:eastAsia="黑体" w:hAnsi="宋体"/>
      <w:b/>
      <w:kern w:val="0"/>
      <w:sz w:val="52"/>
      <w:szCs w:val="52"/>
    </w:rPr>
  </w:style>
  <w:style w:type="paragraph" w:customStyle="1" w:styleId="23">
    <w:name w:val="列表项目符号2"/>
    <w:basedOn w:val="aff4"/>
    <w:qFormat/>
    <w:pPr>
      <w:numPr>
        <w:numId w:val="15"/>
      </w:numPr>
      <w:adjustRightInd w:val="0"/>
      <w:spacing w:line="360" w:lineRule="auto"/>
    </w:pPr>
    <w:rPr>
      <w:kern w:val="0"/>
      <w:sz w:val="24"/>
      <w:szCs w:val="24"/>
    </w:rPr>
  </w:style>
  <w:style w:type="paragraph" w:customStyle="1" w:styleId="2f9">
    <w:name w:val="列出段落2"/>
    <w:basedOn w:val="aff4"/>
    <w:qFormat/>
    <w:pPr>
      <w:spacing w:line="520" w:lineRule="exact"/>
      <w:ind w:firstLineChars="200" w:firstLine="420"/>
    </w:pPr>
    <w:rPr>
      <w:sz w:val="28"/>
      <w:szCs w:val="22"/>
    </w:rPr>
  </w:style>
  <w:style w:type="paragraph" w:customStyle="1" w:styleId="xl166">
    <w:name w:val="xl166"/>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rPr>
  </w:style>
  <w:style w:type="paragraph" w:customStyle="1" w:styleId="CharCharCharChar1">
    <w:name w:val="Char Char Char Char1"/>
    <w:basedOn w:val="aff4"/>
    <w:qFormat/>
    <w:pPr>
      <w:widowControl/>
      <w:spacing w:after="160" w:line="240" w:lineRule="exact"/>
      <w:jc w:val="left"/>
    </w:pPr>
    <w:rPr>
      <w:rFonts w:ascii="Verdana" w:eastAsia="仿宋_GB2312" w:hAnsi="Verdana"/>
      <w:kern w:val="0"/>
      <w:sz w:val="24"/>
      <w:lang w:eastAsia="en-US"/>
    </w:rPr>
  </w:style>
  <w:style w:type="paragraph" w:customStyle="1" w:styleId="Char30">
    <w:name w:val="Char3"/>
    <w:basedOn w:val="aff4"/>
    <w:qFormat/>
    <w:pPr>
      <w:widowControl/>
      <w:spacing w:after="160" w:line="240" w:lineRule="exact"/>
      <w:jc w:val="left"/>
    </w:pPr>
  </w:style>
  <w:style w:type="paragraph" w:customStyle="1" w:styleId="CharCharCharCharCharChar1Char1">
    <w:name w:val="Char Char Char Char Char Char1 Char1"/>
    <w:basedOn w:val="aff4"/>
    <w:qFormat/>
    <w:pPr>
      <w:widowControl/>
      <w:spacing w:after="160" w:line="240" w:lineRule="exact"/>
      <w:jc w:val="left"/>
    </w:pPr>
    <w:rPr>
      <w:rFonts w:ascii="Verdana" w:hAnsi="Verdana"/>
      <w:kern w:val="0"/>
      <w:lang w:eastAsia="en-US"/>
    </w:rPr>
  </w:style>
  <w:style w:type="paragraph" w:customStyle="1" w:styleId="xl164">
    <w:name w:val="xl164"/>
    <w:basedOn w:val="aff4"/>
    <w:qFormat/>
    <w:pPr>
      <w:widowControl/>
      <w:pBdr>
        <w:top w:val="single" w:sz="4" w:space="0" w:color="auto"/>
        <w:bottom w:val="single" w:sz="4" w:space="0" w:color="auto"/>
      </w:pBdr>
      <w:spacing w:before="100" w:beforeAutospacing="1" w:after="100" w:afterAutospacing="1"/>
      <w:jc w:val="center"/>
    </w:pPr>
    <w:rPr>
      <w:rFonts w:ascii="宋体" w:hAnsi="宋体" w:cs="宋体"/>
      <w:color w:val="000000"/>
      <w:kern w:val="0"/>
      <w:sz w:val="20"/>
    </w:rPr>
  </w:style>
  <w:style w:type="paragraph" w:customStyle="1" w:styleId="affffffffb">
    <w:name w:val="正文正文"/>
    <w:basedOn w:val="aff4"/>
    <w:qFormat/>
    <w:pPr>
      <w:spacing w:afterLines="50"/>
      <w:ind w:firstLineChars="200" w:firstLine="480"/>
    </w:pPr>
    <w:rPr>
      <w:rFonts w:ascii="Arial" w:hAnsi="Arial"/>
      <w:sz w:val="24"/>
      <w:szCs w:val="21"/>
    </w:rPr>
  </w:style>
  <w:style w:type="paragraph" w:customStyle="1" w:styleId="xl171">
    <w:name w:val="xl171"/>
    <w:basedOn w:val="aff4"/>
    <w:qFormat/>
    <w:pPr>
      <w:widowControl/>
      <w:spacing w:before="100" w:beforeAutospacing="1" w:after="100" w:afterAutospacing="1"/>
      <w:jc w:val="left"/>
    </w:pPr>
    <w:rPr>
      <w:rFonts w:ascii="宋体" w:hAnsi="宋体" w:cs="宋体"/>
      <w:color w:val="000000"/>
      <w:kern w:val="0"/>
      <w:sz w:val="24"/>
      <w:szCs w:val="24"/>
    </w:rPr>
  </w:style>
  <w:style w:type="paragraph" w:customStyle="1" w:styleId="font12">
    <w:name w:val="font12"/>
    <w:basedOn w:val="aff4"/>
    <w:qFormat/>
    <w:pPr>
      <w:widowControl/>
      <w:spacing w:before="100" w:beforeAutospacing="1" w:after="100" w:afterAutospacing="1"/>
      <w:jc w:val="left"/>
    </w:pPr>
    <w:rPr>
      <w:rFonts w:eastAsia="Arial Unicode MS"/>
      <w:b/>
      <w:bCs/>
      <w:kern w:val="0"/>
      <w:sz w:val="18"/>
      <w:szCs w:val="18"/>
    </w:rPr>
  </w:style>
  <w:style w:type="paragraph" w:customStyle="1" w:styleId="xl161">
    <w:name w:val="xl161"/>
    <w:basedOn w:val="aff4"/>
    <w:qFormat/>
    <w:pPr>
      <w:widowControl/>
      <w:pBdr>
        <w:top w:val="single" w:sz="4" w:space="0" w:color="auto"/>
        <w:bottom w:val="single" w:sz="4" w:space="0" w:color="auto"/>
      </w:pBdr>
      <w:shd w:val="clear" w:color="auto" w:fill="00FFFF"/>
      <w:spacing w:before="100" w:beforeAutospacing="1" w:after="100" w:afterAutospacing="1"/>
      <w:jc w:val="center"/>
    </w:pPr>
    <w:rPr>
      <w:rFonts w:ascii="黑体" w:eastAsia="黑体" w:hAnsi="黑体" w:cs="宋体"/>
      <w:b/>
      <w:bCs/>
      <w:color w:val="000000"/>
      <w:kern w:val="0"/>
      <w:sz w:val="20"/>
    </w:rPr>
  </w:style>
  <w:style w:type="paragraph" w:customStyle="1" w:styleId="54">
    <w:name w:val="5"/>
    <w:basedOn w:val="aff4"/>
    <w:next w:val="afff8"/>
    <w:qFormat/>
    <w:rPr>
      <w:rFonts w:ascii="宋体" w:hAnsi="Courier New" w:cs="Courier New"/>
      <w:szCs w:val="21"/>
    </w:rPr>
  </w:style>
  <w:style w:type="paragraph" w:customStyle="1" w:styleId="zu">
    <w:name w:val="zu"/>
    <w:basedOn w:val="aff4"/>
    <w:qFormat/>
    <w:pPr>
      <w:tabs>
        <w:tab w:val="left" w:pos="567"/>
      </w:tabs>
      <w:ind w:left="709" w:hanging="705"/>
    </w:pPr>
  </w:style>
  <w:style w:type="paragraph" w:customStyle="1" w:styleId="CM44">
    <w:name w:val="CM44"/>
    <w:basedOn w:val="Default"/>
    <w:next w:val="Default"/>
    <w:qFormat/>
    <w:pPr>
      <w:spacing w:line="440" w:lineRule="atLeast"/>
    </w:pPr>
    <w:rPr>
      <w:rFonts w:ascii="宋体"/>
      <w:color w:val="auto"/>
    </w:rPr>
  </w:style>
  <w:style w:type="paragraph" w:customStyle="1" w:styleId="TEXT10">
    <w:name w:val="TEXT 10"/>
    <w:qFormat/>
    <w:pPr>
      <w:spacing w:afterLines="50" w:line="360" w:lineRule="auto"/>
      <w:ind w:firstLineChars="200" w:firstLine="200"/>
      <w:jc w:val="both"/>
    </w:pPr>
    <w:rPr>
      <w:rFonts w:ascii="Arial" w:hAnsi="Arial"/>
      <w:lang w:val="en-AU"/>
    </w:rPr>
  </w:style>
  <w:style w:type="paragraph" w:customStyle="1" w:styleId="CM99">
    <w:name w:val="CM99"/>
    <w:basedOn w:val="Default"/>
    <w:next w:val="Default"/>
    <w:qFormat/>
    <w:pPr>
      <w:spacing w:after="443"/>
    </w:pPr>
    <w:rPr>
      <w:rFonts w:ascii="宋体"/>
      <w:color w:val="auto"/>
    </w:rPr>
  </w:style>
  <w:style w:type="paragraph" w:customStyle="1" w:styleId="xl172">
    <w:name w:val="xl172"/>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1fc">
    <w:name w:val="1"/>
    <w:basedOn w:val="aff4"/>
    <w:next w:val="37"/>
    <w:qFormat/>
    <w:pPr>
      <w:spacing w:line="420" w:lineRule="exact"/>
      <w:ind w:firstLine="525"/>
    </w:pPr>
    <w:rPr>
      <w:rFonts w:ascii="宋体" w:cs="宋体"/>
      <w:color w:val="FF0000"/>
      <w:kern w:val="0"/>
      <w:sz w:val="24"/>
      <w:szCs w:val="24"/>
    </w:rPr>
  </w:style>
  <w:style w:type="paragraph" w:customStyle="1" w:styleId="hjxuhao">
    <w:name w:val="hjxuhao"/>
    <w:basedOn w:val="aff4"/>
    <w:qFormat/>
    <w:pPr>
      <w:numPr>
        <w:numId w:val="16"/>
      </w:numPr>
      <w:tabs>
        <w:tab w:val="left" w:pos="360"/>
      </w:tabs>
      <w:snapToGrid w:val="0"/>
      <w:spacing w:line="360" w:lineRule="auto"/>
      <w:ind w:left="420"/>
    </w:pPr>
    <w:rPr>
      <w:kern w:val="0"/>
      <w:sz w:val="24"/>
      <w:szCs w:val="24"/>
    </w:rPr>
  </w:style>
  <w:style w:type="paragraph" w:customStyle="1" w:styleId="CharCharChar1">
    <w:name w:val="Char Char Char1"/>
    <w:basedOn w:val="aff4"/>
    <w:uiPriority w:val="99"/>
    <w:qFormat/>
    <w:rPr>
      <w:rFonts w:ascii="Tahoma" w:hAnsi="Tahoma" w:cs="Tahoma"/>
      <w:b/>
      <w:bCs/>
      <w:kern w:val="0"/>
      <w:sz w:val="28"/>
      <w:szCs w:val="28"/>
    </w:rPr>
  </w:style>
  <w:style w:type="paragraph" w:customStyle="1" w:styleId="xl60">
    <w:name w:val="xl60"/>
    <w:basedOn w:val="aff4"/>
    <w:qFormat/>
    <w:pPr>
      <w:widowControl/>
      <w:pBdr>
        <w:top w:val="single" w:sz="4" w:space="0" w:color="auto"/>
        <w:left w:val="single" w:sz="4" w:space="0" w:color="auto"/>
        <w:bottom w:val="single" w:sz="4" w:space="0" w:color="auto"/>
      </w:pBdr>
      <w:spacing w:before="100" w:after="100"/>
      <w:jc w:val="center"/>
      <w:textAlignment w:val="center"/>
    </w:pPr>
    <w:rPr>
      <w:rFonts w:eastAsia="Arial Unicode MS"/>
      <w:kern w:val="0"/>
    </w:rPr>
  </w:style>
  <w:style w:type="paragraph" w:customStyle="1" w:styleId="114">
    <w:name w:val="文档结构图11"/>
    <w:basedOn w:val="aff4"/>
    <w:qFormat/>
    <w:rPr>
      <w:rFonts w:ascii="宋体"/>
      <w:kern w:val="0"/>
      <w:sz w:val="18"/>
      <w:szCs w:val="18"/>
    </w:rPr>
  </w:style>
  <w:style w:type="paragraph" w:customStyle="1" w:styleId="affffffffc">
    <w:name w:val="正文点缩进"/>
    <w:basedOn w:val="aff4"/>
    <w:qFormat/>
    <w:pPr>
      <w:widowControl/>
      <w:tabs>
        <w:tab w:val="left" w:pos="1758"/>
      </w:tabs>
      <w:snapToGrid w:val="0"/>
      <w:spacing w:after="60" w:line="288" w:lineRule="auto"/>
    </w:pPr>
    <w:rPr>
      <w:rFonts w:ascii="宋体"/>
      <w:sz w:val="22"/>
      <w:shd w:val="clear" w:color="auto" w:fill="FFFFFF"/>
    </w:rPr>
  </w:style>
  <w:style w:type="paragraph" w:customStyle="1" w:styleId="DefaultText">
    <w:name w:val="Default Text"/>
    <w:basedOn w:val="aff4"/>
    <w:qFormat/>
    <w:pPr>
      <w:widowControl/>
      <w:overflowPunct w:val="0"/>
      <w:autoSpaceDE w:val="0"/>
      <w:autoSpaceDN w:val="0"/>
      <w:adjustRightInd w:val="0"/>
      <w:spacing w:line="360" w:lineRule="auto"/>
      <w:ind w:firstLine="482"/>
      <w:jc w:val="left"/>
      <w:textAlignment w:val="baseline"/>
    </w:pPr>
    <w:rPr>
      <w:rFonts w:ascii="Calibri" w:hAnsi="Calibri"/>
      <w:kern w:val="0"/>
      <w:sz w:val="24"/>
      <w:szCs w:val="22"/>
    </w:rPr>
  </w:style>
  <w:style w:type="paragraph" w:customStyle="1" w:styleId="ALTZChar">
    <w:name w:val="样式 正文缩进正文（首行缩进两字）表正文正文非缩进特点四号特点标题ALT+Z正文文本缩进 Char正文文字缩进..."/>
    <w:basedOn w:val="aff6"/>
    <w:qFormat/>
    <w:pPr>
      <w:widowControl/>
      <w:adjustRightInd/>
      <w:spacing w:before="60" w:after="60" w:line="240" w:lineRule="auto"/>
      <w:ind w:firstLine="0"/>
      <w:jc w:val="left"/>
      <w:textAlignment w:val="auto"/>
    </w:pPr>
    <w:rPr>
      <w:rFonts w:ascii="宋体" w:eastAsia="等线" w:hAnsi="宋体" w:cs="宋体"/>
      <w:sz w:val="28"/>
    </w:rPr>
  </w:style>
  <w:style w:type="paragraph" w:customStyle="1" w:styleId="l96">
    <w:name w:val="l9标题6"/>
    <w:basedOn w:val="l95"/>
    <w:qFormat/>
    <w:pPr>
      <w:tabs>
        <w:tab w:val="clear" w:pos="567"/>
      </w:tabs>
      <w:ind w:left="227" w:hanging="227"/>
    </w:pPr>
  </w:style>
  <w:style w:type="paragraph" w:customStyle="1" w:styleId="affffffffd">
    <w:name w:val="正文技术要求"/>
    <w:basedOn w:val="aff4"/>
    <w:qFormat/>
    <w:pPr>
      <w:spacing w:line="360" w:lineRule="auto"/>
      <w:ind w:firstLineChars="200" w:firstLine="200"/>
    </w:pPr>
    <w:rPr>
      <w:rFonts w:ascii="Calibri" w:eastAsia="仿宋_GB2312" w:hAnsi="Calibri" w:cs="Calibri"/>
      <w:sz w:val="24"/>
      <w:szCs w:val="24"/>
    </w:rPr>
  </w:style>
  <w:style w:type="paragraph" w:customStyle="1" w:styleId="GG">
    <w:name w:val="表格正文GG"/>
    <w:basedOn w:val="aff4"/>
    <w:qFormat/>
    <w:pPr>
      <w:adjustRightInd w:val="0"/>
      <w:snapToGrid w:val="0"/>
      <w:jc w:val="center"/>
    </w:pPr>
    <w:rPr>
      <w:rFonts w:ascii="Calibri" w:eastAsia="仿宋" w:hAnsi="Calibri"/>
      <w:szCs w:val="21"/>
    </w:rPr>
  </w:style>
  <w:style w:type="paragraph" w:customStyle="1" w:styleId="-">
    <w:name w:val="文档-正文"/>
    <w:qFormat/>
    <w:pPr>
      <w:spacing w:line="360" w:lineRule="auto"/>
      <w:ind w:firstLineChars="200" w:firstLine="480"/>
      <w:jc w:val="both"/>
    </w:pPr>
    <w:rPr>
      <w:kern w:val="2"/>
      <w:sz w:val="24"/>
      <w:szCs w:val="24"/>
    </w:rPr>
  </w:style>
  <w:style w:type="paragraph" w:customStyle="1" w:styleId="USE1">
    <w:name w:val="USE 1"/>
    <w:basedOn w:val="aff4"/>
    <w:qFormat/>
    <w:pPr>
      <w:spacing w:line="200" w:lineRule="atLeast"/>
      <w:jc w:val="left"/>
    </w:pPr>
    <w:rPr>
      <w:rFonts w:ascii="宋体" w:hAnsi="宋体"/>
      <w:b/>
      <w:sz w:val="24"/>
      <w:szCs w:val="28"/>
    </w:rPr>
  </w:style>
  <w:style w:type="paragraph" w:customStyle="1" w:styleId="zw">
    <w:name w:val="zw"/>
    <w:basedOn w:val="aff4"/>
    <w:qFormat/>
    <w:pPr>
      <w:widowControl/>
      <w:spacing w:before="30"/>
      <w:ind w:left="100" w:right="100"/>
    </w:pPr>
    <w:rPr>
      <w:rFonts w:ascii="方正书宋简体" w:eastAsia="方正书宋简体" w:hAnsi="宋体"/>
      <w:color w:val="000000"/>
      <w:kern w:val="0"/>
      <w:szCs w:val="21"/>
    </w:rPr>
  </w:style>
  <w:style w:type="paragraph" w:customStyle="1" w:styleId="ParaCharCharCharCharCharCharCharCharChar1CharCharCharCharCharCharChar">
    <w:name w:val="默认段落字体 Para Char Char Char Char Char Char Char Char Char1 Char Char Char Char Char Char Char"/>
    <w:basedOn w:val="1f"/>
    <w:qFormat/>
    <w:rPr>
      <w:rFonts w:ascii="Tahoma" w:eastAsia="等线" w:hAnsi="Tahoma"/>
      <w:sz w:val="24"/>
      <w:szCs w:val="24"/>
    </w:rPr>
  </w:style>
  <w:style w:type="paragraph" w:customStyle="1" w:styleId="xl103">
    <w:name w:val="xl103"/>
    <w:basedOn w:val="aff4"/>
    <w:qFormat/>
    <w:pPr>
      <w:widowControl/>
      <w:pBdr>
        <w:top w:val="single" w:sz="4" w:space="0" w:color="auto"/>
        <w:bottom w:val="single" w:sz="4" w:space="0" w:color="auto"/>
        <w:right w:val="single" w:sz="4" w:space="0" w:color="auto"/>
      </w:pBdr>
      <w:shd w:val="clear" w:color="auto" w:fill="CCFFCC"/>
      <w:spacing w:before="100" w:beforeAutospacing="1" w:after="100" w:afterAutospacing="1"/>
      <w:jc w:val="center"/>
    </w:pPr>
    <w:rPr>
      <w:rFonts w:ascii="宋体" w:hAnsi="宋体" w:cs="宋体"/>
      <w:b/>
      <w:bCs/>
      <w:kern w:val="0"/>
      <w:sz w:val="20"/>
    </w:rPr>
  </w:style>
  <w:style w:type="paragraph" w:customStyle="1" w:styleId="TimesNewRoman620192">
    <w:name w:val="样式 (西文) Times New Roman 四号 段后: 6 磅 行距: 固定值 20 磅 首行缩进:  1.92 ..."/>
    <w:basedOn w:val="aff4"/>
    <w:qFormat/>
    <w:pPr>
      <w:spacing w:beforeLines="50" w:afterLines="50" w:line="360" w:lineRule="auto"/>
      <w:ind w:firstLineChars="200" w:firstLine="200"/>
    </w:pPr>
    <w:rPr>
      <w:rFonts w:cs="宋体"/>
      <w:sz w:val="28"/>
    </w:rPr>
  </w:style>
  <w:style w:type="paragraph" w:customStyle="1" w:styleId="xl55">
    <w:name w:val="xl55"/>
    <w:basedOn w:val="aff4"/>
    <w:qFormat/>
    <w:pPr>
      <w:widowControl/>
      <w:pBdr>
        <w:top w:val="single" w:sz="4" w:space="0" w:color="auto"/>
        <w:left w:val="single" w:sz="4" w:space="0" w:color="auto"/>
      </w:pBdr>
      <w:spacing w:before="100" w:after="100"/>
      <w:jc w:val="center"/>
      <w:textAlignment w:val="center"/>
    </w:pPr>
    <w:rPr>
      <w:rFonts w:ascii="Arial Unicode MS" w:eastAsia="Arial Unicode MS" w:hAnsi="Arial Unicode MS"/>
      <w:kern w:val="0"/>
    </w:rPr>
  </w:style>
  <w:style w:type="paragraph" w:customStyle="1" w:styleId="00">
    <w:name w:val="00正文"/>
    <w:basedOn w:val="aff4"/>
    <w:qFormat/>
    <w:pPr>
      <w:spacing w:beforeLines="50" w:line="360" w:lineRule="auto"/>
      <w:ind w:firstLineChars="200" w:firstLine="200"/>
    </w:pPr>
    <w:rPr>
      <w:rFonts w:ascii="Calibri" w:hAnsi="Calibri"/>
      <w:sz w:val="24"/>
      <w:szCs w:val="22"/>
    </w:rPr>
  </w:style>
  <w:style w:type="paragraph" w:customStyle="1" w:styleId="l2">
    <w:name w:val="样式 l正文 + 首行缩进:  2 字符"/>
    <w:basedOn w:val="aff4"/>
    <w:qFormat/>
    <w:pPr>
      <w:widowControl/>
      <w:ind w:firstLineChars="200" w:firstLine="200"/>
      <w:jc w:val="left"/>
    </w:pPr>
    <w:rPr>
      <w:rFonts w:cs="宋体"/>
    </w:rPr>
  </w:style>
  <w:style w:type="paragraph" w:customStyle="1" w:styleId="xl112">
    <w:name w:val="xl112"/>
    <w:basedOn w:val="aff4"/>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szCs w:val="24"/>
    </w:rPr>
  </w:style>
  <w:style w:type="paragraph" w:customStyle="1" w:styleId="xl50">
    <w:name w:val="xl50"/>
    <w:basedOn w:val="aff4"/>
    <w:qFormat/>
    <w:pPr>
      <w:widowControl/>
      <w:pBdr>
        <w:top w:val="single" w:sz="4" w:space="0" w:color="auto"/>
        <w:bottom w:val="single" w:sz="4" w:space="0" w:color="auto"/>
      </w:pBdr>
      <w:spacing w:before="100" w:after="100"/>
      <w:jc w:val="center"/>
    </w:pPr>
    <w:rPr>
      <w:rFonts w:ascii="Arial Unicode MS" w:eastAsia="Arial Unicode MS" w:hAnsi="Arial Unicode MS"/>
      <w:kern w:val="0"/>
    </w:rPr>
  </w:style>
  <w:style w:type="paragraph" w:customStyle="1" w:styleId="Char11">
    <w:name w:val="Char1"/>
    <w:basedOn w:val="aff4"/>
    <w:qFormat/>
    <w:pPr>
      <w:widowControl/>
      <w:spacing w:after="160" w:line="240" w:lineRule="exact"/>
      <w:jc w:val="left"/>
    </w:pPr>
    <w:rPr>
      <w:rFonts w:ascii="Verdana" w:hAnsi="Verdana"/>
      <w:kern w:val="0"/>
      <w:sz w:val="20"/>
      <w:lang w:eastAsia="en-US"/>
    </w:rPr>
  </w:style>
  <w:style w:type="paragraph" w:customStyle="1" w:styleId="xl37">
    <w:name w:val="xl37"/>
    <w:basedOn w:val="aff4"/>
    <w:qFormat/>
    <w:pPr>
      <w:widowControl/>
      <w:pBdr>
        <w:bottom w:val="single" w:sz="4" w:space="0" w:color="auto"/>
        <w:right w:val="single" w:sz="4" w:space="0" w:color="auto"/>
      </w:pBdr>
      <w:spacing w:before="100" w:after="100"/>
      <w:jc w:val="center"/>
    </w:pPr>
    <w:rPr>
      <w:rFonts w:eastAsia="Arial Unicode MS"/>
      <w:kern w:val="0"/>
    </w:rPr>
  </w:style>
  <w:style w:type="paragraph" w:customStyle="1" w:styleId="2fa">
    <w:name w:val="标题2"/>
    <w:basedOn w:val="12"/>
    <w:qFormat/>
    <w:rPr>
      <w:sz w:val="30"/>
    </w:rPr>
  </w:style>
  <w:style w:type="paragraph" w:customStyle="1" w:styleId="xl91">
    <w:name w:val="xl91"/>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rPr>
  </w:style>
  <w:style w:type="paragraph" w:customStyle="1" w:styleId="115">
    <w:name w:val="索引 11"/>
    <w:basedOn w:val="aff4"/>
    <w:next w:val="aff4"/>
    <w:qFormat/>
  </w:style>
  <w:style w:type="paragraph" w:customStyle="1" w:styleId="xl28">
    <w:name w:val="xl28"/>
    <w:basedOn w:val="aff4"/>
    <w:qFormat/>
    <w:pPr>
      <w:widowControl/>
      <w:pBdr>
        <w:bottom w:val="single" w:sz="4" w:space="0" w:color="auto"/>
        <w:right w:val="single" w:sz="4" w:space="0" w:color="auto"/>
      </w:pBdr>
      <w:spacing w:before="100" w:after="100"/>
      <w:jc w:val="center"/>
      <w:textAlignment w:val="center"/>
    </w:pPr>
    <w:rPr>
      <w:rFonts w:ascii="Arial Unicode MS" w:eastAsia="Arial Unicode MS" w:hAnsi="Arial Unicode MS"/>
      <w:kern w:val="0"/>
    </w:rPr>
  </w:style>
  <w:style w:type="paragraph" w:customStyle="1" w:styleId="xl31">
    <w:name w:val="xl31"/>
    <w:basedOn w:val="aff4"/>
    <w:qFormat/>
    <w:pPr>
      <w:widowControl/>
      <w:pBdr>
        <w:bottom w:val="single" w:sz="4" w:space="0" w:color="auto"/>
        <w:right w:val="single" w:sz="4" w:space="0" w:color="auto"/>
      </w:pBdr>
      <w:spacing w:before="100" w:after="100"/>
      <w:jc w:val="center"/>
      <w:textAlignment w:val="center"/>
    </w:pPr>
    <w:rPr>
      <w:rFonts w:eastAsia="Arial Unicode MS"/>
      <w:kern w:val="0"/>
      <w:sz w:val="22"/>
    </w:rPr>
  </w:style>
  <w:style w:type="paragraph" w:customStyle="1" w:styleId="xl59">
    <w:name w:val="xl59"/>
    <w:basedOn w:val="aff4"/>
    <w:qFormat/>
    <w:pPr>
      <w:widowControl/>
      <w:pBdr>
        <w:bottom w:val="single" w:sz="4" w:space="0" w:color="auto"/>
      </w:pBdr>
      <w:spacing w:before="100" w:after="100"/>
      <w:jc w:val="center"/>
      <w:textAlignment w:val="center"/>
    </w:pPr>
    <w:rPr>
      <w:rFonts w:ascii="Arial Unicode MS" w:eastAsia="Arial Unicode MS" w:hAnsi="Arial Unicode MS"/>
      <w:kern w:val="0"/>
    </w:rPr>
  </w:style>
  <w:style w:type="paragraph" w:customStyle="1" w:styleId="affffffffe">
    <w:name w:val="目录"/>
    <w:basedOn w:val="aff4"/>
    <w:next w:val="aff5"/>
    <w:qFormat/>
    <w:pPr>
      <w:adjustRightInd w:val="0"/>
      <w:spacing w:before="360" w:after="360" w:line="312" w:lineRule="atLeast"/>
      <w:jc w:val="center"/>
    </w:pPr>
    <w:rPr>
      <w:rFonts w:ascii="黑体" w:eastAsia="黑体"/>
      <w:spacing w:val="20"/>
      <w:kern w:val="0"/>
      <w:sz w:val="32"/>
    </w:rPr>
  </w:style>
  <w:style w:type="paragraph" w:customStyle="1" w:styleId="xl104">
    <w:name w:val="xl104"/>
    <w:basedOn w:val="aff4"/>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rPr>
  </w:style>
  <w:style w:type="paragraph" w:customStyle="1" w:styleId="afffffffff">
    <w:name w:val="表中文字"/>
    <w:basedOn w:val="aff4"/>
    <w:qFormat/>
    <w:pPr>
      <w:adjustRightInd w:val="0"/>
    </w:pPr>
    <w:rPr>
      <w:rFonts w:ascii="仿宋_GB2312" w:eastAsia="仿宋_GB2312" w:hAnsi="宋体"/>
      <w:bCs/>
      <w:color w:val="000000"/>
    </w:rPr>
  </w:style>
  <w:style w:type="paragraph" w:customStyle="1" w:styleId="TOC40">
    <w:name w:val="TOC 标题4"/>
    <w:basedOn w:val="12"/>
    <w:next w:val="aff4"/>
    <w:qFormat/>
    <w:pPr>
      <w:widowControl/>
      <w:spacing w:before="480" w:after="100" w:afterAutospacing="1" w:line="276" w:lineRule="auto"/>
      <w:jc w:val="left"/>
      <w:outlineLvl w:val="9"/>
    </w:pPr>
    <w:rPr>
      <w:rFonts w:ascii="Cambria" w:hAnsi="Cambria"/>
      <w:color w:val="365F91"/>
      <w:kern w:val="0"/>
      <w:sz w:val="28"/>
      <w:szCs w:val="28"/>
    </w:rPr>
  </w:style>
  <w:style w:type="paragraph" w:customStyle="1" w:styleId="CharCharChar2Char">
    <w:name w:val="Char Char Char2 Char"/>
    <w:basedOn w:val="aff4"/>
    <w:qFormat/>
    <w:pPr>
      <w:tabs>
        <w:tab w:val="left" w:pos="432"/>
      </w:tabs>
      <w:ind w:left="432" w:hanging="432"/>
    </w:pPr>
    <w:rPr>
      <w:rFonts w:ascii="Calibri" w:hAnsi="Calibri" w:cs="黑体"/>
      <w:szCs w:val="24"/>
    </w:rPr>
  </w:style>
  <w:style w:type="paragraph" w:customStyle="1" w:styleId="a8">
    <w:name w:val="样式 居中"/>
    <w:basedOn w:val="aff4"/>
    <w:qFormat/>
    <w:pPr>
      <w:numPr>
        <w:numId w:val="17"/>
      </w:numPr>
      <w:ind w:left="0" w:firstLine="0"/>
      <w:jc w:val="center"/>
    </w:pPr>
    <w:rPr>
      <w:rFonts w:cs="宋体"/>
    </w:rPr>
  </w:style>
  <w:style w:type="paragraph" w:customStyle="1" w:styleId="afffffffff0">
    <w:name w:val="标准正文"/>
    <w:basedOn w:val="aff4"/>
    <w:qFormat/>
    <w:pPr>
      <w:spacing w:before="60" w:after="60" w:line="360" w:lineRule="auto"/>
      <w:ind w:firstLine="482"/>
    </w:pPr>
    <w:rPr>
      <w:rFonts w:ascii="Arial" w:hAnsi="Arial"/>
      <w:sz w:val="24"/>
    </w:rPr>
  </w:style>
  <w:style w:type="paragraph" w:customStyle="1" w:styleId="xl109">
    <w:name w:val="xl109"/>
    <w:basedOn w:val="aff4"/>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165">
    <w:name w:val="xl165"/>
    <w:basedOn w:val="aff4"/>
    <w:qFormat/>
    <w:pPr>
      <w:widowControl/>
      <w:pBdr>
        <w:top w:val="single" w:sz="4" w:space="0" w:color="auto"/>
        <w:left w:val="single" w:sz="4" w:space="0" w:color="auto"/>
      </w:pBdr>
      <w:spacing w:before="100" w:beforeAutospacing="1" w:after="100" w:afterAutospacing="1"/>
      <w:jc w:val="center"/>
    </w:pPr>
    <w:rPr>
      <w:rFonts w:ascii="宋体" w:hAnsi="宋体" w:cs="宋体"/>
      <w:color w:val="000000"/>
      <w:kern w:val="0"/>
      <w:sz w:val="20"/>
    </w:rPr>
  </w:style>
  <w:style w:type="paragraph" w:customStyle="1" w:styleId="2fb">
    <w:name w:val="付立标题2"/>
    <w:basedOn w:val="aff4"/>
    <w:qFormat/>
    <w:pPr>
      <w:tabs>
        <w:tab w:val="left" w:pos="576"/>
      </w:tabs>
      <w:ind w:left="576" w:hanging="576"/>
      <w:jc w:val="left"/>
      <w:outlineLvl w:val="1"/>
    </w:pPr>
    <w:rPr>
      <w:rFonts w:ascii="Arial" w:eastAsia="华文中宋" w:hAnsi="Arial" w:cs="华文中宋"/>
      <w:b/>
      <w:sz w:val="30"/>
      <w:szCs w:val="24"/>
    </w:rPr>
  </w:style>
  <w:style w:type="paragraph" w:customStyle="1" w:styleId="aff2">
    <w:name w:val="编号列项（三级）"/>
    <w:qFormat/>
    <w:pPr>
      <w:numPr>
        <w:numId w:val="18"/>
      </w:numPr>
      <w:ind w:leftChars="600" w:left="800" w:hangingChars="200" w:hanging="200"/>
    </w:pPr>
    <w:rPr>
      <w:rFonts w:ascii="宋体"/>
      <w:sz w:val="21"/>
    </w:rPr>
  </w:style>
  <w:style w:type="paragraph" w:customStyle="1" w:styleId="xiaob">
    <w:name w:val="xiao b"/>
    <w:basedOn w:val="aff4"/>
    <w:qFormat/>
    <w:pPr>
      <w:jc w:val="center"/>
    </w:pPr>
    <w:rPr>
      <w:rFonts w:eastAsia="黑体"/>
      <w:sz w:val="24"/>
    </w:rPr>
  </w:style>
  <w:style w:type="paragraph" w:customStyle="1" w:styleId="afffffffff1">
    <w:name w:val="表格内文字"/>
    <w:basedOn w:val="aff4"/>
    <w:qFormat/>
    <w:pPr>
      <w:adjustRightInd w:val="0"/>
      <w:snapToGrid w:val="0"/>
    </w:pPr>
    <w:rPr>
      <w:rFonts w:ascii="仿宋_GB2312" w:eastAsia="仿宋_GB2312"/>
      <w:bCs/>
      <w:sz w:val="18"/>
      <w:szCs w:val="24"/>
      <w:lang w:val="zh-CN"/>
    </w:rPr>
  </w:style>
  <w:style w:type="paragraph" w:customStyle="1" w:styleId="Char1CharCharChar">
    <w:name w:val="Char1 Char Char Char"/>
    <w:basedOn w:val="aff4"/>
    <w:qFormat/>
    <w:rPr>
      <w:szCs w:val="24"/>
    </w:rPr>
  </w:style>
  <w:style w:type="paragraph" w:customStyle="1" w:styleId="et5">
    <w:name w:val="et5"/>
    <w:basedOn w:val="a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color w:val="000000"/>
      <w:kern w:val="0"/>
      <w:sz w:val="20"/>
    </w:rPr>
  </w:style>
  <w:style w:type="paragraph" w:customStyle="1" w:styleId="xl142">
    <w:name w:val="xl142"/>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24"/>
      <w:szCs w:val="24"/>
    </w:rPr>
  </w:style>
  <w:style w:type="paragraph" w:customStyle="1" w:styleId="xl99">
    <w:name w:val="xl99"/>
    <w:basedOn w:val="aff4"/>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kern w:val="0"/>
      <w:sz w:val="20"/>
    </w:rPr>
  </w:style>
  <w:style w:type="paragraph" w:customStyle="1" w:styleId="xl146">
    <w:name w:val="xl146"/>
    <w:basedOn w:val="aff4"/>
    <w:qFormat/>
    <w:pPr>
      <w:widowControl/>
      <w:pBdr>
        <w:top w:val="single" w:sz="4" w:space="0" w:color="auto"/>
        <w:left w:val="single" w:sz="12" w:space="0" w:color="auto"/>
      </w:pBdr>
      <w:spacing w:before="100" w:beforeAutospacing="1" w:after="100" w:afterAutospacing="1"/>
      <w:jc w:val="center"/>
    </w:pPr>
    <w:rPr>
      <w:rFonts w:ascii="宋体" w:hAnsi="宋体" w:cs="宋体"/>
      <w:b/>
      <w:bCs/>
      <w:color w:val="000000"/>
      <w:kern w:val="0"/>
      <w:sz w:val="24"/>
      <w:szCs w:val="24"/>
    </w:rPr>
  </w:style>
  <w:style w:type="paragraph" w:customStyle="1" w:styleId="CharCharCharCharCharCharCharCharChar">
    <w:name w:val="Char Char Char Char Char Char Char Char Char"/>
    <w:basedOn w:val="aff4"/>
    <w:qFormat/>
    <w:pPr>
      <w:widowControl/>
      <w:spacing w:after="160" w:line="360" w:lineRule="auto"/>
      <w:ind w:firstLineChars="200" w:firstLine="200"/>
      <w:jc w:val="left"/>
    </w:pPr>
    <w:rPr>
      <w:rFonts w:ascii="Verdana" w:eastAsia="黑体" w:hAnsi="Verdana"/>
      <w:kern w:val="0"/>
      <w:lang w:eastAsia="en-US"/>
    </w:rPr>
  </w:style>
  <w:style w:type="paragraph" w:customStyle="1" w:styleId="xl150">
    <w:name w:val="xl150"/>
    <w:basedOn w:val="aff4"/>
    <w:qFormat/>
    <w:pPr>
      <w:widowControl/>
      <w:pBdr>
        <w:top w:val="single" w:sz="4" w:space="0" w:color="auto"/>
        <w:bottom w:val="single" w:sz="4" w:space="0" w:color="auto"/>
      </w:pBdr>
      <w:spacing w:before="100" w:beforeAutospacing="1" w:after="100" w:afterAutospacing="1"/>
      <w:jc w:val="center"/>
    </w:pPr>
    <w:rPr>
      <w:rFonts w:ascii="宋体" w:hAnsi="宋体" w:cs="宋体"/>
      <w:b/>
      <w:bCs/>
      <w:color w:val="000000"/>
      <w:kern w:val="0"/>
      <w:sz w:val="24"/>
      <w:szCs w:val="24"/>
    </w:rPr>
  </w:style>
  <w:style w:type="paragraph" w:customStyle="1" w:styleId="xl35">
    <w:name w:val="xl35"/>
    <w:basedOn w:val="aff4"/>
    <w:qFormat/>
    <w:pPr>
      <w:widowControl/>
      <w:pBdr>
        <w:top w:val="single" w:sz="4" w:space="0" w:color="auto"/>
        <w:bottom w:val="single" w:sz="4" w:space="0" w:color="auto"/>
        <w:right w:val="single" w:sz="4" w:space="0" w:color="auto"/>
      </w:pBdr>
      <w:spacing w:before="100" w:after="100"/>
      <w:jc w:val="center"/>
      <w:textAlignment w:val="center"/>
    </w:pPr>
    <w:rPr>
      <w:rFonts w:eastAsia="Arial Unicode MS"/>
      <w:kern w:val="0"/>
    </w:rPr>
  </w:style>
  <w:style w:type="paragraph" w:customStyle="1" w:styleId="xl105">
    <w:name w:val="xl105"/>
    <w:basedOn w:val="aff4"/>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rPr>
  </w:style>
  <w:style w:type="paragraph" w:customStyle="1" w:styleId="xl113">
    <w:name w:val="xl113"/>
    <w:basedOn w:val="aff4"/>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rPr>
  </w:style>
  <w:style w:type="paragraph" w:customStyle="1" w:styleId="xl83">
    <w:name w:val="xl83"/>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rPr>
  </w:style>
  <w:style w:type="paragraph" w:customStyle="1" w:styleId="xl118">
    <w:name w:val="xl118"/>
    <w:basedOn w:val="aff4"/>
    <w:qFormat/>
    <w:pPr>
      <w:widowControl/>
      <w:pBdr>
        <w:top w:val="single" w:sz="4" w:space="0" w:color="auto"/>
        <w:left w:val="single" w:sz="4" w:space="0" w:color="auto"/>
        <w:right w:val="single" w:sz="4" w:space="0" w:color="auto"/>
      </w:pBdr>
      <w:spacing w:before="100" w:beforeAutospacing="1" w:after="100" w:afterAutospacing="1"/>
      <w:jc w:val="right"/>
    </w:pPr>
    <w:rPr>
      <w:rFonts w:ascii="宋体" w:hAnsi="宋体" w:cs="宋体"/>
      <w:kern w:val="0"/>
      <w:sz w:val="20"/>
    </w:rPr>
  </w:style>
  <w:style w:type="paragraph" w:customStyle="1" w:styleId="1CharCharCharCharCharCharCharCharCharCharCharChar">
    <w:name w:val="1 Char Char Char Char Char Char Char Char Char Char Char Char"/>
    <w:basedOn w:val="aff4"/>
    <w:qFormat/>
    <w:pPr>
      <w:widowControl/>
      <w:adjustRightInd w:val="0"/>
      <w:snapToGrid w:val="0"/>
      <w:spacing w:line="120" w:lineRule="atLeast"/>
      <w:ind w:firstLineChars="200" w:firstLine="200"/>
      <w:jc w:val="left"/>
    </w:pPr>
    <w:rPr>
      <w:rFonts w:ascii="Verdana" w:eastAsia="Times New Roman" w:hAnsi="Verdana"/>
      <w:kern w:val="0"/>
      <w:lang w:eastAsia="en-US"/>
    </w:rPr>
  </w:style>
  <w:style w:type="paragraph" w:customStyle="1" w:styleId="3h3L33Heading3-oldH33Heading3hidden2hh3">
    <w:name w:val="样式 标题 3h3L3编号标题 3Heading 3 - oldH33Heading 3 hidden2hh3..."/>
    <w:basedOn w:val="31"/>
    <w:qFormat/>
    <w:pPr>
      <w:tabs>
        <w:tab w:val="left" w:pos="720"/>
      </w:tabs>
      <w:spacing w:before="120" w:after="120" w:line="360" w:lineRule="auto"/>
      <w:ind w:left="907" w:hanging="623"/>
    </w:pPr>
    <w:rPr>
      <w:rFonts w:hAnsi="宋体" w:cs="宋体"/>
      <w:bCs w:val="0"/>
      <w:sz w:val="28"/>
      <w:szCs w:val="20"/>
    </w:rPr>
  </w:style>
  <w:style w:type="paragraph" w:customStyle="1" w:styleId="qian">
    <w:name w:val="qian"/>
    <w:basedOn w:val="aff4"/>
    <w:qFormat/>
    <w:pPr>
      <w:tabs>
        <w:tab w:val="left" w:pos="4395"/>
      </w:tabs>
      <w:ind w:left="4"/>
    </w:pPr>
  </w:style>
  <w:style w:type="paragraph" w:customStyle="1" w:styleId="afffffffff2">
    <w:name w:val="正文建议"/>
    <w:basedOn w:val="aff4"/>
    <w:qFormat/>
    <w:pPr>
      <w:ind w:firstLineChars="200" w:firstLine="200"/>
    </w:pPr>
    <w:rPr>
      <w:rFonts w:eastAsia="仿宋_GB2312"/>
      <w:sz w:val="28"/>
      <w:szCs w:val="24"/>
    </w:rPr>
  </w:style>
  <w:style w:type="paragraph" w:customStyle="1" w:styleId="200">
    <w:name w:val="样式 规划标题2 + 左侧:  0 厘米 首行缩进:  0 厘米"/>
    <w:basedOn w:val="aff4"/>
    <w:qFormat/>
    <w:pPr>
      <w:keepNext/>
      <w:keepLines/>
      <w:widowControl/>
      <w:tabs>
        <w:tab w:val="left" w:pos="280"/>
      </w:tabs>
      <w:snapToGrid w:val="0"/>
      <w:spacing w:before="120" w:after="120" w:line="480" w:lineRule="exact"/>
      <w:ind w:left="280" w:right="210"/>
      <w:jc w:val="left"/>
      <w:outlineLvl w:val="1"/>
    </w:pPr>
    <w:rPr>
      <w:rFonts w:ascii="Arial" w:hAnsi="Arial" w:cs="宋体"/>
      <w:b/>
      <w:bCs/>
      <w:kern w:val="0"/>
      <w:sz w:val="28"/>
    </w:rPr>
  </w:style>
  <w:style w:type="paragraph" w:customStyle="1" w:styleId="xl107">
    <w:name w:val="xl107"/>
    <w:basedOn w:val="aff4"/>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rPr>
  </w:style>
  <w:style w:type="paragraph" w:customStyle="1" w:styleId="et23">
    <w:name w:val="et23"/>
    <w:basedOn w:val="aff4"/>
    <w:qFormat/>
    <w:pPr>
      <w:widowControl/>
      <w:spacing w:before="100" w:beforeAutospacing="1" w:after="100" w:afterAutospacing="1"/>
      <w:jc w:val="left"/>
    </w:pPr>
    <w:rPr>
      <w:rFonts w:ascii="宋体" w:hAnsi="宋体" w:cs="宋体"/>
      <w:color w:val="000000"/>
      <w:kern w:val="0"/>
      <w:sz w:val="24"/>
      <w:szCs w:val="24"/>
    </w:rPr>
  </w:style>
  <w:style w:type="paragraph" w:customStyle="1" w:styleId="xl102">
    <w:name w:val="xl102"/>
    <w:basedOn w:val="aff4"/>
    <w:qFormat/>
    <w:pPr>
      <w:widowControl/>
      <w:pBdr>
        <w:top w:val="single" w:sz="4" w:space="0" w:color="auto"/>
        <w:bottom w:val="single" w:sz="4" w:space="0" w:color="auto"/>
      </w:pBdr>
      <w:shd w:val="clear" w:color="auto" w:fill="CCFFCC"/>
      <w:spacing w:before="100" w:beforeAutospacing="1" w:after="100" w:afterAutospacing="1"/>
      <w:jc w:val="center"/>
    </w:pPr>
    <w:rPr>
      <w:rFonts w:ascii="宋体" w:hAnsi="宋体" w:cs="宋体"/>
      <w:b/>
      <w:bCs/>
      <w:kern w:val="0"/>
      <w:sz w:val="20"/>
    </w:rPr>
  </w:style>
  <w:style w:type="paragraph" w:customStyle="1" w:styleId="xl131">
    <w:name w:val="xl131"/>
    <w:basedOn w:val="aff4"/>
    <w:qFormat/>
    <w:pPr>
      <w:widowControl/>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宋体" w:hAnsi="宋体" w:cs="宋体"/>
      <w:b/>
      <w:bCs/>
      <w:color w:val="000000"/>
      <w:kern w:val="0"/>
      <w:sz w:val="24"/>
      <w:szCs w:val="24"/>
    </w:rPr>
  </w:style>
  <w:style w:type="paragraph" w:customStyle="1" w:styleId="xl123">
    <w:name w:val="xl123"/>
    <w:basedOn w:val="aff4"/>
    <w:qFormat/>
    <w:pPr>
      <w:widowControl/>
      <w:pBdr>
        <w:top w:val="single" w:sz="4" w:space="0" w:color="auto"/>
        <w:left w:val="single" w:sz="12"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CM97">
    <w:name w:val="CM97"/>
    <w:basedOn w:val="Default"/>
    <w:next w:val="Default"/>
    <w:qFormat/>
    <w:pPr>
      <w:spacing w:after="373"/>
    </w:pPr>
    <w:rPr>
      <w:rFonts w:ascii="宋体"/>
      <w:color w:val="auto"/>
    </w:rPr>
  </w:style>
  <w:style w:type="paragraph" w:customStyle="1" w:styleId="xl127">
    <w:name w:val="xl127"/>
    <w:basedOn w:val="aff4"/>
    <w:qFormat/>
    <w:pPr>
      <w:widowControl/>
      <w:pBdr>
        <w:left w:val="single" w:sz="12"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Arial">
    <w:name w:val="样式 表格标题 + Arial"/>
    <w:basedOn w:val="a7"/>
    <w:qFormat/>
    <w:pPr>
      <w:keepNext w:val="0"/>
      <w:keepLines w:val="0"/>
      <w:numPr>
        <w:ilvl w:val="0"/>
        <w:numId w:val="0"/>
      </w:numPr>
      <w:tabs>
        <w:tab w:val="clear" w:pos="992"/>
        <w:tab w:val="left" w:pos="1008"/>
      </w:tabs>
      <w:snapToGrid/>
      <w:spacing w:beforeLines="25" w:line="200" w:lineRule="exact"/>
    </w:pPr>
    <w:rPr>
      <w:rFonts w:eastAsia="宋体"/>
      <w:bCs w:val="0"/>
      <w:caps w:val="0"/>
      <w:sz w:val="21"/>
      <w:szCs w:val="24"/>
    </w:rPr>
  </w:style>
  <w:style w:type="paragraph" w:customStyle="1" w:styleId="a7">
    <w:name w:val="表格标题"/>
    <w:basedOn w:val="50"/>
    <w:qFormat/>
    <w:pPr>
      <w:numPr>
        <w:ilvl w:val="4"/>
        <w:numId w:val="19"/>
      </w:numPr>
      <w:snapToGrid w:val="0"/>
      <w:spacing w:before="0" w:after="0" w:line="240" w:lineRule="auto"/>
      <w:ind w:firstLine="0"/>
      <w:jc w:val="center"/>
      <w:outlineLvl w:val="9"/>
    </w:pPr>
    <w:rPr>
      <w:rFonts w:ascii="Arial" w:eastAsia="楷体_GB2312" w:hAnsi="Arial"/>
      <w:bCs/>
      <w:caps/>
      <w:sz w:val="28"/>
      <w:szCs w:val="28"/>
    </w:rPr>
  </w:style>
  <w:style w:type="paragraph" w:customStyle="1" w:styleId="xl135">
    <w:name w:val="xl135"/>
    <w:basedOn w:val="aff4"/>
    <w:qFormat/>
    <w:pPr>
      <w:widowControl/>
      <w:pBdr>
        <w:top w:val="single" w:sz="12" w:space="0" w:color="auto"/>
        <w:right w:val="single" w:sz="4" w:space="0" w:color="auto"/>
      </w:pBdr>
      <w:shd w:val="clear" w:color="auto" w:fill="C0C0C0"/>
      <w:spacing w:before="100" w:beforeAutospacing="1" w:after="100" w:afterAutospacing="1"/>
      <w:jc w:val="center"/>
    </w:pPr>
    <w:rPr>
      <w:rFonts w:ascii="宋体" w:hAnsi="宋体" w:cs="宋体"/>
      <w:b/>
      <w:bCs/>
      <w:color w:val="000000"/>
      <w:kern w:val="0"/>
      <w:sz w:val="24"/>
      <w:szCs w:val="24"/>
    </w:rPr>
  </w:style>
  <w:style w:type="paragraph" w:customStyle="1" w:styleId="xl143">
    <w:name w:val="xl143"/>
    <w:basedOn w:val="aff4"/>
    <w:qFormat/>
    <w:pPr>
      <w:widowControl/>
      <w:pBdr>
        <w:top w:val="single" w:sz="4" w:space="0" w:color="auto"/>
        <w:left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widthlinestyle16">
    <w:name w:val="widthline style16"/>
    <w:basedOn w:val="aff4"/>
    <w:qFormat/>
    <w:pPr>
      <w:widowControl/>
      <w:spacing w:before="100" w:beforeAutospacing="1" w:after="100" w:afterAutospacing="1"/>
      <w:jc w:val="left"/>
    </w:pPr>
    <w:rPr>
      <w:rFonts w:ascii="宋体" w:hAnsi="宋体" w:cs="宋体"/>
      <w:kern w:val="0"/>
      <w:sz w:val="24"/>
      <w:szCs w:val="24"/>
    </w:rPr>
  </w:style>
  <w:style w:type="paragraph" w:customStyle="1" w:styleId="xl33">
    <w:name w:val="xl33"/>
    <w:basedOn w:val="aff4"/>
    <w:qFormat/>
    <w:pPr>
      <w:widowControl/>
      <w:pBdr>
        <w:left w:val="single" w:sz="4" w:space="0" w:color="auto"/>
        <w:bottom w:val="single" w:sz="4" w:space="0" w:color="auto"/>
        <w:right w:val="single" w:sz="4" w:space="0" w:color="auto"/>
      </w:pBdr>
      <w:spacing w:before="100" w:after="100"/>
      <w:jc w:val="center"/>
      <w:textAlignment w:val="center"/>
    </w:pPr>
    <w:rPr>
      <w:rFonts w:eastAsia="Arial Unicode MS"/>
      <w:kern w:val="0"/>
      <w:sz w:val="22"/>
    </w:rPr>
  </w:style>
  <w:style w:type="paragraph" w:customStyle="1" w:styleId="xl122">
    <w:name w:val="xl122"/>
    <w:basedOn w:val="aff4"/>
    <w:qFormat/>
    <w:pPr>
      <w:widowControl/>
      <w:pBdr>
        <w:top w:val="single" w:sz="4" w:space="0" w:color="auto"/>
        <w:left w:val="single" w:sz="12"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2222">
    <w:name w:val="样式2222"/>
    <w:basedOn w:val="aff4"/>
    <w:qFormat/>
    <w:pPr>
      <w:ind w:firstLineChars="200" w:firstLine="200"/>
    </w:pPr>
    <w:rPr>
      <w:rFonts w:ascii="Arial" w:eastAsia="华文中宋" w:hAnsi="Arial" w:cs="宋体"/>
      <w:sz w:val="24"/>
      <w:szCs w:val="24"/>
      <w:lang w:val="zh-CN"/>
    </w:rPr>
  </w:style>
  <w:style w:type="paragraph" w:customStyle="1" w:styleId="xl97">
    <w:name w:val="xl97"/>
    <w:basedOn w:val="aff4"/>
    <w:qFormat/>
    <w:pPr>
      <w:widowControl/>
      <w:pBdr>
        <w:top w:val="single" w:sz="4" w:space="0" w:color="auto"/>
        <w:left w:val="single" w:sz="4" w:space="0" w:color="auto"/>
      </w:pBdr>
      <w:spacing w:before="100" w:beforeAutospacing="1" w:after="100" w:afterAutospacing="1"/>
      <w:jc w:val="center"/>
    </w:pPr>
    <w:rPr>
      <w:rFonts w:ascii="宋体" w:hAnsi="宋体" w:cs="宋体"/>
      <w:b/>
      <w:bCs/>
      <w:kern w:val="0"/>
      <w:sz w:val="20"/>
    </w:rPr>
  </w:style>
  <w:style w:type="paragraph" w:customStyle="1" w:styleId="bt">
    <w:name w:val="bt"/>
    <w:basedOn w:val="aff4"/>
    <w:qFormat/>
    <w:pPr>
      <w:spacing w:line="340" w:lineRule="exact"/>
      <w:jc w:val="center"/>
    </w:pPr>
    <w:rPr>
      <w:rFonts w:eastAsia="黑体"/>
      <w:sz w:val="32"/>
    </w:rPr>
  </w:style>
  <w:style w:type="paragraph" w:customStyle="1" w:styleId="xl87">
    <w:name w:val="xl87"/>
    <w:basedOn w:val="aff4"/>
    <w:qFormat/>
    <w:pPr>
      <w:widowControl/>
      <w:pBdr>
        <w:left w:val="single" w:sz="4" w:space="0" w:color="auto"/>
        <w:right w:val="single" w:sz="4" w:space="0" w:color="auto"/>
      </w:pBdr>
      <w:spacing w:before="100" w:beforeAutospacing="1" w:after="100" w:afterAutospacing="1"/>
      <w:jc w:val="center"/>
    </w:pPr>
    <w:rPr>
      <w:rFonts w:ascii="宋体" w:hAnsi="宋体" w:cs="宋体"/>
      <w:b/>
      <w:bCs/>
      <w:kern w:val="0"/>
      <w:sz w:val="20"/>
    </w:rPr>
  </w:style>
  <w:style w:type="paragraph" w:customStyle="1" w:styleId="NewNewNewNewNewNewNewNewNewNewNewNewNewNewNewNewNewNewNewNewNewNewNewNew">
    <w:name w:val="正文 New New New New New New New New New New New New New New New New New New New New New New New New"/>
    <w:qFormat/>
    <w:pPr>
      <w:widowControl w:val="0"/>
      <w:jc w:val="both"/>
    </w:pPr>
    <w:rPr>
      <w:rFonts w:ascii="Calibri" w:hAnsi="Calibri"/>
      <w:kern w:val="2"/>
      <w:sz w:val="21"/>
      <w:szCs w:val="22"/>
    </w:rPr>
  </w:style>
  <w:style w:type="paragraph" w:customStyle="1" w:styleId="xl70">
    <w:name w:val="xl70"/>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szCs w:val="24"/>
    </w:rPr>
  </w:style>
  <w:style w:type="paragraph" w:customStyle="1" w:styleId="116">
    <w:name w:val="纯文本11"/>
    <w:basedOn w:val="aff4"/>
    <w:qFormat/>
    <w:pPr>
      <w:jc w:val="left"/>
    </w:pPr>
    <w:rPr>
      <w:rFonts w:ascii="Calibri" w:hAnsi="Courier New"/>
      <w:kern w:val="0"/>
      <w:sz w:val="20"/>
      <w:szCs w:val="21"/>
    </w:rPr>
  </w:style>
  <w:style w:type="paragraph" w:customStyle="1" w:styleId="xl88">
    <w:name w:val="xl88"/>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rPr>
  </w:style>
  <w:style w:type="paragraph" w:customStyle="1" w:styleId="HTMLBody">
    <w:name w:val="HTML Body"/>
    <w:qFormat/>
    <w:pPr>
      <w:snapToGrid w:val="0"/>
    </w:pPr>
    <w:rPr>
      <w:rFonts w:ascii="Arial" w:hAnsi="Arial"/>
      <w:lang w:eastAsia="en-US"/>
    </w:rPr>
  </w:style>
  <w:style w:type="paragraph" w:customStyle="1" w:styleId="Char20">
    <w:name w:val="Char2"/>
    <w:basedOn w:val="aff4"/>
    <w:qFormat/>
    <w:pPr>
      <w:widowControl/>
      <w:spacing w:after="160" w:line="360" w:lineRule="auto"/>
      <w:ind w:firstLineChars="200" w:firstLine="200"/>
      <w:jc w:val="left"/>
    </w:pPr>
    <w:rPr>
      <w:rFonts w:ascii="Verdana" w:hAnsi="Verdana"/>
      <w:kern w:val="0"/>
      <w:lang w:eastAsia="en-US"/>
    </w:rPr>
  </w:style>
  <w:style w:type="paragraph" w:customStyle="1" w:styleId="rw">
    <w:name w:val="rw"/>
    <w:basedOn w:val="aff4"/>
    <w:qFormat/>
    <w:pPr>
      <w:widowControl/>
      <w:spacing w:before="30"/>
      <w:ind w:left="100" w:right="100"/>
      <w:jc w:val="right"/>
    </w:pPr>
    <w:rPr>
      <w:rFonts w:ascii="方正仿宋简体" w:eastAsia="方正仿宋简体" w:hAnsi="宋体"/>
      <w:color w:val="000000"/>
      <w:kern w:val="0"/>
      <w:szCs w:val="21"/>
    </w:rPr>
  </w:style>
  <w:style w:type="paragraph" w:customStyle="1" w:styleId="afffffffff3">
    <w:name w:val="剧中"/>
    <w:basedOn w:val="aff4"/>
    <w:qFormat/>
    <w:pPr>
      <w:jc w:val="center"/>
    </w:pPr>
    <w:rPr>
      <w:rFonts w:ascii="Calibri" w:hAnsi="Calibri"/>
      <w:szCs w:val="22"/>
    </w:rPr>
  </w:style>
  <w:style w:type="paragraph" w:customStyle="1" w:styleId="46">
    <w:name w:val="样式4"/>
    <w:basedOn w:val="aff4"/>
    <w:qFormat/>
    <w:pPr>
      <w:tabs>
        <w:tab w:val="left" w:pos="1410"/>
      </w:tabs>
      <w:spacing w:line="360" w:lineRule="auto"/>
      <w:ind w:left="1410" w:hanging="360"/>
    </w:pPr>
    <w:rPr>
      <w:sz w:val="24"/>
    </w:rPr>
  </w:style>
  <w:style w:type="paragraph" w:customStyle="1" w:styleId="117">
    <w:name w:val="批注主题11"/>
    <w:basedOn w:val="afff2"/>
    <w:next w:val="afff2"/>
    <w:qFormat/>
    <w:rPr>
      <w:b/>
      <w:bCs/>
    </w:rPr>
  </w:style>
  <w:style w:type="paragraph" w:customStyle="1" w:styleId="et43">
    <w:name w:val="et43"/>
    <w:basedOn w:val="aff4"/>
    <w:qFormat/>
    <w:pPr>
      <w:widowControl/>
      <w:pBdr>
        <w:left w:val="single" w:sz="4" w:space="0" w:color="000000"/>
        <w:right w:val="single" w:sz="4" w:space="0" w:color="000000"/>
      </w:pBdr>
      <w:spacing w:before="100" w:beforeAutospacing="1" w:after="100" w:afterAutospacing="1"/>
      <w:jc w:val="center"/>
    </w:pPr>
    <w:rPr>
      <w:rFonts w:ascii="宋体" w:hAnsi="宋体" w:cs="宋体"/>
      <w:b/>
      <w:bCs/>
      <w:color w:val="000000"/>
      <w:kern w:val="0"/>
      <w:sz w:val="20"/>
    </w:rPr>
  </w:style>
  <w:style w:type="paragraph" w:customStyle="1" w:styleId="xl98">
    <w:name w:val="xl98"/>
    <w:basedOn w:val="aff4"/>
    <w:qFormat/>
    <w:pPr>
      <w:widowControl/>
      <w:pBdr>
        <w:left w:val="single" w:sz="4" w:space="0" w:color="auto"/>
        <w:bottom w:val="single" w:sz="4" w:space="0" w:color="auto"/>
      </w:pBdr>
      <w:spacing w:before="100" w:beforeAutospacing="1" w:after="100" w:afterAutospacing="1"/>
      <w:jc w:val="center"/>
    </w:pPr>
    <w:rPr>
      <w:rFonts w:ascii="宋体" w:hAnsi="宋体" w:cs="宋体"/>
      <w:b/>
      <w:bCs/>
      <w:kern w:val="0"/>
      <w:sz w:val="20"/>
    </w:rPr>
  </w:style>
  <w:style w:type="paragraph" w:customStyle="1" w:styleId="CM1">
    <w:name w:val="CM1"/>
    <w:basedOn w:val="Default"/>
    <w:next w:val="Default"/>
    <w:qFormat/>
    <w:pPr>
      <w:spacing w:after="315"/>
    </w:pPr>
    <w:rPr>
      <w:rFonts w:ascii="Arial" w:hAnsi="Arial"/>
      <w:color w:val="auto"/>
    </w:rPr>
  </w:style>
  <w:style w:type="paragraph" w:customStyle="1" w:styleId="afffffffff4">
    <w:name w:val="格子里"/>
    <w:basedOn w:val="aff4"/>
    <w:qFormat/>
    <w:pPr>
      <w:spacing w:line="480" w:lineRule="auto"/>
      <w:jc w:val="center"/>
    </w:pPr>
    <w:rPr>
      <w:rFonts w:ascii="Calibri" w:hAnsi="Calibri"/>
      <w:sz w:val="24"/>
      <w:szCs w:val="22"/>
    </w:rPr>
  </w:style>
  <w:style w:type="paragraph" w:customStyle="1" w:styleId="et15">
    <w:name w:val="et15"/>
    <w:basedOn w:val="a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color w:val="000000"/>
      <w:kern w:val="0"/>
      <w:sz w:val="24"/>
      <w:szCs w:val="24"/>
    </w:rPr>
  </w:style>
  <w:style w:type="paragraph" w:customStyle="1" w:styleId="1-21">
    <w:name w:val="中等深浅网格 1 - 强调文字颜色 21"/>
    <w:basedOn w:val="aff4"/>
    <w:qFormat/>
    <w:pPr>
      <w:ind w:firstLineChars="200" w:firstLine="420"/>
    </w:pPr>
    <w:rPr>
      <w:rFonts w:ascii="Calibri" w:hAnsi="Calibri"/>
      <w:szCs w:val="22"/>
    </w:rPr>
  </w:style>
  <w:style w:type="paragraph" w:customStyle="1" w:styleId="et20">
    <w:name w:val="et20"/>
    <w:basedOn w:val="a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b/>
      <w:bCs/>
      <w:color w:val="000000"/>
      <w:kern w:val="0"/>
      <w:sz w:val="20"/>
    </w:rPr>
  </w:style>
  <w:style w:type="paragraph" w:customStyle="1" w:styleId="xl152">
    <w:name w:val="xl152"/>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4"/>
      <w:szCs w:val="24"/>
    </w:rPr>
  </w:style>
  <w:style w:type="paragraph" w:customStyle="1" w:styleId="118">
    <w:name w:val="列出段落11"/>
    <w:basedOn w:val="aff4"/>
    <w:qFormat/>
    <w:pPr>
      <w:ind w:firstLineChars="200" w:firstLine="420"/>
    </w:pPr>
  </w:style>
  <w:style w:type="paragraph" w:customStyle="1" w:styleId="xl148">
    <w:name w:val="xl148"/>
    <w:basedOn w:val="aff4"/>
    <w:qFormat/>
    <w:pPr>
      <w:widowControl/>
      <w:pBdr>
        <w:top w:val="single" w:sz="4" w:space="0" w:color="auto"/>
        <w:right w:val="single" w:sz="4" w:space="0" w:color="auto"/>
      </w:pBdr>
      <w:spacing w:before="100" w:beforeAutospacing="1" w:after="100" w:afterAutospacing="1"/>
      <w:jc w:val="center"/>
    </w:pPr>
    <w:rPr>
      <w:rFonts w:ascii="宋体" w:hAnsi="宋体" w:cs="宋体"/>
      <w:b/>
      <w:bCs/>
      <w:color w:val="000000"/>
      <w:kern w:val="0"/>
      <w:sz w:val="24"/>
      <w:szCs w:val="24"/>
    </w:rPr>
  </w:style>
  <w:style w:type="paragraph" w:customStyle="1" w:styleId="et31">
    <w:name w:val="et31"/>
    <w:basedOn w:val="aff4"/>
    <w:qFormat/>
    <w:pPr>
      <w:widowControl/>
      <w:pBdr>
        <w:top w:val="single" w:sz="4" w:space="0" w:color="000000"/>
        <w:left w:val="single" w:sz="4" w:space="0" w:color="000000"/>
        <w:bottom w:val="single" w:sz="4" w:space="0" w:color="000000"/>
      </w:pBdr>
      <w:shd w:val="clear" w:color="auto" w:fill="FFFF00"/>
      <w:spacing w:before="100" w:beforeAutospacing="1" w:after="100" w:afterAutospacing="1"/>
      <w:jc w:val="left"/>
    </w:pPr>
    <w:rPr>
      <w:rFonts w:ascii="宋体" w:hAnsi="宋体" w:cs="宋体"/>
      <w:b/>
      <w:bCs/>
      <w:color w:val="000000"/>
      <w:kern w:val="0"/>
      <w:sz w:val="24"/>
      <w:szCs w:val="24"/>
    </w:rPr>
  </w:style>
  <w:style w:type="paragraph" w:customStyle="1" w:styleId="font7">
    <w:name w:val="font7"/>
    <w:basedOn w:val="aff4"/>
    <w:qFormat/>
    <w:pPr>
      <w:widowControl/>
      <w:spacing w:before="100" w:after="100"/>
      <w:jc w:val="left"/>
    </w:pPr>
    <w:rPr>
      <w:rFonts w:ascii="宋体" w:hAnsi="宋体" w:hint="eastAsia"/>
      <w:kern w:val="0"/>
    </w:rPr>
  </w:style>
  <w:style w:type="paragraph" w:customStyle="1" w:styleId="et3">
    <w:name w:val="et3"/>
    <w:basedOn w:val="a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0"/>
    </w:rPr>
  </w:style>
  <w:style w:type="paragraph" w:customStyle="1" w:styleId="afffffffff5">
    <w:name w:val="样式"/>
    <w:basedOn w:val="aff4"/>
    <w:qFormat/>
    <w:pPr>
      <w:tabs>
        <w:tab w:val="left" w:pos="567"/>
        <w:tab w:val="left" w:pos="720"/>
      </w:tabs>
      <w:snapToGrid w:val="0"/>
      <w:spacing w:line="460" w:lineRule="atLeast"/>
    </w:pPr>
    <w:rPr>
      <w:rFonts w:ascii="Arial" w:hAnsi="Arial"/>
      <w:spacing w:val="6"/>
      <w:sz w:val="24"/>
    </w:rPr>
  </w:style>
  <w:style w:type="paragraph" w:customStyle="1" w:styleId="afffffffff6">
    <w:name w:val="表格正文"/>
    <w:basedOn w:val="aff4"/>
    <w:qFormat/>
    <w:rPr>
      <w:rFonts w:ascii="Calibri" w:hAnsi="Calibri" w:cs="Arial"/>
      <w:sz w:val="18"/>
      <w:szCs w:val="18"/>
    </w:rPr>
  </w:style>
  <w:style w:type="paragraph" w:customStyle="1" w:styleId="et35">
    <w:name w:val="et35"/>
    <w:basedOn w:val="aff4"/>
    <w:qFormat/>
    <w:pPr>
      <w:widowControl/>
      <w:pBdr>
        <w:left w:val="single" w:sz="4" w:space="0" w:color="000000"/>
        <w:right w:val="single" w:sz="4" w:space="0" w:color="000000"/>
      </w:pBdr>
      <w:spacing w:before="100" w:beforeAutospacing="1" w:after="100" w:afterAutospacing="1"/>
      <w:jc w:val="center"/>
    </w:pPr>
    <w:rPr>
      <w:rFonts w:ascii="宋体" w:hAnsi="宋体" w:cs="宋体"/>
      <w:b/>
      <w:bCs/>
      <w:color w:val="000000"/>
      <w:kern w:val="0"/>
      <w:sz w:val="20"/>
    </w:rPr>
  </w:style>
  <w:style w:type="paragraph" w:customStyle="1" w:styleId="119">
    <w:name w:val="正文文本缩进11"/>
    <w:basedOn w:val="aff4"/>
    <w:qFormat/>
    <w:pPr>
      <w:spacing w:line="360" w:lineRule="auto"/>
      <w:ind w:firstLine="573"/>
    </w:pPr>
    <w:rPr>
      <w:rFonts w:ascii="宋体"/>
      <w:kern w:val="0"/>
      <w:sz w:val="28"/>
    </w:rPr>
  </w:style>
  <w:style w:type="paragraph" w:customStyle="1" w:styleId="a0">
    <w:name w:val="一级标题"/>
    <w:basedOn w:val="12"/>
    <w:next w:val="aff4"/>
    <w:qFormat/>
    <w:pPr>
      <w:numPr>
        <w:numId w:val="4"/>
      </w:numPr>
      <w:spacing w:line="480" w:lineRule="auto"/>
    </w:pPr>
    <w:rPr>
      <w:rFonts w:ascii="Times New Roman" w:eastAsia="华文中宋"/>
      <w:sz w:val="30"/>
      <w:szCs w:val="44"/>
    </w:rPr>
  </w:style>
  <w:style w:type="paragraph" w:customStyle="1" w:styleId="afffffffff7">
    <w:name w:val="自定义表格"/>
    <w:basedOn w:val="aff4"/>
    <w:qFormat/>
    <w:pPr>
      <w:widowControl/>
      <w:snapToGrid w:val="0"/>
      <w:spacing w:before="80" w:after="80"/>
    </w:pPr>
    <w:rPr>
      <w:kern w:val="0"/>
    </w:rPr>
  </w:style>
  <w:style w:type="paragraph" w:customStyle="1" w:styleId="20">
    <w:name w:val="标注2"/>
    <w:basedOn w:val="a4"/>
    <w:next w:val="aff4"/>
    <w:qFormat/>
    <w:pPr>
      <w:numPr>
        <w:numId w:val="20"/>
      </w:numPr>
    </w:pPr>
  </w:style>
  <w:style w:type="paragraph" w:customStyle="1" w:styleId="afffffffff8">
    <w:name w:val="样式 表格正文"/>
    <w:basedOn w:val="aff4"/>
    <w:qFormat/>
    <w:pPr>
      <w:spacing w:beforeLines="10" w:line="200" w:lineRule="exact"/>
      <w:jc w:val="left"/>
    </w:pPr>
    <w:rPr>
      <w:rFonts w:ascii="Arial" w:hAnsi="Arial" w:cs="宋体"/>
      <w:sz w:val="15"/>
      <w:szCs w:val="15"/>
    </w:rPr>
  </w:style>
  <w:style w:type="paragraph" w:customStyle="1" w:styleId="afffffffff9">
    <w:name w:val="正文 + 宋体"/>
    <w:basedOn w:val="affffa"/>
    <w:qFormat/>
    <w:pPr>
      <w:spacing w:beforeLines="50" w:afterLines="50" w:line="360" w:lineRule="auto"/>
      <w:jc w:val="both"/>
    </w:pPr>
    <w:rPr>
      <w:rFonts w:ascii="宋体" w:hAnsi="宋体"/>
      <w:b w:val="0"/>
      <w:bCs w:val="0"/>
      <w:sz w:val="20"/>
      <w:szCs w:val="20"/>
    </w:rPr>
  </w:style>
  <w:style w:type="paragraph" w:customStyle="1" w:styleId="xl145">
    <w:name w:val="xl145"/>
    <w:basedOn w:val="aff4"/>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a5">
    <w:name w:val="图片标题"/>
    <w:basedOn w:val="aff4"/>
    <w:next w:val="aff4"/>
    <w:qFormat/>
    <w:pPr>
      <w:numPr>
        <w:ilvl w:val="2"/>
        <w:numId w:val="21"/>
      </w:numPr>
      <w:tabs>
        <w:tab w:val="left" w:pos="360"/>
        <w:tab w:val="left" w:pos="540"/>
      </w:tabs>
      <w:ind w:left="360" w:hanging="360"/>
    </w:pPr>
    <w:rPr>
      <w:rFonts w:ascii="宋体" w:hAnsi="宋体" w:cs="宋体"/>
      <w:color w:val="0000FF"/>
      <w:szCs w:val="24"/>
    </w:rPr>
  </w:style>
  <w:style w:type="paragraph" w:customStyle="1" w:styleId="xl90">
    <w:name w:val="xl90"/>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afffffffffa">
    <w:name w:val="航道工可"/>
    <w:basedOn w:val="aff4"/>
    <w:qFormat/>
    <w:pPr>
      <w:ind w:firstLineChars="200" w:firstLine="200"/>
    </w:pPr>
    <w:rPr>
      <w:sz w:val="28"/>
      <w:szCs w:val="24"/>
    </w:rPr>
  </w:style>
  <w:style w:type="paragraph" w:customStyle="1" w:styleId="1fd">
    <w:name w:val="样式 目录 1 + 宋体"/>
    <w:basedOn w:val="TOC1"/>
    <w:qFormat/>
    <w:pPr>
      <w:adjustRightInd/>
      <w:snapToGrid/>
      <w:spacing w:before="120" w:after="120"/>
      <w:jc w:val="left"/>
    </w:pPr>
    <w:rPr>
      <w:sz w:val="20"/>
      <w:szCs w:val="20"/>
    </w:rPr>
  </w:style>
  <w:style w:type="paragraph" w:customStyle="1" w:styleId="et12">
    <w:name w:val="et12"/>
    <w:basedOn w:val="a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0"/>
    </w:rPr>
  </w:style>
  <w:style w:type="paragraph" w:customStyle="1" w:styleId="et39">
    <w:name w:val="et39"/>
    <w:basedOn w:val="aff4"/>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cs="宋体"/>
      <w:b/>
      <w:bCs/>
      <w:color w:val="000000"/>
      <w:kern w:val="0"/>
      <w:sz w:val="20"/>
    </w:rPr>
  </w:style>
  <w:style w:type="paragraph" w:customStyle="1" w:styleId="et30">
    <w:name w:val="et30"/>
    <w:basedOn w:val="aff4"/>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color w:val="000000"/>
      <w:kern w:val="0"/>
      <w:sz w:val="20"/>
    </w:rPr>
  </w:style>
  <w:style w:type="paragraph" w:customStyle="1" w:styleId="215GB2312">
    <w:name w:val="样式 样式 样式 段 + 四号 首行缩进:  2 字符 行距: 1.5 倍行距 + 仿宋_GB2312 四号 + 首行缩进:  ..."/>
    <w:basedOn w:val="aff4"/>
    <w:qFormat/>
    <w:pPr>
      <w:widowControl/>
      <w:autoSpaceDE w:val="0"/>
      <w:autoSpaceDN w:val="0"/>
      <w:snapToGrid w:val="0"/>
      <w:spacing w:line="360" w:lineRule="auto"/>
      <w:ind w:firstLineChars="200" w:firstLine="200"/>
    </w:pPr>
    <w:rPr>
      <w:rFonts w:ascii="Calibri" w:eastAsia="仿宋_GB2312" w:hAnsi="Calibri" w:cs="宋体"/>
      <w:sz w:val="28"/>
      <w:szCs w:val="28"/>
    </w:rPr>
  </w:style>
  <w:style w:type="paragraph" w:customStyle="1" w:styleId="305">
    <w:name w:val="样式 标题 3 + 段前: 0.5 行"/>
    <w:basedOn w:val="31"/>
    <w:qFormat/>
    <w:pPr>
      <w:keepNext w:val="0"/>
      <w:tabs>
        <w:tab w:val="left" w:pos="709"/>
      </w:tabs>
      <w:spacing w:beforeLines="50" w:after="0" w:line="360" w:lineRule="auto"/>
      <w:ind w:left="709" w:hanging="709"/>
    </w:pPr>
    <w:rPr>
      <w:rFonts w:ascii="Times" w:hAnsi="Times"/>
      <w:bCs w:val="0"/>
      <w:kern w:val="28"/>
      <w:sz w:val="24"/>
      <w:szCs w:val="28"/>
      <w:lang w:val="en-GB"/>
    </w:rPr>
  </w:style>
  <w:style w:type="paragraph" w:customStyle="1" w:styleId="2fc">
    <w:name w:val="修订2"/>
    <w:uiPriority w:val="99"/>
    <w:qFormat/>
    <w:rPr>
      <w:kern w:val="2"/>
      <w:sz w:val="21"/>
      <w:szCs w:val="24"/>
    </w:rPr>
  </w:style>
  <w:style w:type="paragraph" w:customStyle="1" w:styleId="xl76">
    <w:name w:val="xl76"/>
    <w:basedOn w:val="aff4"/>
    <w:qFormat/>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宋体" w:hAnsi="宋体" w:cs="宋体"/>
      <w:b/>
      <w:bCs/>
      <w:kern w:val="0"/>
      <w:sz w:val="20"/>
    </w:rPr>
  </w:style>
  <w:style w:type="paragraph" w:customStyle="1" w:styleId="et47">
    <w:name w:val="et47"/>
    <w:basedOn w:val="aff4"/>
    <w:qFormat/>
    <w:pPr>
      <w:widowControl/>
      <w:spacing w:before="100" w:beforeAutospacing="1" w:after="100" w:afterAutospacing="1"/>
      <w:jc w:val="left"/>
    </w:pPr>
    <w:rPr>
      <w:rFonts w:ascii="宋体" w:hAnsi="宋体" w:cs="宋体"/>
      <w:color w:val="000000"/>
      <w:kern w:val="0"/>
      <w:sz w:val="24"/>
      <w:szCs w:val="24"/>
    </w:rPr>
  </w:style>
  <w:style w:type="paragraph" w:customStyle="1" w:styleId="afffffffffb">
    <w:name w:val="正文申请书"/>
    <w:basedOn w:val="aff4"/>
    <w:qFormat/>
    <w:pPr>
      <w:spacing w:beforeLines="50" w:line="360" w:lineRule="auto"/>
      <w:ind w:firstLineChars="200" w:firstLine="200"/>
    </w:pPr>
    <w:rPr>
      <w:bCs/>
      <w:sz w:val="28"/>
      <w:szCs w:val="24"/>
    </w:rPr>
  </w:style>
  <w:style w:type="paragraph" w:customStyle="1" w:styleId="xl80">
    <w:name w:val="xl80"/>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xl137">
    <w:name w:val="xl137"/>
    <w:basedOn w:val="aff4"/>
    <w:qFormat/>
    <w:pPr>
      <w:widowControl/>
      <w:pBdr>
        <w:top w:val="single" w:sz="12" w:space="0" w:color="auto"/>
        <w:left w:val="single" w:sz="4" w:space="0" w:color="auto"/>
        <w:right w:val="single" w:sz="12" w:space="0" w:color="auto"/>
      </w:pBdr>
      <w:shd w:val="clear" w:color="auto" w:fill="C0C0C0"/>
      <w:spacing w:before="100" w:beforeAutospacing="1" w:after="100" w:afterAutospacing="1"/>
      <w:jc w:val="center"/>
    </w:pPr>
    <w:rPr>
      <w:rFonts w:ascii="宋体" w:hAnsi="宋体" w:cs="宋体"/>
      <w:b/>
      <w:bCs/>
      <w:kern w:val="0"/>
      <w:sz w:val="24"/>
      <w:szCs w:val="24"/>
    </w:rPr>
  </w:style>
  <w:style w:type="paragraph" w:customStyle="1" w:styleId="20505">
    <w:name w:val="样式 标题 2 + 段前: 0.5 行 段后: 0.5 行"/>
    <w:basedOn w:val="24"/>
    <w:qFormat/>
    <w:pPr>
      <w:adjustRightInd/>
      <w:spacing w:line="520" w:lineRule="exact"/>
      <w:jc w:val="left"/>
      <w:textAlignment w:val="auto"/>
    </w:pPr>
    <w:rPr>
      <w:rFonts w:ascii="Times New Roman" w:hAnsi="Times New Roman" w:cs="宋体"/>
      <w:b w:val="0"/>
      <w:bCs/>
    </w:rPr>
  </w:style>
  <w:style w:type="paragraph" w:customStyle="1" w:styleId="xl52">
    <w:name w:val="xl52"/>
    <w:basedOn w:val="aff4"/>
    <w:qFormat/>
    <w:pPr>
      <w:widowControl/>
      <w:pBdr>
        <w:top w:val="single" w:sz="4" w:space="0" w:color="auto"/>
        <w:left w:val="single" w:sz="4" w:space="0" w:color="auto"/>
        <w:right w:val="single" w:sz="4" w:space="0" w:color="auto"/>
      </w:pBdr>
      <w:spacing w:before="100" w:after="100"/>
      <w:jc w:val="center"/>
      <w:textAlignment w:val="center"/>
    </w:pPr>
    <w:rPr>
      <w:rFonts w:ascii="Arial Unicode MS" w:eastAsia="Arial Unicode MS" w:hAnsi="Arial Unicode MS"/>
      <w:kern w:val="0"/>
    </w:rPr>
  </w:style>
  <w:style w:type="paragraph" w:customStyle="1" w:styleId="xl94">
    <w:name w:val="xl94"/>
    <w:basedOn w:val="aff4"/>
    <w:qFormat/>
    <w:pPr>
      <w:widowControl/>
      <w:pBdr>
        <w:top w:val="single" w:sz="4" w:space="0" w:color="auto"/>
        <w:left w:val="single" w:sz="4" w:space="0" w:color="auto"/>
        <w:bottom w:val="single" w:sz="4" w:space="0" w:color="auto"/>
      </w:pBdr>
      <w:shd w:val="clear" w:color="auto" w:fill="CCFFCC"/>
      <w:spacing w:before="100" w:beforeAutospacing="1" w:after="100" w:afterAutospacing="1"/>
      <w:jc w:val="center"/>
    </w:pPr>
    <w:rPr>
      <w:rFonts w:ascii="宋体" w:hAnsi="宋体" w:cs="宋体"/>
      <w:b/>
      <w:bCs/>
      <w:kern w:val="0"/>
      <w:sz w:val="20"/>
    </w:rPr>
  </w:style>
  <w:style w:type="paragraph" w:customStyle="1" w:styleId="153">
    <w:name w:val="样式 宋体 小四 行距: 1.5 倍行距"/>
    <w:basedOn w:val="aff4"/>
    <w:qFormat/>
    <w:pPr>
      <w:spacing w:line="360" w:lineRule="auto"/>
      <w:ind w:leftChars="207" w:left="435" w:firstLineChars="150" w:firstLine="360"/>
    </w:pPr>
    <w:rPr>
      <w:rFonts w:ascii="宋体" w:hAnsi="宋体" w:cs="宋体"/>
      <w:sz w:val="24"/>
    </w:rPr>
  </w:style>
  <w:style w:type="paragraph" w:customStyle="1" w:styleId="-111">
    <w:name w:val="彩色列表 - 强调文字颜色 11"/>
    <w:basedOn w:val="aff4"/>
    <w:qFormat/>
    <w:pPr>
      <w:ind w:firstLineChars="200" w:firstLine="420"/>
    </w:pPr>
    <w:rPr>
      <w:rFonts w:ascii="Calibri" w:hAnsi="Calibri"/>
    </w:rPr>
  </w:style>
  <w:style w:type="paragraph" w:customStyle="1" w:styleId="Style43">
    <w:name w:val="_Style 43"/>
    <w:basedOn w:val="aff4"/>
    <w:qFormat/>
    <w:pPr>
      <w:widowControl/>
      <w:spacing w:after="160" w:line="240" w:lineRule="exact"/>
      <w:jc w:val="left"/>
    </w:pPr>
    <w:rPr>
      <w:rFonts w:ascii="Verdana" w:eastAsia="仿宋_GB2312" w:hAnsi="Verdana"/>
      <w:kern w:val="0"/>
      <w:sz w:val="24"/>
      <w:lang w:eastAsia="en-US"/>
    </w:rPr>
  </w:style>
  <w:style w:type="paragraph" w:customStyle="1" w:styleId="xl141">
    <w:name w:val="xl141"/>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2fd">
    <w:name w:val="样式 左侧:  2 字符"/>
    <w:basedOn w:val="aff4"/>
    <w:qFormat/>
    <w:pPr>
      <w:spacing w:line="520" w:lineRule="exact"/>
      <w:ind w:firstLineChars="200" w:firstLine="200"/>
    </w:pPr>
    <w:rPr>
      <w:rFonts w:cs="宋体"/>
      <w:sz w:val="28"/>
    </w:rPr>
  </w:style>
  <w:style w:type="paragraph" w:customStyle="1" w:styleId="1fe">
    <w:name w:val="付立标题1"/>
    <w:basedOn w:val="aff4"/>
    <w:qFormat/>
    <w:pPr>
      <w:tabs>
        <w:tab w:val="left" w:pos="3126"/>
      </w:tabs>
      <w:ind w:left="3126" w:hanging="432"/>
      <w:jc w:val="center"/>
      <w:outlineLvl w:val="0"/>
    </w:pPr>
    <w:rPr>
      <w:rFonts w:ascii="Arial" w:eastAsia="华文中宋" w:hAnsi="Arial" w:cs="华文中宋"/>
      <w:b/>
      <w:sz w:val="32"/>
      <w:szCs w:val="30"/>
    </w:rPr>
  </w:style>
  <w:style w:type="paragraph" w:customStyle="1" w:styleId="xl101">
    <w:name w:val="xl101"/>
    <w:basedOn w:val="aff4"/>
    <w:qFormat/>
    <w:pPr>
      <w:widowControl/>
      <w:pBdr>
        <w:top w:val="single" w:sz="4" w:space="0" w:color="auto"/>
        <w:left w:val="single" w:sz="4" w:space="0" w:color="auto"/>
        <w:bottom w:val="single" w:sz="4" w:space="0" w:color="auto"/>
      </w:pBdr>
      <w:shd w:val="clear" w:color="auto" w:fill="CCFFCC"/>
      <w:spacing w:before="100" w:beforeAutospacing="1" w:after="100" w:afterAutospacing="1"/>
      <w:jc w:val="center"/>
    </w:pPr>
    <w:rPr>
      <w:rFonts w:ascii="宋体" w:hAnsi="宋体" w:cs="宋体"/>
      <w:b/>
      <w:bCs/>
      <w:kern w:val="0"/>
      <w:sz w:val="20"/>
    </w:rPr>
  </w:style>
  <w:style w:type="paragraph" w:customStyle="1" w:styleId="hj2jibianhao">
    <w:name w:val="hj2jibianhao"/>
    <w:basedOn w:val="aff4"/>
    <w:qFormat/>
    <w:pPr>
      <w:numPr>
        <w:numId w:val="22"/>
      </w:numPr>
      <w:snapToGrid w:val="0"/>
      <w:spacing w:line="360" w:lineRule="auto"/>
    </w:pPr>
    <w:rPr>
      <w:kern w:val="0"/>
      <w:sz w:val="24"/>
      <w:szCs w:val="24"/>
    </w:rPr>
  </w:style>
  <w:style w:type="paragraph" w:customStyle="1" w:styleId="11a">
    <w:name w:val="日期11"/>
    <w:basedOn w:val="aff4"/>
    <w:next w:val="aff4"/>
    <w:qFormat/>
    <w:pPr>
      <w:ind w:leftChars="2500" w:left="100"/>
    </w:pPr>
    <w:rPr>
      <w:rFonts w:ascii="Calibri" w:hAnsi="Calibri" w:cs="黑体"/>
    </w:rPr>
  </w:style>
  <w:style w:type="paragraph" w:customStyle="1" w:styleId="CharChar1CharCharCharCharCharChar">
    <w:name w:val="Char Char1 Char Char Char Char Char Char"/>
    <w:basedOn w:val="aff4"/>
    <w:qFormat/>
    <w:pPr>
      <w:widowControl/>
      <w:spacing w:after="160" w:line="240" w:lineRule="exact"/>
      <w:jc w:val="left"/>
    </w:pPr>
    <w:rPr>
      <w:rFonts w:ascii="Verdana" w:eastAsia="仿宋_GB2312" w:hAnsi="Verdana"/>
      <w:kern w:val="0"/>
      <w:sz w:val="24"/>
      <w:lang w:eastAsia="en-US"/>
    </w:rPr>
  </w:style>
  <w:style w:type="paragraph" w:customStyle="1" w:styleId="et13">
    <w:name w:val="et13"/>
    <w:basedOn w:val="aff4"/>
    <w:qFormat/>
    <w:pPr>
      <w:widowControl/>
      <w:spacing w:before="100" w:beforeAutospacing="1" w:after="100" w:afterAutospacing="1"/>
      <w:jc w:val="left"/>
    </w:pPr>
    <w:rPr>
      <w:rFonts w:ascii="宋体" w:hAnsi="宋体" w:cs="宋体"/>
      <w:color w:val="000000"/>
      <w:kern w:val="0"/>
      <w:sz w:val="24"/>
      <w:szCs w:val="24"/>
    </w:rPr>
  </w:style>
  <w:style w:type="paragraph" w:customStyle="1" w:styleId="msonormal0">
    <w:name w:val="msonormal"/>
    <w:basedOn w:val="aff4"/>
    <w:qFormat/>
    <w:pPr>
      <w:widowControl/>
      <w:spacing w:before="100" w:beforeAutospacing="1" w:after="100" w:afterAutospacing="1"/>
      <w:jc w:val="left"/>
    </w:pPr>
    <w:rPr>
      <w:rFonts w:ascii="ˎ̥" w:hAnsi="ˎ̥" w:cs="宋体"/>
      <w:kern w:val="0"/>
      <w:sz w:val="18"/>
      <w:szCs w:val="18"/>
    </w:rPr>
  </w:style>
  <w:style w:type="paragraph" w:customStyle="1" w:styleId="mtitle">
    <w:name w:val="mtitle"/>
    <w:basedOn w:val="aff4"/>
    <w:qFormat/>
    <w:pPr>
      <w:widowControl/>
      <w:spacing w:before="30"/>
      <w:jc w:val="center"/>
    </w:pPr>
    <w:rPr>
      <w:rFonts w:ascii="方正小标宋简体" w:eastAsia="方正小标宋简体" w:hAnsi="宋体"/>
      <w:color w:val="000000"/>
      <w:kern w:val="0"/>
      <w:sz w:val="44"/>
      <w:szCs w:val="44"/>
    </w:rPr>
  </w:style>
  <w:style w:type="paragraph" w:customStyle="1" w:styleId="xl49">
    <w:name w:val="xl49"/>
    <w:basedOn w:val="aff4"/>
    <w:qFormat/>
    <w:pPr>
      <w:widowControl/>
      <w:pBdr>
        <w:top w:val="single" w:sz="4" w:space="0" w:color="auto"/>
        <w:left w:val="single" w:sz="4" w:space="0" w:color="auto"/>
        <w:bottom w:val="single" w:sz="4" w:space="0" w:color="auto"/>
      </w:pBdr>
      <w:spacing w:before="100" w:after="100"/>
      <w:jc w:val="center"/>
    </w:pPr>
    <w:rPr>
      <w:rFonts w:ascii="Arial Unicode MS" w:eastAsia="Arial Unicode MS" w:hAnsi="Arial Unicode MS"/>
      <w:kern w:val="0"/>
    </w:rPr>
  </w:style>
  <w:style w:type="paragraph" w:customStyle="1" w:styleId="et10">
    <w:name w:val="et10"/>
    <w:basedOn w:val="a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color w:val="000000"/>
      <w:kern w:val="0"/>
      <w:sz w:val="20"/>
    </w:rPr>
  </w:style>
  <w:style w:type="paragraph" w:customStyle="1" w:styleId="hh">
    <w:name w:val="hh"/>
    <w:basedOn w:val="aff4"/>
    <w:qFormat/>
    <w:pPr>
      <w:widowControl/>
      <w:autoSpaceDE w:val="0"/>
      <w:autoSpaceDN w:val="0"/>
      <w:adjustRightInd w:val="0"/>
      <w:spacing w:line="480" w:lineRule="atLeast"/>
      <w:ind w:firstLine="540"/>
      <w:jc w:val="left"/>
    </w:pPr>
    <w:rPr>
      <w:rFonts w:ascii="宋体"/>
      <w:spacing w:val="40"/>
      <w:kern w:val="0"/>
      <w:sz w:val="24"/>
    </w:rPr>
  </w:style>
  <w:style w:type="paragraph" w:customStyle="1" w:styleId="xl125">
    <w:name w:val="xl125"/>
    <w:basedOn w:val="aff4"/>
    <w:qFormat/>
    <w:pPr>
      <w:widowControl/>
      <w:pBdr>
        <w:left w:val="single" w:sz="12"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2fe">
    <w:name w:val="正文2"/>
    <w:basedOn w:val="aff4"/>
    <w:qFormat/>
    <w:pPr>
      <w:widowControl/>
      <w:spacing w:after="160" w:line="360" w:lineRule="auto"/>
      <w:ind w:firstLineChars="200" w:firstLine="200"/>
      <w:jc w:val="left"/>
    </w:pPr>
    <w:rPr>
      <w:rFonts w:ascii="Verdana" w:eastAsia="黑体" w:hAnsi="Verdana"/>
      <w:kern w:val="0"/>
      <w:lang w:eastAsia="en-US"/>
    </w:rPr>
  </w:style>
  <w:style w:type="paragraph" w:customStyle="1" w:styleId="font4">
    <w:name w:val="font4"/>
    <w:basedOn w:val="aff4"/>
    <w:qFormat/>
    <w:pPr>
      <w:widowControl/>
      <w:spacing w:before="100" w:beforeAutospacing="1" w:after="100" w:afterAutospacing="1"/>
      <w:jc w:val="left"/>
    </w:pPr>
    <w:rPr>
      <w:rFonts w:ascii="宋体" w:hAnsi="宋体" w:cs="宋体"/>
      <w:b/>
      <w:bCs/>
      <w:color w:val="000000"/>
      <w:kern w:val="0"/>
      <w:sz w:val="20"/>
    </w:rPr>
  </w:style>
  <w:style w:type="paragraph" w:customStyle="1" w:styleId="afffffffffc">
    <w:name w:val="正文可研"/>
    <w:basedOn w:val="aff4"/>
    <w:qFormat/>
    <w:pPr>
      <w:spacing w:beforeLines="50" w:line="360" w:lineRule="auto"/>
      <w:ind w:firstLineChars="200" w:firstLine="200"/>
    </w:pPr>
    <w:rPr>
      <w:sz w:val="28"/>
      <w:szCs w:val="30"/>
    </w:rPr>
  </w:style>
  <w:style w:type="paragraph" w:customStyle="1" w:styleId="et25">
    <w:name w:val="et25"/>
    <w:basedOn w:val="a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color w:val="000000"/>
      <w:kern w:val="0"/>
      <w:sz w:val="24"/>
      <w:szCs w:val="24"/>
    </w:rPr>
  </w:style>
  <w:style w:type="paragraph" w:customStyle="1" w:styleId="xl115">
    <w:name w:val="xl115"/>
    <w:basedOn w:val="aff4"/>
    <w:qFormat/>
    <w:pPr>
      <w:widowControl/>
      <w:pBdr>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rPr>
  </w:style>
  <w:style w:type="paragraph" w:customStyle="1" w:styleId="font0">
    <w:name w:val="font0"/>
    <w:basedOn w:val="aff4"/>
    <w:qFormat/>
    <w:pPr>
      <w:widowControl/>
      <w:spacing w:before="100" w:beforeAutospacing="1" w:after="100" w:afterAutospacing="1"/>
      <w:jc w:val="left"/>
    </w:pPr>
    <w:rPr>
      <w:rFonts w:ascii="宋体" w:hAnsi="宋体" w:cs="Arial Unicode MS" w:hint="eastAsia"/>
      <w:kern w:val="0"/>
      <w:sz w:val="24"/>
      <w:szCs w:val="24"/>
    </w:rPr>
  </w:style>
  <w:style w:type="paragraph" w:customStyle="1" w:styleId="xl134">
    <w:name w:val="xl134"/>
    <w:basedOn w:val="aff4"/>
    <w:qFormat/>
    <w:pPr>
      <w:widowControl/>
      <w:pBdr>
        <w:top w:val="single" w:sz="12" w:space="0" w:color="auto"/>
        <w:right w:val="single" w:sz="4" w:space="0" w:color="auto"/>
      </w:pBdr>
      <w:shd w:val="clear" w:color="auto" w:fill="C0C0C0"/>
      <w:spacing w:before="100" w:beforeAutospacing="1" w:after="100" w:afterAutospacing="1"/>
      <w:jc w:val="center"/>
    </w:pPr>
    <w:rPr>
      <w:rFonts w:ascii="宋体" w:hAnsi="宋体" w:cs="宋体"/>
      <w:color w:val="000000"/>
      <w:kern w:val="0"/>
      <w:sz w:val="24"/>
      <w:szCs w:val="24"/>
    </w:rPr>
  </w:style>
  <w:style w:type="paragraph" w:customStyle="1" w:styleId="xl100">
    <w:name w:val="xl100"/>
    <w:basedOn w:val="aff4"/>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szCs w:val="24"/>
    </w:rPr>
  </w:style>
  <w:style w:type="paragraph" w:customStyle="1" w:styleId="xl120">
    <w:name w:val="xl120"/>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73">
    <w:name w:val="xl73"/>
    <w:basedOn w:val="aff4"/>
    <w:qFormat/>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宋体" w:hAnsi="宋体" w:cs="宋体"/>
      <w:b/>
      <w:bCs/>
      <w:kern w:val="0"/>
      <w:sz w:val="20"/>
    </w:rPr>
  </w:style>
  <w:style w:type="paragraph" w:customStyle="1" w:styleId="xl116">
    <w:name w:val="xl116"/>
    <w:basedOn w:val="aff4"/>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rPr>
  </w:style>
  <w:style w:type="paragraph" w:customStyle="1" w:styleId="3H3BOD0h3sect123Heading3-oldlevel3PIM3Leve2">
    <w:name w:val="样式 标题 3H3BOD 0h3sect1.2.3Heading 3 - oldlevel_3PIM 3Leve...2"/>
    <w:basedOn w:val="31"/>
    <w:qFormat/>
    <w:pPr>
      <w:keepNext w:val="0"/>
      <w:keepLines w:val="0"/>
      <w:snapToGrid w:val="0"/>
      <w:spacing w:beforeLines="50" w:afterLines="50" w:line="240" w:lineRule="atLeast"/>
      <w:ind w:left="723"/>
    </w:pPr>
    <w:rPr>
      <w:rFonts w:hAnsi="宋体" w:cs="黑体"/>
      <w:sz w:val="21"/>
      <w:szCs w:val="20"/>
    </w:rPr>
  </w:style>
  <w:style w:type="paragraph" w:customStyle="1" w:styleId="af4">
    <w:name w:val="五级标题格式"/>
    <w:basedOn w:val="50"/>
    <w:qFormat/>
    <w:pPr>
      <w:keepNext w:val="0"/>
      <w:keepLines w:val="0"/>
      <w:numPr>
        <w:ilvl w:val="4"/>
        <w:numId w:val="23"/>
      </w:numPr>
      <w:tabs>
        <w:tab w:val="clear" w:pos="1008"/>
        <w:tab w:val="left" w:pos="1208"/>
      </w:tabs>
      <w:spacing w:before="120" w:after="120" w:line="240" w:lineRule="auto"/>
      <w:ind w:left="1008" w:hanging="432"/>
      <w:jc w:val="center"/>
    </w:pPr>
    <w:rPr>
      <w:b/>
      <w:caps/>
      <w:kern w:val="0"/>
      <w:sz w:val="20"/>
      <w:szCs w:val="28"/>
    </w:rPr>
  </w:style>
  <w:style w:type="paragraph" w:customStyle="1" w:styleId="40">
    <w:name w:val="报告标题4"/>
    <w:basedOn w:val="4"/>
    <w:qFormat/>
    <w:pPr>
      <w:keepLines/>
      <w:numPr>
        <w:ilvl w:val="3"/>
        <w:numId w:val="24"/>
      </w:numPr>
      <w:wordWrap/>
      <w:overflowPunct/>
      <w:autoSpaceDE/>
      <w:autoSpaceDN/>
      <w:adjustRightInd/>
      <w:spacing w:before="156" w:after="156" w:line="240" w:lineRule="auto"/>
      <w:jc w:val="both"/>
    </w:pPr>
    <w:rPr>
      <w:rFonts w:ascii="Times New Roman" w:eastAsia="华文中宋" w:hAnsi="Times New Roman"/>
      <w:bCs/>
      <w:kern w:val="2"/>
      <w:szCs w:val="28"/>
    </w:rPr>
  </w:style>
  <w:style w:type="paragraph" w:customStyle="1" w:styleId="afffffffffd">
    <w:name w:val="表编号"/>
    <w:basedOn w:val="afffffffffe"/>
    <w:qFormat/>
    <w:pPr>
      <w:tabs>
        <w:tab w:val="left" w:pos="2410"/>
      </w:tabs>
      <w:adjustRightInd/>
      <w:spacing w:line="360" w:lineRule="auto"/>
      <w:ind w:left="2830" w:hanging="420"/>
      <w:jc w:val="both"/>
    </w:pPr>
    <w:rPr>
      <w:rFonts w:ascii="Times New Roman" w:eastAsia="黑体"/>
      <w:b/>
      <w:kern w:val="2"/>
      <w:lang w:val="en-US"/>
    </w:rPr>
  </w:style>
  <w:style w:type="paragraph" w:customStyle="1" w:styleId="afffffffffe">
    <w:name w:val="图编号"/>
    <w:basedOn w:val="aff4"/>
    <w:qFormat/>
    <w:pPr>
      <w:adjustRightInd w:val="0"/>
      <w:spacing w:line="312" w:lineRule="atLeast"/>
      <w:jc w:val="center"/>
    </w:pPr>
    <w:rPr>
      <w:rFonts w:ascii="仿宋_GB2312" w:eastAsia="仿宋_GB2312"/>
      <w:kern w:val="0"/>
      <w:sz w:val="24"/>
      <w:szCs w:val="24"/>
      <w:lang w:val="en-GB"/>
    </w:rPr>
  </w:style>
  <w:style w:type="paragraph" w:customStyle="1" w:styleId="af3">
    <w:name w:val="四级标题格式"/>
    <w:basedOn w:val="aff4"/>
    <w:qFormat/>
    <w:pPr>
      <w:numPr>
        <w:ilvl w:val="3"/>
        <w:numId w:val="23"/>
      </w:numPr>
      <w:ind w:left="200" w:firstLine="0"/>
      <w:jc w:val="left"/>
      <w:outlineLvl w:val="3"/>
    </w:pPr>
    <w:rPr>
      <w:rFonts w:ascii="Calibri" w:hAnsi="Calibri"/>
      <w:b/>
      <w:bCs/>
      <w:sz w:val="30"/>
      <w:szCs w:val="30"/>
    </w:rPr>
  </w:style>
  <w:style w:type="paragraph" w:customStyle="1" w:styleId="xl84">
    <w:name w:val="xl84"/>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121">
    <w:name w:val="目录 12"/>
    <w:basedOn w:val="aff4"/>
    <w:next w:val="aff4"/>
    <w:qFormat/>
    <w:pPr>
      <w:tabs>
        <w:tab w:val="left" w:pos="1120"/>
        <w:tab w:val="right" w:leader="dot" w:pos="8296"/>
      </w:tabs>
      <w:adjustRightInd w:val="0"/>
      <w:spacing w:before="120" w:after="120" w:line="360" w:lineRule="auto"/>
      <w:jc w:val="center"/>
    </w:pPr>
    <w:rPr>
      <w:rFonts w:ascii="华文中宋" w:eastAsia="华文中宋" w:hAnsi="华文中宋"/>
      <w:bCs/>
      <w:caps/>
      <w:kern w:val="0"/>
      <w:sz w:val="28"/>
      <w:szCs w:val="28"/>
    </w:rPr>
  </w:style>
  <w:style w:type="paragraph" w:customStyle="1" w:styleId="Style80">
    <w:name w:val="_Style 80"/>
    <w:basedOn w:val="aff4"/>
    <w:next w:val="37"/>
    <w:qFormat/>
    <w:pPr>
      <w:spacing w:line="420" w:lineRule="exact"/>
      <w:ind w:firstLine="525"/>
    </w:pPr>
    <w:rPr>
      <w:rFonts w:ascii="宋体"/>
      <w:color w:val="FF0000"/>
      <w:sz w:val="24"/>
    </w:rPr>
  </w:style>
  <w:style w:type="paragraph" w:customStyle="1" w:styleId="xl124">
    <w:name w:val="xl124"/>
    <w:basedOn w:val="aff4"/>
    <w:qFormat/>
    <w:pPr>
      <w:widowControl/>
      <w:pBdr>
        <w:left w:val="single" w:sz="12"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2ff">
    <w:name w:val="2"/>
    <w:basedOn w:val="aff4"/>
    <w:next w:val="211"/>
    <w:qFormat/>
    <w:pPr>
      <w:spacing w:after="120" w:line="480" w:lineRule="auto"/>
      <w:ind w:leftChars="200" w:left="420"/>
    </w:pPr>
    <w:rPr>
      <w:rFonts w:ascii="Calibri" w:hAnsi="Calibri" w:cs="黑体"/>
      <w:szCs w:val="22"/>
    </w:rPr>
  </w:style>
  <w:style w:type="paragraph" w:customStyle="1" w:styleId="2ff0">
    <w:name w:val="正文（首行缩进2字符）"/>
    <w:basedOn w:val="aff4"/>
    <w:qFormat/>
    <w:pPr>
      <w:spacing w:line="360" w:lineRule="auto"/>
      <w:ind w:firstLineChars="200" w:firstLine="480"/>
    </w:pPr>
    <w:rPr>
      <w:sz w:val="24"/>
    </w:rPr>
  </w:style>
  <w:style w:type="paragraph" w:customStyle="1" w:styleId="xl114">
    <w:name w:val="xl114"/>
    <w:basedOn w:val="aff4"/>
    <w:qFormat/>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rPr>
  </w:style>
  <w:style w:type="paragraph" w:customStyle="1" w:styleId="et27">
    <w:name w:val="et27"/>
    <w:basedOn w:val="aff4"/>
    <w:qFormat/>
    <w:pPr>
      <w:widowControl/>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left"/>
    </w:pPr>
    <w:rPr>
      <w:rFonts w:ascii="宋体" w:hAnsi="宋体" w:cs="宋体"/>
      <w:b/>
      <w:bCs/>
      <w:color w:val="000000"/>
      <w:kern w:val="0"/>
      <w:sz w:val="24"/>
      <w:szCs w:val="24"/>
    </w:rPr>
  </w:style>
  <w:style w:type="paragraph" w:customStyle="1" w:styleId="1ff">
    <w:name w:val="图表目录1"/>
    <w:basedOn w:val="aff4"/>
    <w:next w:val="aff4"/>
    <w:qFormat/>
    <w:pPr>
      <w:jc w:val="left"/>
    </w:pPr>
    <w:rPr>
      <w:i/>
      <w:iCs/>
      <w:szCs w:val="24"/>
    </w:rPr>
  </w:style>
  <w:style w:type="paragraph" w:customStyle="1" w:styleId="-112">
    <w:name w:val="彩色底纹 - 强调文字颜色 11"/>
    <w:qFormat/>
    <w:rPr>
      <w:rFonts w:ascii="Calibri" w:hAnsi="Calibri"/>
      <w:kern w:val="2"/>
      <w:sz w:val="21"/>
      <w:szCs w:val="22"/>
    </w:rPr>
  </w:style>
  <w:style w:type="paragraph" w:customStyle="1" w:styleId="xl24">
    <w:name w:val="xl24"/>
    <w:basedOn w:val="aff4"/>
    <w:qFormat/>
    <w:pPr>
      <w:widowControl/>
      <w:spacing w:before="100" w:beforeAutospacing="1" w:after="100" w:afterAutospacing="1"/>
      <w:jc w:val="left"/>
    </w:pPr>
    <w:rPr>
      <w:rFonts w:ascii="宋体" w:hAnsi="宋体" w:cs="黑体"/>
      <w:b/>
      <w:bCs/>
      <w:kern w:val="0"/>
      <w:sz w:val="24"/>
      <w:szCs w:val="24"/>
    </w:rPr>
  </w:style>
  <w:style w:type="paragraph" w:customStyle="1" w:styleId="11b">
    <w:name w:val="目录 11"/>
    <w:basedOn w:val="aff4"/>
    <w:next w:val="aff4"/>
    <w:qFormat/>
    <w:pPr>
      <w:tabs>
        <w:tab w:val="left" w:pos="1120"/>
        <w:tab w:val="right" w:leader="dot" w:pos="8296"/>
      </w:tabs>
      <w:adjustRightInd w:val="0"/>
      <w:spacing w:before="120" w:after="120" w:line="360" w:lineRule="auto"/>
    </w:pPr>
    <w:rPr>
      <w:rFonts w:ascii="黑体" w:eastAsia="黑体" w:hAnsi="宋体"/>
      <w:b/>
      <w:bCs/>
      <w:caps/>
      <w:kern w:val="0"/>
      <w:sz w:val="24"/>
      <w:szCs w:val="24"/>
    </w:rPr>
  </w:style>
  <w:style w:type="paragraph" w:customStyle="1" w:styleId="L91">
    <w:name w:val="L9标题1"/>
    <w:basedOn w:val="aff4"/>
    <w:qFormat/>
    <w:pPr>
      <w:tabs>
        <w:tab w:val="left" w:pos="425"/>
      </w:tabs>
      <w:spacing w:before="100" w:after="50" w:line="360" w:lineRule="auto"/>
      <w:ind w:left="425" w:hanging="425"/>
    </w:pPr>
    <w:rPr>
      <w:b/>
      <w:sz w:val="28"/>
    </w:rPr>
  </w:style>
  <w:style w:type="paragraph" w:customStyle="1" w:styleId="l97">
    <w:name w:val="l9标题7"/>
    <w:basedOn w:val="l96"/>
    <w:qFormat/>
    <w:pPr>
      <w:ind w:left="284" w:firstLine="0"/>
    </w:pPr>
  </w:style>
  <w:style w:type="paragraph" w:customStyle="1" w:styleId="et4">
    <w:name w:val="et4"/>
    <w:basedOn w:val="a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color w:val="000000"/>
      <w:kern w:val="0"/>
      <w:sz w:val="20"/>
    </w:rPr>
  </w:style>
  <w:style w:type="paragraph" w:customStyle="1" w:styleId="10">
    <w:name w:val="样式10"/>
    <w:basedOn w:val="24"/>
    <w:qFormat/>
    <w:pPr>
      <w:numPr>
        <w:ilvl w:val="1"/>
        <w:numId w:val="25"/>
      </w:numPr>
      <w:tabs>
        <w:tab w:val="left" w:pos="525"/>
      </w:tabs>
      <w:adjustRightInd/>
      <w:spacing w:before="260" w:after="260" w:line="415" w:lineRule="auto"/>
      <w:textAlignment w:val="auto"/>
    </w:pPr>
    <w:rPr>
      <w:rFonts w:ascii="Arial" w:hAnsi="Arial"/>
      <w:sz w:val="32"/>
      <w:szCs w:val="32"/>
    </w:rPr>
  </w:style>
  <w:style w:type="paragraph" w:customStyle="1" w:styleId="xl151">
    <w:name w:val="xl151"/>
    <w:basedOn w:val="aff4"/>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4"/>
      <w:szCs w:val="24"/>
    </w:rPr>
  </w:style>
  <w:style w:type="paragraph" w:customStyle="1" w:styleId="xl71">
    <w:name w:val="xl71"/>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rPr>
  </w:style>
  <w:style w:type="paragraph" w:customStyle="1" w:styleId="affffffffff">
    <w:name w:val="列表内容"/>
    <w:basedOn w:val="aff4"/>
    <w:next w:val="aff4"/>
    <w:qFormat/>
    <w:pPr>
      <w:widowControl/>
      <w:tabs>
        <w:tab w:val="left" w:pos="840"/>
      </w:tabs>
      <w:ind w:left="840" w:hanging="420"/>
      <w:jc w:val="left"/>
    </w:pPr>
    <w:rPr>
      <w:kern w:val="0"/>
      <w:sz w:val="18"/>
    </w:rPr>
  </w:style>
  <w:style w:type="paragraph" w:customStyle="1" w:styleId="et45">
    <w:name w:val="et45"/>
    <w:basedOn w:val="aff4"/>
    <w:qFormat/>
    <w:pPr>
      <w:widowControl/>
      <w:spacing w:before="100" w:beforeAutospacing="1" w:after="100" w:afterAutospacing="1"/>
      <w:jc w:val="left"/>
    </w:pPr>
    <w:rPr>
      <w:rFonts w:ascii="宋体" w:hAnsi="宋体" w:cs="宋体"/>
      <w:color w:val="000000"/>
      <w:kern w:val="0"/>
      <w:sz w:val="24"/>
      <w:szCs w:val="24"/>
    </w:rPr>
  </w:style>
  <w:style w:type="paragraph" w:customStyle="1" w:styleId="22">
    <w:name w:val="报告标题2"/>
    <w:basedOn w:val="24"/>
    <w:qFormat/>
    <w:pPr>
      <w:numPr>
        <w:ilvl w:val="1"/>
        <w:numId w:val="24"/>
      </w:numPr>
      <w:tabs>
        <w:tab w:val="left" w:pos="360"/>
        <w:tab w:val="left" w:pos="680"/>
      </w:tabs>
      <w:adjustRightInd/>
      <w:spacing w:beforeLines="50" w:afterLines="50" w:line="480" w:lineRule="auto"/>
      <w:ind w:left="0" w:firstLine="0"/>
      <w:jc w:val="left"/>
      <w:textAlignment w:val="auto"/>
    </w:pPr>
    <w:rPr>
      <w:rFonts w:ascii="Times New Roman" w:eastAsia="华文中宋" w:hAnsi="Times New Roman"/>
      <w:szCs w:val="32"/>
    </w:rPr>
  </w:style>
  <w:style w:type="paragraph" w:customStyle="1" w:styleId="affffffffff0">
    <w:name w:val="项目符号"/>
    <w:basedOn w:val="aff4"/>
    <w:qFormat/>
    <w:pPr>
      <w:widowControl/>
      <w:tabs>
        <w:tab w:val="left" w:pos="0"/>
        <w:tab w:val="left" w:pos="1200"/>
      </w:tabs>
      <w:overflowPunct w:val="0"/>
      <w:autoSpaceDE w:val="0"/>
      <w:autoSpaceDN w:val="0"/>
      <w:adjustRightInd w:val="0"/>
      <w:spacing w:before="20" w:after="20" w:line="360" w:lineRule="auto"/>
      <w:ind w:left="355" w:hanging="155"/>
    </w:pPr>
    <w:rPr>
      <w:rFonts w:ascii="Arial" w:hAnsi="Arial"/>
      <w:kern w:val="0"/>
      <w:sz w:val="24"/>
    </w:rPr>
  </w:style>
  <w:style w:type="paragraph" w:customStyle="1" w:styleId="xl81">
    <w:name w:val="xl81"/>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rPr>
  </w:style>
  <w:style w:type="paragraph" w:customStyle="1" w:styleId="et18">
    <w:name w:val="et18"/>
    <w:basedOn w:val="a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0"/>
    </w:rPr>
  </w:style>
  <w:style w:type="paragraph" w:customStyle="1" w:styleId="GB231225">
    <w:name w:val="样式 仿宋_GB2312 小三 行距: 固定值 25 磅"/>
    <w:basedOn w:val="aff4"/>
    <w:qFormat/>
    <w:pPr>
      <w:spacing w:line="500" w:lineRule="exact"/>
      <w:ind w:firstLineChars="200" w:firstLine="600"/>
    </w:pPr>
    <w:rPr>
      <w:rFonts w:ascii="仿宋_GB2312" w:eastAsia="仿宋_GB2312" w:cs="宋体"/>
      <w:sz w:val="28"/>
    </w:rPr>
  </w:style>
  <w:style w:type="paragraph" w:customStyle="1" w:styleId="affffffffff1">
    <w:name w:val="规划正文"/>
    <w:basedOn w:val="aff4"/>
    <w:qFormat/>
    <w:pPr>
      <w:widowControl/>
      <w:spacing w:line="360" w:lineRule="auto"/>
      <w:ind w:firstLineChars="200" w:firstLine="200"/>
      <w:jc w:val="left"/>
    </w:pPr>
    <w:rPr>
      <w:rFonts w:ascii="Calibri" w:hAnsi="Calibri" w:cs="黑体"/>
      <w:kern w:val="0"/>
      <w:sz w:val="28"/>
      <w:szCs w:val="28"/>
    </w:rPr>
  </w:style>
  <w:style w:type="paragraph" w:customStyle="1" w:styleId="xl85">
    <w:name w:val="xl85"/>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affffffffff2">
    <w:name w:val="表格序号"/>
    <w:basedOn w:val="aff4"/>
    <w:qFormat/>
    <w:pPr>
      <w:ind w:left="840" w:hanging="420"/>
      <w:jc w:val="center"/>
    </w:pPr>
    <w:rPr>
      <w:rFonts w:ascii="Arial" w:hAnsi="Arial"/>
      <w:sz w:val="18"/>
      <w:szCs w:val="18"/>
    </w:rPr>
  </w:style>
  <w:style w:type="paragraph" w:customStyle="1" w:styleId="5">
    <w:name w:val="报告标题5"/>
    <w:basedOn w:val="50"/>
    <w:qFormat/>
    <w:pPr>
      <w:numPr>
        <w:ilvl w:val="4"/>
        <w:numId w:val="24"/>
      </w:numPr>
      <w:tabs>
        <w:tab w:val="clear" w:pos="1008"/>
        <w:tab w:val="left" w:pos="360"/>
      </w:tabs>
      <w:spacing w:line="360" w:lineRule="auto"/>
    </w:pPr>
    <w:rPr>
      <w:rFonts w:eastAsia="华文中宋"/>
      <w:b/>
      <w:bCs/>
      <w:szCs w:val="28"/>
    </w:rPr>
  </w:style>
  <w:style w:type="paragraph" w:customStyle="1" w:styleId="CharCharCharCharCharCharChar">
    <w:name w:val="Char Char Char Char Char Char Char"/>
    <w:basedOn w:val="aff4"/>
    <w:qFormat/>
    <w:pPr>
      <w:widowControl/>
      <w:adjustRightInd w:val="0"/>
      <w:snapToGrid w:val="0"/>
      <w:spacing w:line="120" w:lineRule="atLeast"/>
      <w:jc w:val="left"/>
    </w:pPr>
    <w:rPr>
      <w:rFonts w:ascii="Verdana" w:eastAsia="Times New Roman" w:hAnsi="Verdana" w:cs="黑体"/>
      <w:kern w:val="0"/>
      <w:szCs w:val="22"/>
      <w:lang w:eastAsia="en-US"/>
    </w:rPr>
  </w:style>
  <w:style w:type="paragraph" w:customStyle="1" w:styleId="et28">
    <w:name w:val="et28"/>
    <w:basedOn w:val="aff4"/>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s="宋体"/>
      <w:b/>
      <w:bCs/>
      <w:color w:val="000000"/>
      <w:kern w:val="0"/>
      <w:sz w:val="20"/>
    </w:rPr>
  </w:style>
  <w:style w:type="paragraph" w:customStyle="1" w:styleId="CM24">
    <w:name w:val="CM24"/>
    <w:basedOn w:val="Default"/>
    <w:next w:val="Default"/>
    <w:qFormat/>
    <w:pPr>
      <w:spacing w:line="440" w:lineRule="atLeast"/>
    </w:pPr>
    <w:rPr>
      <w:rFonts w:ascii="宋体"/>
      <w:color w:val="auto"/>
    </w:rPr>
  </w:style>
  <w:style w:type="paragraph" w:customStyle="1" w:styleId="xl69">
    <w:name w:val="xl69"/>
    <w:basedOn w:val="aff4"/>
    <w:qFormat/>
    <w:pPr>
      <w:widowControl/>
      <w:spacing w:before="100" w:beforeAutospacing="1" w:after="100" w:afterAutospacing="1"/>
      <w:jc w:val="left"/>
    </w:pPr>
    <w:rPr>
      <w:kern w:val="0"/>
      <w:sz w:val="24"/>
      <w:szCs w:val="24"/>
    </w:rPr>
  </w:style>
  <w:style w:type="paragraph" w:customStyle="1" w:styleId="et21">
    <w:name w:val="et21"/>
    <w:basedOn w:val="a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color w:val="000000"/>
      <w:kern w:val="0"/>
      <w:sz w:val="20"/>
    </w:rPr>
  </w:style>
  <w:style w:type="paragraph" w:customStyle="1" w:styleId="CM7">
    <w:name w:val="CM7"/>
    <w:basedOn w:val="aff4"/>
    <w:next w:val="aff4"/>
    <w:qFormat/>
    <w:pPr>
      <w:autoSpaceDE w:val="0"/>
      <w:autoSpaceDN w:val="0"/>
      <w:adjustRightInd w:val="0"/>
      <w:spacing w:line="626" w:lineRule="atLeast"/>
      <w:jc w:val="left"/>
    </w:pPr>
    <w:rPr>
      <w:rFonts w:ascii="仿宋_GB2312" w:eastAsia="仿宋_GB2312" w:hAnsi="Calibri"/>
      <w:kern w:val="0"/>
      <w:sz w:val="24"/>
      <w:szCs w:val="24"/>
    </w:rPr>
  </w:style>
  <w:style w:type="paragraph" w:customStyle="1" w:styleId="xl96">
    <w:name w:val="xl96"/>
    <w:basedOn w:val="aff4"/>
    <w:qFormat/>
    <w:pPr>
      <w:widowControl/>
      <w:pBdr>
        <w:top w:val="single" w:sz="4" w:space="0" w:color="auto"/>
        <w:bottom w:val="single" w:sz="4" w:space="0" w:color="auto"/>
        <w:right w:val="single" w:sz="4" w:space="0" w:color="auto"/>
      </w:pBdr>
      <w:shd w:val="clear" w:color="auto" w:fill="CCFFCC"/>
      <w:spacing w:before="100" w:beforeAutospacing="1" w:after="100" w:afterAutospacing="1"/>
      <w:jc w:val="center"/>
    </w:pPr>
    <w:rPr>
      <w:rFonts w:ascii="宋体" w:hAnsi="宋体" w:cs="宋体"/>
      <w:b/>
      <w:bCs/>
      <w:kern w:val="0"/>
      <w:sz w:val="20"/>
    </w:rPr>
  </w:style>
  <w:style w:type="paragraph" w:customStyle="1" w:styleId="xl119">
    <w:name w:val="xl119"/>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et24">
    <w:name w:val="et24"/>
    <w:basedOn w:val="a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color w:val="000000"/>
      <w:kern w:val="0"/>
      <w:sz w:val="24"/>
      <w:szCs w:val="24"/>
    </w:rPr>
  </w:style>
  <w:style w:type="paragraph" w:customStyle="1" w:styleId="3d">
    <w:name w:val="正文缩进3"/>
    <w:basedOn w:val="aff6"/>
    <w:next w:val="aff6"/>
    <w:qFormat/>
    <w:pPr>
      <w:adjustRightInd/>
      <w:snapToGrid w:val="0"/>
      <w:spacing w:beforeLines="50" w:line="520" w:lineRule="atLeast"/>
      <w:ind w:firstLineChars="200" w:firstLine="200"/>
      <w:textAlignment w:val="auto"/>
    </w:pPr>
    <w:rPr>
      <w:rFonts w:ascii="Tahoma" w:eastAsia="等线" w:hAnsi="Tahoma" w:cs="Calibri"/>
      <w:b/>
      <w:kern w:val="2"/>
      <w:sz w:val="24"/>
      <w:szCs w:val="28"/>
    </w:rPr>
  </w:style>
  <w:style w:type="paragraph" w:customStyle="1" w:styleId="3H3BOD0h3sect123Heading3-oldlevel3PIM3Leve">
    <w:name w:val="样式 标题 3H3BOD 0h3sect1.2.3Heading 3 - oldlevel_3PIM 3Leve..."/>
    <w:basedOn w:val="31"/>
    <w:qFormat/>
    <w:pPr>
      <w:keepNext w:val="0"/>
      <w:keepLines w:val="0"/>
      <w:tabs>
        <w:tab w:val="left" w:pos="1276"/>
        <w:tab w:val="left" w:pos="1560"/>
      </w:tabs>
      <w:snapToGrid w:val="0"/>
      <w:spacing w:beforeLines="50" w:afterLines="50" w:line="500" w:lineRule="exact"/>
    </w:pPr>
    <w:rPr>
      <w:kern w:val="24"/>
      <w:sz w:val="30"/>
      <w:szCs w:val="20"/>
    </w:rPr>
  </w:style>
  <w:style w:type="paragraph" w:customStyle="1" w:styleId="xl93">
    <w:name w:val="xl93"/>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rPr>
  </w:style>
  <w:style w:type="paragraph" w:customStyle="1" w:styleId="NewNewNew">
    <w:name w:val="正文 New New New"/>
    <w:qFormat/>
    <w:pPr>
      <w:widowControl w:val="0"/>
      <w:jc w:val="both"/>
    </w:pPr>
    <w:rPr>
      <w:kern w:val="2"/>
      <w:sz w:val="21"/>
      <w:szCs w:val="24"/>
    </w:rPr>
  </w:style>
  <w:style w:type="paragraph" w:customStyle="1" w:styleId="xl132">
    <w:name w:val="xl132"/>
    <w:basedOn w:val="aff4"/>
    <w:qFormat/>
    <w:pPr>
      <w:widowControl/>
      <w:pBdr>
        <w:left w:val="single" w:sz="12" w:space="0" w:color="auto"/>
        <w:right w:val="single" w:sz="4" w:space="0" w:color="auto"/>
      </w:pBdr>
      <w:spacing w:before="100" w:beforeAutospacing="1" w:after="100" w:afterAutospacing="1"/>
      <w:jc w:val="center"/>
    </w:pPr>
    <w:rPr>
      <w:rFonts w:ascii="宋体" w:hAnsi="宋体" w:cs="宋体"/>
      <w:color w:val="000000"/>
      <w:kern w:val="0"/>
      <w:sz w:val="24"/>
      <w:szCs w:val="24"/>
    </w:rPr>
  </w:style>
  <w:style w:type="paragraph" w:customStyle="1" w:styleId="tc">
    <w:name w:val="tc"/>
    <w:basedOn w:val="aff4"/>
    <w:qFormat/>
    <w:pPr>
      <w:widowControl/>
      <w:spacing w:before="30"/>
      <w:jc w:val="center"/>
    </w:pPr>
    <w:rPr>
      <w:rFonts w:ascii="黑体" w:eastAsia="黑体" w:hAnsi="宋体"/>
      <w:color w:val="000000"/>
      <w:kern w:val="0"/>
      <w:sz w:val="36"/>
      <w:szCs w:val="36"/>
    </w:rPr>
  </w:style>
  <w:style w:type="paragraph" w:customStyle="1" w:styleId="6H6BOD4PIM6BulletlistL6h6ThirdSubheadingL">
    <w:name w:val="样式 标题 6H6BOD 4PIM 6Bullet listL6第五层条h6Third SubheadingL..."/>
    <w:basedOn w:val="60"/>
    <w:qFormat/>
    <w:pPr>
      <w:spacing w:beforeLines="50" w:afterLines="50" w:line="520" w:lineRule="atLeast"/>
    </w:pPr>
    <w:rPr>
      <w:rFonts w:eastAsia="宋体"/>
      <w:bCs/>
      <w:kern w:val="0"/>
    </w:rPr>
  </w:style>
  <w:style w:type="paragraph" w:customStyle="1" w:styleId="123">
    <w:name w:val="正文123"/>
    <w:basedOn w:val="aff4"/>
    <w:qFormat/>
    <w:pPr>
      <w:spacing w:line="360" w:lineRule="auto"/>
      <w:ind w:firstLineChars="200" w:firstLine="200"/>
    </w:pPr>
    <w:rPr>
      <w:rFonts w:ascii="Calibri" w:hAnsi="Calibri"/>
      <w:sz w:val="24"/>
      <w:szCs w:val="22"/>
    </w:rPr>
  </w:style>
  <w:style w:type="paragraph" w:customStyle="1" w:styleId="et9">
    <w:name w:val="et9"/>
    <w:basedOn w:val="aff4"/>
    <w:qFormat/>
    <w:pPr>
      <w:widowControl/>
      <w:spacing w:before="100" w:beforeAutospacing="1" w:after="100" w:afterAutospacing="1"/>
      <w:jc w:val="left"/>
    </w:pPr>
    <w:rPr>
      <w:rFonts w:ascii="宋体" w:hAnsi="宋体" w:cs="宋体"/>
      <w:color w:val="000000"/>
      <w:kern w:val="0"/>
      <w:sz w:val="24"/>
      <w:szCs w:val="24"/>
    </w:rPr>
  </w:style>
  <w:style w:type="paragraph" w:customStyle="1" w:styleId="2Char4">
    <w:name w:val="条目2 Char"/>
    <w:basedOn w:val="aff4"/>
    <w:next w:val="aff4"/>
    <w:qFormat/>
    <w:pPr>
      <w:tabs>
        <w:tab w:val="left" w:pos="780"/>
      </w:tabs>
      <w:autoSpaceDE w:val="0"/>
      <w:autoSpaceDN w:val="0"/>
      <w:adjustRightInd w:val="0"/>
      <w:spacing w:line="360" w:lineRule="auto"/>
      <w:ind w:left="780" w:hanging="420"/>
      <w:jc w:val="left"/>
    </w:pPr>
    <w:rPr>
      <w:kern w:val="0"/>
      <w:sz w:val="24"/>
    </w:rPr>
  </w:style>
  <w:style w:type="paragraph" w:customStyle="1" w:styleId="1ff0">
    <w:name w:val="内容1"/>
    <w:basedOn w:val="aff4"/>
    <w:qFormat/>
    <w:pPr>
      <w:spacing w:line="360" w:lineRule="auto"/>
      <w:ind w:firstLineChars="200" w:firstLine="200"/>
      <w:outlineLvl w:val="0"/>
    </w:pPr>
    <w:rPr>
      <w:sz w:val="28"/>
    </w:rPr>
  </w:style>
  <w:style w:type="paragraph" w:customStyle="1" w:styleId="GG0">
    <w:name w:val="附表表格头GG"/>
    <w:basedOn w:val="aff4"/>
    <w:qFormat/>
    <w:rPr>
      <w:rFonts w:ascii="微软雅黑" w:eastAsia="微软雅黑" w:hAnsi="微软雅黑" w:cs="宋体"/>
      <w:b/>
      <w:bCs/>
      <w:color w:val="FFFFFF"/>
      <w:sz w:val="18"/>
      <w:szCs w:val="18"/>
    </w:rPr>
  </w:style>
  <w:style w:type="paragraph" w:customStyle="1" w:styleId="xl133">
    <w:name w:val="xl133"/>
    <w:basedOn w:val="aff4"/>
    <w:qFormat/>
    <w:pPr>
      <w:widowControl/>
      <w:pBdr>
        <w:top w:val="single" w:sz="12" w:space="0" w:color="auto"/>
      </w:pBdr>
      <w:shd w:val="clear" w:color="auto" w:fill="C0C0C0"/>
      <w:spacing w:before="100" w:beforeAutospacing="1" w:after="100" w:afterAutospacing="1"/>
      <w:jc w:val="center"/>
    </w:pPr>
    <w:rPr>
      <w:rFonts w:ascii="宋体" w:hAnsi="宋体" w:cs="宋体"/>
      <w:color w:val="000000"/>
      <w:kern w:val="0"/>
      <w:sz w:val="24"/>
      <w:szCs w:val="24"/>
    </w:rPr>
  </w:style>
  <w:style w:type="paragraph" w:customStyle="1" w:styleId="et6">
    <w:name w:val="et6"/>
    <w:basedOn w:val="a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0"/>
    </w:rPr>
  </w:style>
  <w:style w:type="paragraph" w:customStyle="1" w:styleId="55">
    <w:name w:val="样式5"/>
    <w:basedOn w:val="46"/>
    <w:qFormat/>
    <w:pPr>
      <w:keepNext/>
      <w:keepLines/>
      <w:tabs>
        <w:tab w:val="clear" w:pos="1410"/>
        <w:tab w:val="left" w:pos="780"/>
      </w:tabs>
      <w:ind w:left="780"/>
      <w:jc w:val="left"/>
      <w:outlineLvl w:val="1"/>
    </w:pPr>
    <w:rPr>
      <w:rFonts w:ascii="宋体" w:hAnsi="宋体" w:cs="Arial"/>
      <w:b/>
      <w:color w:val="000000"/>
      <w:sz w:val="30"/>
      <w:szCs w:val="30"/>
    </w:rPr>
  </w:style>
  <w:style w:type="paragraph" w:customStyle="1" w:styleId="TOC20">
    <w:name w:val="TOC 标题2"/>
    <w:basedOn w:val="12"/>
    <w:next w:val="aff4"/>
    <w:qFormat/>
    <w:pPr>
      <w:widowControl/>
      <w:spacing w:before="480" w:after="100" w:afterAutospacing="1" w:line="276" w:lineRule="auto"/>
      <w:jc w:val="left"/>
      <w:outlineLvl w:val="9"/>
    </w:pPr>
    <w:rPr>
      <w:rFonts w:ascii="Cambria" w:hAnsi="Cambria"/>
      <w:color w:val="365F91"/>
      <w:kern w:val="0"/>
      <w:sz w:val="28"/>
      <w:szCs w:val="28"/>
    </w:rPr>
  </w:style>
  <w:style w:type="paragraph" w:customStyle="1" w:styleId="30">
    <w:name w:val="报告标题3"/>
    <w:basedOn w:val="31"/>
    <w:qFormat/>
    <w:pPr>
      <w:numPr>
        <w:ilvl w:val="2"/>
        <w:numId w:val="24"/>
      </w:numPr>
      <w:spacing w:before="0" w:after="0" w:line="360" w:lineRule="auto"/>
    </w:pPr>
    <w:rPr>
      <w:rFonts w:eastAsia="华文中宋"/>
      <w:sz w:val="28"/>
    </w:rPr>
  </w:style>
  <w:style w:type="paragraph" w:customStyle="1" w:styleId="xl44">
    <w:name w:val="xl44"/>
    <w:basedOn w:val="aff4"/>
    <w:qFormat/>
    <w:pPr>
      <w:widowControl/>
      <w:pBdr>
        <w:top w:val="single" w:sz="4" w:space="0" w:color="auto"/>
        <w:bottom w:val="single" w:sz="4" w:space="0" w:color="auto"/>
      </w:pBdr>
      <w:spacing w:before="100" w:after="100"/>
      <w:jc w:val="center"/>
      <w:textAlignment w:val="center"/>
    </w:pPr>
    <w:rPr>
      <w:rFonts w:eastAsia="Arial Unicode MS"/>
      <w:kern w:val="0"/>
    </w:rPr>
  </w:style>
  <w:style w:type="paragraph" w:customStyle="1" w:styleId="hjbody">
    <w:name w:val="hjbody"/>
    <w:basedOn w:val="aff4"/>
    <w:qFormat/>
    <w:pPr>
      <w:snapToGrid w:val="0"/>
      <w:spacing w:line="360" w:lineRule="auto"/>
      <w:ind w:firstLineChars="200" w:firstLine="480"/>
    </w:pPr>
    <w:rPr>
      <w:kern w:val="0"/>
      <w:sz w:val="24"/>
    </w:rPr>
  </w:style>
  <w:style w:type="paragraph" w:customStyle="1" w:styleId="GG1">
    <w:name w:val="附表表格GG"/>
    <w:basedOn w:val="aff4"/>
    <w:qFormat/>
    <w:pPr>
      <w:adjustRightInd w:val="0"/>
      <w:snapToGrid w:val="0"/>
      <w:jc w:val="center"/>
    </w:pPr>
    <w:rPr>
      <w:rFonts w:ascii="微软雅黑" w:eastAsia="微软雅黑" w:hAnsi="微软雅黑" w:cs="宋体"/>
      <w:kern w:val="0"/>
      <w:sz w:val="18"/>
      <w:szCs w:val="18"/>
    </w:rPr>
  </w:style>
  <w:style w:type="paragraph" w:customStyle="1" w:styleId="xl110">
    <w:name w:val="xl110"/>
    <w:basedOn w:val="aff4"/>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4"/>
      <w:szCs w:val="24"/>
    </w:rPr>
  </w:style>
  <w:style w:type="paragraph" w:customStyle="1" w:styleId="3">
    <w:name w:val="3级标题"/>
    <w:basedOn w:val="aff4"/>
    <w:next w:val="2ff1"/>
    <w:link w:val="3Char0"/>
    <w:qFormat/>
    <w:pPr>
      <w:numPr>
        <w:ilvl w:val="1"/>
        <w:numId w:val="21"/>
      </w:numPr>
      <w:tabs>
        <w:tab w:val="left" w:pos="360"/>
      </w:tabs>
    </w:pPr>
    <w:rPr>
      <w:rFonts w:ascii="宋体" w:hAnsi="宋体"/>
      <w:sz w:val="28"/>
      <w:szCs w:val="28"/>
    </w:rPr>
  </w:style>
  <w:style w:type="paragraph" w:customStyle="1" w:styleId="2ff1">
    <w:name w:val="首行缩进2字符"/>
    <w:basedOn w:val="aff4"/>
    <w:qFormat/>
    <w:pPr>
      <w:ind w:firstLineChars="200" w:firstLine="420"/>
    </w:pPr>
    <w:rPr>
      <w:szCs w:val="24"/>
    </w:rPr>
  </w:style>
  <w:style w:type="paragraph" w:customStyle="1" w:styleId="1H1PIM1h11stlevelSectionHeadl11H11H12H13H14">
    <w:name w:val="样式 标题 1H1PIM 1h11st levelSection Headl11H11H12H13H14..."/>
    <w:basedOn w:val="12"/>
    <w:next w:val="aff6"/>
    <w:qFormat/>
    <w:pPr>
      <w:tabs>
        <w:tab w:val="left" w:pos="1620"/>
      </w:tabs>
      <w:spacing w:line="500" w:lineRule="exact"/>
      <w:jc w:val="both"/>
    </w:pPr>
    <w:rPr>
      <w:rFonts w:hAnsi="宋体"/>
      <w:szCs w:val="36"/>
    </w:rPr>
  </w:style>
  <w:style w:type="paragraph" w:customStyle="1" w:styleId="xl79">
    <w:name w:val="xl79"/>
    <w:basedOn w:val="aff4"/>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rPr>
  </w:style>
  <w:style w:type="paragraph" w:customStyle="1" w:styleId="et7">
    <w:name w:val="et7"/>
    <w:basedOn w:val="a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0"/>
    </w:rPr>
  </w:style>
  <w:style w:type="paragraph" w:customStyle="1" w:styleId="xl147">
    <w:name w:val="xl147"/>
    <w:basedOn w:val="aff4"/>
    <w:qFormat/>
    <w:pPr>
      <w:widowControl/>
      <w:pBdr>
        <w:top w:val="single" w:sz="4" w:space="0" w:color="auto"/>
      </w:pBdr>
      <w:spacing w:before="100" w:beforeAutospacing="1" w:after="100" w:afterAutospacing="1"/>
      <w:jc w:val="center"/>
    </w:pPr>
    <w:rPr>
      <w:rFonts w:ascii="宋体" w:hAnsi="宋体" w:cs="宋体"/>
      <w:b/>
      <w:bCs/>
      <w:color w:val="000000"/>
      <w:kern w:val="0"/>
      <w:sz w:val="24"/>
      <w:szCs w:val="24"/>
    </w:rPr>
  </w:style>
  <w:style w:type="paragraph" w:customStyle="1" w:styleId="1ff1">
    <w:name w:val="列表项目符号1"/>
    <w:basedOn w:val="affff6"/>
    <w:next w:val="a"/>
    <w:unhideWhenUsed/>
    <w:qFormat/>
    <w:pPr>
      <w:widowControl/>
      <w:tabs>
        <w:tab w:val="left" w:pos="360"/>
      </w:tabs>
      <w:spacing w:line="300" w:lineRule="auto"/>
      <w:ind w:left="360" w:right="720" w:hanging="360"/>
    </w:pPr>
    <w:rPr>
      <w:rFonts w:ascii="Garamond" w:eastAsia="等线" w:hAnsi="Garamond"/>
      <w:sz w:val="24"/>
      <w:szCs w:val="22"/>
    </w:rPr>
  </w:style>
  <w:style w:type="paragraph" w:customStyle="1" w:styleId="font1">
    <w:name w:val="font1"/>
    <w:basedOn w:val="aff4"/>
    <w:qFormat/>
    <w:pPr>
      <w:widowControl/>
      <w:spacing w:before="100" w:beforeAutospacing="1" w:after="100" w:afterAutospacing="1"/>
      <w:jc w:val="left"/>
    </w:pPr>
    <w:rPr>
      <w:rFonts w:ascii="宋体" w:hAnsi="宋体" w:cs="宋体"/>
      <w:b/>
      <w:bCs/>
      <w:color w:val="000000"/>
      <w:kern w:val="0"/>
      <w:sz w:val="20"/>
    </w:rPr>
  </w:style>
  <w:style w:type="paragraph" w:customStyle="1" w:styleId="1ff2">
    <w:name w:val="普通(网站)1"/>
    <w:basedOn w:val="aff4"/>
    <w:qFormat/>
    <w:pPr>
      <w:widowControl/>
      <w:spacing w:before="100" w:beforeAutospacing="1" w:after="100" w:afterAutospacing="1"/>
      <w:jc w:val="left"/>
    </w:pPr>
    <w:rPr>
      <w:rFonts w:ascii="宋体" w:hAnsi="宋体"/>
      <w:kern w:val="0"/>
      <w:sz w:val="24"/>
      <w:szCs w:val="24"/>
    </w:rPr>
  </w:style>
  <w:style w:type="paragraph" w:customStyle="1" w:styleId="p16">
    <w:name w:val="p16"/>
    <w:basedOn w:val="aff4"/>
    <w:qFormat/>
    <w:pPr>
      <w:widowControl/>
      <w:snapToGrid w:val="0"/>
      <w:spacing w:line="480" w:lineRule="atLeast"/>
      <w:ind w:firstLine="420"/>
    </w:pPr>
    <w:rPr>
      <w:rFonts w:ascii="仿宋_GB2312" w:eastAsia="仿宋_GB2312" w:hAnsi="宋体" w:cs="宋体"/>
      <w:kern w:val="0"/>
      <w:sz w:val="24"/>
      <w:szCs w:val="24"/>
    </w:rPr>
  </w:style>
  <w:style w:type="paragraph" w:customStyle="1" w:styleId="Arial122">
    <w:name w:val="样式 Arial 行距: 多倍行距 1.2 字行 首行缩进:  2 字符"/>
    <w:basedOn w:val="aff4"/>
    <w:qFormat/>
    <w:pPr>
      <w:spacing w:line="288" w:lineRule="auto"/>
      <w:ind w:firstLineChars="200" w:firstLine="420"/>
    </w:pPr>
    <w:rPr>
      <w:rFonts w:ascii="Arial" w:hAnsi="Arial" w:cs="宋体"/>
      <w:sz w:val="20"/>
    </w:rPr>
  </w:style>
  <w:style w:type="paragraph" w:customStyle="1" w:styleId="TOC50">
    <w:name w:val="TOC 标题5"/>
    <w:basedOn w:val="12"/>
    <w:next w:val="aff4"/>
    <w:uiPriority w:val="39"/>
    <w:qFormat/>
    <w:pPr>
      <w:widowControl/>
      <w:spacing w:before="480" w:line="276" w:lineRule="auto"/>
      <w:jc w:val="left"/>
      <w:outlineLvl w:val="9"/>
    </w:pPr>
    <w:rPr>
      <w:rFonts w:ascii="Cambria" w:hAnsi="Cambria"/>
      <w:color w:val="365F91"/>
      <w:kern w:val="0"/>
      <w:sz w:val="28"/>
      <w:szCs w:val="28"/>
    </w:rPr>
  </w:style>
  <w:style w:type="paragraph" w:customStyle="1" w:styleId="1CharCharCharChar">
    <w:name w:val="1 Char Char Char Char"/>
    <w:basedOn w:val="aff4"/>
    <w:qFormat/>
    <w:pPr>
      <w:widowControl/>
      <w:spacing w:after="160" w:line="360" w:lineRule="auto"/>
      <w:jc w:val="left"/>
    </w:pPr>
    <w:rPr>
      <w:rFonts w:ascii="Verdana" w:hAnsi="Verdana"/>
      <w:kern w:val="0"/>
      <w:lang w:eastAsia="en-US"/>
    </w:rPr>
  </w:style>
  <w:style w:type="paragraph" w:customStyle="1" w:styleId="font2">
    <w:name w:val="font2"/>
    <w:basedOn w:val="aff4"/>
    <w:qFormat/>
    <w:pPr>
      <w:widowControl/>
      <w:spacing w:before="100" w:beforeAutospacing="1" w:after="100" w:afterAutospacing="1"/>
      <w:jc w:val="left"/>
    </w:pPr>
    <w:rPr>
      <w:b/>
      <w:bCs/>
      <w:color w:val="000000"/>
      <w:kern w:val="0"/>
      <w:sz w:val="24"/>
      <w:szCs w:val="24"/>
    </w:rPr>
  </w:style>
  <w:style w:type="paragraph" w:customStyle="1" w:styleId="085">
    <w:name w:val="样式 首行缩进:  0.85 厘米"/>
    <w:basedOn w:val="aff4"/>
    <w:uiPriority w:val="99"/>
    <w:qFormat/>
    <w:pPr>
      <w:ind w:firstLine="851"/>
    </w:pPr>
    <w:rPr>
      <w:rFonts w:cs="宋体"/>
      <w:sz w:val="24"/>
      <w:szCs w:val="24"/>
    </w:rPr>
  </w:style>
  <w:style w:type="paragraph" w:customStyle="1" w:styleId="et22">
    <w:name w:val="et22"/>
    <w:basedOn w:val="a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color w:val="000000"/>
      <w:kern w:val="0"/>
      <w:sz w:val="20"/>
    </w:rPr>
  </w:style>
  <w:style w:type="paragraph" w:customStyle="1" w:styleId="ae">
    <w:name w:val="二级项目"/>
    <w:basedOn w:val="aff4"/>
    <w:uiPriority w:val="19"/>
    <w:qFormat/>
    <w:pPr>
      <w:numPr>
        <w:numId w:val="26"/>
      </w:numPr>
      <w:spacing w:line="360" w:lineRule="auto"/>
      <w:ind w:left="1049" w:hanging="340"/>
    </w:pPr>
    <w:rPr>
      <w:sz w:val="24"/>
      <w:szCs w:val="24"/>
    </w:rPr>
  </w:style>
  <w:style w:type="paragraph" w:customStyle="1" w:styleId="CharCharCharCharCharCharCharCharCharCharCharCharChar">
    <w:name w:val="Char Char Char Char Char Char Char Char Char Char Char Char Char"/>
    <w:basedOn w:val="aff4"/>
    <w:qFormat/>
    <w:pPr>
      <w:widowControl/>
      <w:spacing w:after="160" w:line="240" w:lineRule="exact"/>
      <w:jc w:val="left"/>
    </w:pPr>
    <w:rPr>
      <w:rFonts w:ascii="Verdana" w:hAnsi="Verdana"/>
      <w:kern w:val="0"/>
      <w:sz w:val="20"/>
      <w:lang w:eastAsia="en-US"/>
    </w:rPr>
  </w:style>
  <w:style w:type="paragraph" w:customStyle="1" w:styleId="et36">
    <w:name w:val="et36"/>
    <w:basedOn w:val="aff4"/>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color w:val="000000"/>
      <w:kern w:val="0"/>
      <w:sz w:val="20"/>
    </w:rPr>
  </w:style>
  <w:style w:type="paragraph" w:customStyle="1" w:styleId="2">
    <w:name w:val="2级标题"/>
    <w:basedOn w:val="aff4"/>
    <w:next w:val="2ff1"/>
    <w:qFormat/>
    <w:pPr>
      <w:numPr>
        <w:numId w:val="21"/>
      </w:numPr>
    </w:pPr>
    <w:rPr>
      <w:b/>
      <w:sz w:val="28"/>
      <w:szCs w:val="28"/>
    </w:rPr>
  </w:style>
  <w:style w:type="paragraph" w:customStyle="1" w:styleId="xl129">
    <w:name w:val="xl129"/>
    <w:basedOn w:val="aff4"/>
    <w:qFormat/>
    <w:pPr>
      <w:widowControl/>
      <w:pBdr>
        <w:top w:val="single" w:sz="12" w:space="0" w:color="auto"/>
        <w:bottom w:val="single" w:sz="12" w:space="0" w:color="auto"/>
      </w:pBdr>
      <w:shd w:val="clear" w:color="auto" w:fill="00FFFF"/>
      <w:spacing w:before="100" w:beforeAutospacing="1" w:after="100" w:afterAutospacing="1"/>
      <w:jc w:val="center"/>
    </w:pPr>
    <w:rPr>
      <w:rFonts w:ascii="黑体" w:eastAsia="黑体" w:hAnsi="黑体" w:cs="宋体"/>
      <w:b/>
      <w:bCs/>
      <w:color w:val="000000"/>
      <w:kern w:val="0"/>
      <w:sz w:val="32"/>
      <w:szCs w:val="32"/>
    </w:rPr>
  </w:style>
  <w:style w:type="paragraph" w:customStyle="1" w:styleId="4CharCharCharCharChar">
    <w:name w:val="样式 正文缩进特点表正文正文非缩进四号正文不缩进标题4正文缩进 Char Char Char Char Char ..."/>
    <w:basedOn w:val="aff6"/>
    <w:qFormat/>
    <w:pPr>
      <w:adjustRightInd/>
      <w:spacing w:line="460" w:lineRule="exact"/>
      <w:ind w:firstLineChars="200" w:firstLine="480"/>
      <w:textAlignment w:val="auto"/>
    </w:pPr>
    <w:rPr>
      <w:rFonts w:ascii="仿宋_GB2312" w:eastAsia="等线" w:hAnsi="宋体" w:cs="宋体"/>
      <w:kern w:val="2"/>
      <w:sz w:val="28"/>
    </w:rPr>
  </w:style>
  <w:style w:type="paragraph" w:customStyle="1" w:styleId="et11">
    <w:name w:val="et11"/>
    <w:basedOn w:val="aff4"/>
    <w:qFormat/>
    <w:pPr>
      <w:widowControl/>
      <w:spacing w:before="100" w:beforeAutospacing="1" w:after="100" w:afterAutospacing="1"/>
      <w:jc w:val="left"/>
    </w:pPr>
    <w:rPr>
      <w:rFonts w:ascii="宋体" w:hAnsi="宋体" w:cs="宋体"/>
      <w:color w:val="000000"/>
      <w:kern w:val="0"/>
      <w:sz w:val="24"/>
      <w:szCs w:val="24"/>
    </w:rPr>
  </w:style>
  <w:style w:type="paragraph" w:customStyle="1" w:styleId="jq">
    <w:name w:val="jq正文"/>
    <w:basedOn w:val="aff4"/>
    <w:qFormat/>
    <w:pPr>
      <w:ind w:firstLineChars="200" w:firstLine="420"/>
    </w:pPr>
    <w:rPr>
      <w:rFonts w:ascii="宋体" w:hAnsi="宋体"/>
      <w:kern w:val="0"/>
      <w:szCs w:val="21"/>
    </w:rPr>
  </w:style>
  <w:style w:type="paragraph" w:customStyle="1" w:styleId="xl117">
    <w:name w:val="xl117"/>
    <w:basedOn w:val="aff4"/>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1ff3">
    <w:name w:val="文本块1"/>
    <w:basedOn w:val="aff4"/>
    <w:qFormat/>
    <w:pPr>
      <w:autoSpaceDE w:val="0"/>
      <w:autoSpaceDN w:val="0"/>
      <w:adjustRightInd w:val="0"/>
      <w:spacing w:line="360" w:lineRule="auto"/>
      <w:ind w:left="600" w:right="65"/>
    </w:pPr>
    <w:rPr>
      <w:kern w:val="0"/>
      <w:sz w:val="28"/>
      <w:szCs w:val="24"/>
    </w:rPr>
  </w:style>
  <w:style w:type="paragraph" w:customStyle="1" w:styleId="21">
    <w:name w:val="标题 21"/>
    <w:basedOn w:val="aff4"/>
    <w:next w:val="aff4"/>
    <w:qFormat/>
    <w:pPr>
      <w:keepNext/>
      <w:keepLines/>
      <w:numPr>
        <w:ilvl w:val="1"/>
        <w:numId w:val="27"/>
      </w:numPr>
      <w:spacing w:before="260" w:after="260" w:line="412" w:lineRule="auto"/>
      <w:outlineLvl w:val="1"/>
    </w:pPr>
    <w:rPr>
      <w:rFonts w:ascii="Arial" w:eastAsia="黑体" w:hAnsi="Arial"/>
      <w:b/>
      <w:sz w:val="32"/>
    </w:rPr>
  </w:style>
  <w:style w:type="paragraph" w:customStyle="1" w:styleId="xl95">
    <w:name w:val="xl95"/>
    <w:basedOn w:val="aff4"/>
    <w:qFormat/>
    <w:pPr>
      <w:widowControl/>
      <w:pBdr>
        <w:top w:val="single" w:sz="4" w:space="0" w:color="auto"/>
        <w:bottom w:val="single" w:sz="4" w:space="0" w:color="auto"/>
      </w:pBdr>
      <w:shd w:val="clear" w:color="auto" w:fill="CCFFCC"/>
      <w:spacing w:before="100" w:beforeAutospacing="1" w:after="100" w:afterAutospacing="1"/>
      <w:jc w:val="center"/>
    </w:pPr>
    <w:rPr>
      <w:rFonts w:ascii="宋体" w:hAnsi="宋体" w:cs="宋体"/>
      <w:b/>
      <w:bCs/>
      <w:kern w:val="0"/>
      <w:sz w:val="20"/>
    </w:rPr>
  </w:style>
  <w:style w:type="paragraph" w:customStyle="1" w:styleId="xl128">
    <w:name w:val="xl128"/>
    <w:basedOn w:val="aff4"/>
    <w:qFormat/>
    <w:pPr>
      <w:widowControl/>
      <w:pBdr>
        <w:top w:val="single" w:sz="12" w:space="0" w:color="auto"/>
        <w:left w:val="single" w:sz="12" w:space="0" w:color="auto"/>
        <w:bottom w:val="single" w:sz="12" w:space="0" w:color="auto"/>
      </w:pBdr>
      <w:shd w:val="clear" w:color="auto" w:fill="00FFFF"/>
      <w:spacing w:before="100" w:beforeAutospacing="1" w:after="100" w:afterAutospacing="1"/>
      <w:jc w:val="center"/>
    </w:pPr>
    <w:rPr>
      <w:rFonts w:ascii="黑体" w:eastAsia="黑体" w:hAnsi="黑体" w:cs="宋体"/>
      <w:b/>
      <w:bCs/>
      <w:color w:val="000000"/>
      <w:kern w:val="0"/>
      <w:sz w:val="32"/>
      <w:szCs w:val="32"/>
    </w:rPr>
  </w:style>
  <w:style w:type="paragraph" w:customStyle="1" w:styleId="CharChar1CharCharCharCharCharCharCharCharCharCharCharCharCharCharChar">
    <w:name w:val="Char Char1 Char Char Char Char Char Char Char Char Char Char Char Char Char Char Char"/>
    <w:basedOn w:val="aff4"/>
    <w:qFormat/>
    <w:pPr>
      <w:widowControl/>
      <w:spacing w:after="160" w:line="240" w:lineRule="exact"/>
      <w:jc w:val="left"/>
    </w:pPr>
    <w:rPr>
      <w:rFonts w:ascii="Verdana" w:hAnsi="Verdana"/>
      <w:kern w:val="0"/>
      <w:sz w:val="20"/>
      <w:lang w:eastAsia="en-US"/>
    </w:rPr>
  </w:style>
  <w:style w:type="paragraph" w:customStyle="1" w:styleId="et29">
    <w:name w:val="et29"/>
    <w:basedOn w:val="aff4"/>
    <w:qFormat/>
    <w:pPr>
      <w:widowControl/>
      <w:pBdr>
        <w:left w:val="single" w:sz="4" w:space="0" w:color="000000"/>
        <w:right w:val="single" w:sz="4" w:space="0" w:color="000000"/>
      </w:pBdr>
      <w:spacing w:before="100" w:beforeAutospacing="1" w:after="100" w:afterAutospacing="1"/>
      <w:jc w:val="center"/>
    </w:pPr>
    <w:rPr>
      <w:rFonts w:ascii="宋体" w:hAnsi="宋体" w:cs="宋体"/>
      <w:b/>
      <w:bCs/>
      <w:color w:val="000000"/>
      <w:kern w:val="0"/>
      <w:sz w:val="20"/>
    </w:rPr>
  </w:style>
  <w:style w:type="paragraph" w:customStyle="1" w:styleId="xl92">
    <w:name w:val="xl92"/>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b/>
      <w:bCs/>
      <w:kern w:val="0"/>
      <w:sz w:val="20"/>
    </w:rPr>
  </w:style>
  <w:style w:type="paragraph" w:customStyle="1" w:styleId="font3">
    <w:name w:val="font3"/>
    <w:basedOn w:val="aff4"/>
    <w:qFormat/>
    <w:pPr>
      <w:widowControl/>
      <w:spacing w:before="100" w:beforeAutospacing="1" w:after="100" w:afterAutospacing="1"/>
      <w:jc w:val="left"/>
    </w:pPr>
    <w:rPr>
      <w:rFonts w:ascii="宋体" w:hAnsi="宋体" w:cs="宋体"/>
      <w:b/>
      <w:bCs/>
      <w:color w:val="000000"/>
      <w:kern w:val="0"/>
      <w:sz w:val="24"/>
      <w:szCs w:val="24"/>
    </w:rPr>
  </w:style>
  <w:style w:type="paragraph" w:customStyle="1" w:styleId="1">
    <w:name w:val="报告标题1"/>
    <w:basedOn w:val="12"/>
    <w:qFormat/>
    <w:pPr>
      <w:numPr>
        <w:numId w:val="24"/>
      </w:numPr>
      <w:tabs>
        <w:tab w:val="left" w:pos="360"/>
      </w:tabs>
      <w:spacing w:line="576" w:lineRule="auto"/>
    </w:pPr>
    <w:rPr>
      <w:rFonts w:ascii="黑体" w:eastAsia="华文中宋" w:hAnsi="黑体"/>
      <w:sz w:val="32"/>
      <w:szCs w:val="44"/>
    </w:rPr>
  </w:style>
  <w:style w:type="paragraph" w:customStyle="1" w:styleId="6">
    <w:name w:val="报告标题6"/>
    <w:basedOn w:val="60"/>
    <w:qFormat/>
    <w:pPr>
      <w:numPr>
        <w:ilvl w:val="5"/>
        <w:numId w:val="24"/>
      </w:numPr>
      <w:tabs>
        <w:tab w:val="left" w:pos="360"/>
      </w:tabs>
      <w:spacing w:line="360" w:lineRule="auto"/>
    </w:pPr>
    <w:rPr>
      <w:rFonts w:ascii="Times New Roman" w:eastAsia="华文中宋" w:hAnsi="Times New Roman"/>
      <w:bCs/>
      <w:szCs w:val="24"/>
    </w:rPr>
  </w:style>
  <w:style w:type="paragraph" w:customStyle="1" w:styleId="affffffffff3">
    <w:name w:val="图中文字"/>
    <w:basedOn w:val="aff4"/>
    <w:qFormat/>
    <w:pPr>
      <w:spacing w:line="0" w:lineRule="atLeast"/>
      <w:jc w:val="center"/>
    </w:pPr>
    <w:rPr>
      <w:rFonts w:ascii="仿宋_GB2312" w:eastAsia="仿宋_GB2312"/>
    </w:rPr>
  </w:style>
  <w:style w:type="paragraph" w:customStyle="1" w:styleId="252">
    <w:name w:val="样式 行距: 固定值 25 磅 首行缩进:  2 字符"/>
    <w:basedOn w:val="aff4"/>
    <w:qFormat/>
    <w:pPr>
      <w:adjustRightInd w:val="0"/>
      <w:spacing w:line="500" w:lineRule="exact"/>
      <w:ind w:firstLineChars="200" w:firstLine="560"/>
    </w:pPr>
    <w:rPr>
      <w:rFonts w:cs="宋体"/>
      <w:kern w:val="0"/>
      <w:sz w:val="28"/>
    </w:rPr>
  </w:style>
  <w:style w:type="paragraph" w:customStyle="1" w:styleId="affffffffff4">
    <w:name w:val="标号"/>
    <w:basedOn w:val="aff4"/>
    <w:qFormat/>
    <w:pPr>
      <w:spacing w:line="360" w:lineRule="auto"/>
    </w:pPr>
    <w:rPr>
      <w:rFonts w:ascii="宋体" w:hAnsi="宋体"/>
      <w:sz w:val="24"/>
    </w:rPr>
  </w:style>
  <w:style w:type="paragraph" w:customStyle="1" w:styleId="CharChar1CharCharCharCharCharChar2">
    <w:name w:val="Char Char1 Char Char Char Char Char Char2"/>
    <w:basedOn w:val="aff4"/>
    <w:qFormat/>
    <w:pPr>
      <w:widowControl/>
      <w:spacing w:after="160" w:line="240" w:lineRule="exact"/>
      <w:jc w:val="left"/>
    </w:pPr>
    <w:rPr>
      <w:rFonts w:ascii="Verdana" w:eastAsia="仿宋_GB2312" w:hAnsi="Verdana"/>
      <w:kern w:val="0"/>
      <w:sz w:val="24"/>
      <w:lang w:eastAsia="en-US"/>
    </w:rPr>
  </w:style>
  <w:style w:type="paragraph" w:customStyle="1" w:styleId="CharChar1CharCharCharCharCharChar1">
    <w:name w:val="Char Char1 Char Char Char Char Char Char1"/>
    <w:basedOn w:val="aff4"/>
    <w:qFormat/>
    <w:pPr>
      <w:widowControl/>
      <w:spacing w:after="160" w:line="240" w:lineRule="exact"/>
      <w:jc w:val="left"/>
    </w:pPr>
    <w:rPr>
      <w:rFonts w:ascii="Verdana" w:eastAsia="仿宋_GB2312" w:hAnsi="Verdana"/>
      <w:kern w:val="0"/>
      <w:sz w:val="24"/>
      <w:lang w:eastAsia="en-US"/>
    </w:rPr>
  </w:style>
  <w:style w:type="paragraph" w:customStyle="1" w:styleId="1ff4">
    <w:name w:val="标题1"/>
    <w:basedOn w:val="aff4"/>
    <w:next w:val="aff4"/>
    <w:uiPriority w:val="10"/>
    <w:qFormat/>
    <w:pPr>
      <w:spacing w:before="240" w:after="60"/>
      <w:jc w:val="center"/>
      <w:outlineLvl w:val="0"/>
    </w:pPr>
    <w:rPr>
      <w:rFonts w:ascii="Calibri Light" w:hAnsi="Calibri Light"/>
      <w:b/>
      <w:bCs/>
      <w:sz w:val="32"/>
      <w:szCs w:val="32"/>
    </w:rPr>
  </w:style>
  <w:style w:type="paragraph" w:customStyle="1" w:styleId="xl72">
    <w:name w:val="xl72"/>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xl75">
    <w:name w:val="xl75"/>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rPr>
  </w:style>
  <w:style w:type="paragraph" w:customStyle="1" w:styleId="affffffffff5">
    <w:name w:val="文章"/>
    <w:basedOn w:val="aff4"/>
    <w:next w:val="aff4"/>
    <w:qFormat/>
    <w:pPr>
      <w:spacing w:after="120" w:line="360" w:lineRule="auto"/>
      <w:ind w:firstLineChars="200" w:firstLine="200"/>
    </w:pPr>
    <w:rPr>
      <w:sz w:val="24"/>
      <w:szCs w:val="21"/>
    </w:rPr>
  </w:style>
  <w:style w:type="paragraph" w:customStyle="1" w:styleId="et19">
    <w:name w:val="et19"/>
    <w:basedOn w:val="aff4"/>
    <w:qFormat/>
    <w:pPr>
      <w:widowControl/>
      <w:spacing w:before="100" w:beforeAutospacing="1" w:after="100" w:afterAutospacing="1"/>
      <w:jc w:val="left"/>
    </w:pPr>
    <w:rPr>
      <w:rFonts w:ascii="宋体" w:hAnsi="宋体" w:cs="宋体"/>
      <w:color w:val="000000"/>
      <w:kern w:val="0"/>
      <w:sz w:val="24"/>
      <w:szCs w:val="24"/>
    </w:rPr>
  </w:style>
  <w:style w:type="paragraph" w:customStyle="1" w:styleId="3h3Level3HeadH3Heading3-oldlevel3PIM3BOD0s1">
    <w:name w:val="样式 标题 3h3Level 3 HeadH3Heading 3 - oldlevel_3PIM 3BOD 0s...1"/>
    <w:basedOn w:val="31"/>
    <w:qFormat/>
    <w:pPr>
      <w:widowControl/>
      <w:spacing w:before="100" w:beforeAutospacing="1" w:after="100" w:afterAutospacing="1" w:line="640" w:lineRule="exact"/>
      <w:ind w:left="675" w:right="210" w:hanging="315"/>
    </w:pPr>
    <w:rPr>
      <w:rFonts w:cs="宋体"/>
      <w:sz w:val="28"/>
      <w:szCs w:val="20"/>
    </w:rPr>
  </w:style>
  <w:style w:type="paragraph" w:customStyle="1" w:styleId="xl89">
    <w:name w:val="xl89"/>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xl149">
    <w:name w:val="xl149"/>
    <w:basedOn w:val="aff4"/>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color w:val="000000"/>
      <w:kern w:val="0"/>
      <w:sz w:val="24"/>
      <w:szCs w:val="24"/>
    </w:rPr>
  </w:style>
  <w:style w:type="paragraph" w:customStyle="1" w:styleId="et33">
    <w:name w:val="et33"/>
    <w:basedOn w:val="aff4"/>
    <w:qFormat/>
    <w:pPr>
      <w:widowControl/>
      <w:pBdr>
        <w:top w:val="single" w:sz="4" w:space="0" w:color="000000"/>
        <w:bottom w:val="single" w:sz="4" w:space="0" w:color="000000"/>
        <w:right w:val="single" w:sz="4" w:space="0" w:color="000000"/>
      </w:pBdr>
      <w:shd w:val="clear" w:color="auto" w:fill="FFFF00"/>
      <w:spacing w:before="100" w:beforeAutospacing="1" w:after="100" w:afterAutospacing="1"/>
      <w:jc w:val="left"/>
    </w:pPr>
    <w:rPr>
      <w:rFonts w:ascii="宋体" w:hAnsi="宋体" w:cs="宋体"/>
      <w:b/>
      <w:bCs/>
      <w:color w:val="000000"/>
      <w:kern w:val="0"/>
      <w:sz w:val="24"/>
      <w:szCs w:val="24"/>
    </w:rPr>
  </w:style>
  <w:style w:type="paragraph" w:customStyle="1" w:styleId="215">
    <w:name w:val="正文首行缩进 21"/>
    <w:basedOn w:val="119"/>
    <w:qFormat/>
    <w:pPr>
      <w:spacing w:after="120" w:line="240" w:lineRule="auto"/>
      <w:ind w:leftChars="200" w:left="420" w:firstLineChars="200" w:firstLine="420"/>
    </w:pPr>
  </w:style>
  <w:style w:type="paragraph" w:customStyle="1" w:styleId="Char2CharCharChar1">
    <w:name w:val="Char2 Char Char Char1"/>
    <w:basedOn w:val="aff4"/>
    <w:qFormat/>
    <w:pPr>
      <w:widowControl/>
      <w:spacing w:after="160" w:line="360" w:lineRule="auto"/>
      <w:ind w:firstLineChars="200" w:firstLine="200"/>
      <w:jc w:val="left"/>
    </w:pPr>
    <w:rPr>
      <w:rFonts w:ascii="Verdana" w:eastAsia="黑体" w:hAnsi="Verdana" w:cs="宋体"/>
      <w:kern w:val="0"/>
      <w:szCs w:val="24"/>
      <w:lang w:eastAsia="en-US"/>
    </w:rPr>
  </w:style>
  <w:style w:type="paragraph" w:customStyle="1" w:styleId="1ff5">
    <w:name w:val="规划标题1"/>
    <w:basedOn w:val="12"/>
    <w:next w:val="2f6"/>
    <w:qFormat/>
    <w:pPr>
      <w:widowControl/>
      <w:tabs>
        <w:tab w:val="left" w:pos="1288"/>
      </w:tabs>
      <w:spacing w:before="120" w:after="120" w:line="560" w:lineRule="exact"/>
      <w:ind w:left="280" w:firstLine="288"/>
    </w:pPr>
    <w:rPr>
      <w:rFonts w:ascii="Times New Roman"/>
      <w:sz w:val="30"/>
      <w:szCs w:val="30"/>
    </w:rPr>
  </w:style>
  <w:style w:type="paragraph" w:customStyle="1" w:styleId="et34">
    <w:name w:val="et34"/>
    <w:basedOn w:val="aff4"/>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s="宋体"/>
      <w:b/>
      <w:bCs/>
      <w:color w:val="000000"/>
      <w:kern w:val="0"/>
      <w:sz w:val="20"/>
    </w:rPr>
  </w:style>
  <w:style w:type="paragraph" w:customStyle="1" w:styleId="et40">
    <w:name w:val="et40"/>
    <w:basedOn w:val="aff4"/>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s="宋体"/>
      <w:b/>
      <w:bCs/>
      <w:color w:val="000000"/>
      <w:kern w:val="0"/>
      <w:sz w:val="20"/>
    </w:rPr>
  </w:style>
  <w:style w:type="paragraph" w:customStyle="1" w:styleId="xl77">
    <w:name w:val="xl77"/>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rPr>
  </w:style>
  <w:style w:type="paragraph" w:customStyle="1" w:styleId="et38">
    <w:name w:val="et38"/>
    <w:basedOn w:val="aff4"/>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0"/>
    </w:rPr>
  </w:style>
  <w:style w:type="paragraph" w:customStyle="1" w:styleId="Main2">
    <w:name w:val="Main正文样式2"/>
    <w:basedOn w:val="aff4"/>
    <w:qFormat/>
    <w:pPr>
      <w:widowControl/>
      <w:spacing w:beforeLines="20"/>
      <w:ind w:firstLineChars="200" w:firstLine="480"/>
      <w:jc w:val="left"/>
    </w:pPr>
    <w:rPr>
      <w:rFonts w:ascii="Tahoma" w:hAnsi="Tahoma" w:cs="宋体"/>
      <w:sz w:val="24"/>
    </w:rPr>
  </w:style>
  <w:style w:type="paragraph" w:customStyle="1" w:styleId="et14">
    <w:name w:val="et14"/>
    <w:basedOn w:val="aff4"/>
    <w:qFormat/>
    <w:pPr>
      <w:widowControl/>
      <w:spacing w:before="100" w:beforeAutospacing="1" w:after="100" w:afterAutospacing="1"/>
      <w:jc w:val="left"/>
    </w:pPr>
    <w:rPr>
      <w:rFonts w:ascii="宋体" w:hAnsi="宋体" w:cs="宋体"/>
      <w:color w:val="000000"/>
      <w:kern w:val="0"/>
      <w:sz w:val="24"/>
      <w:szCs w:val="24"/>
    </w:rPr>
  </w:style>
  <w:style w:type="paragraph" w:customStyle="1" w:styleId="affffffffff6">
    <w:name w:val="缺省文本"/>
    <w:basedOn w:val="aff4"/>
    <w:qFormat/>
    <w:pPr>
      <w:autoSpaceDE w:val="0"/>
      <w:autoSpaceDN w:val="0"/>
      <w:adjustRightInd w:val="0"/>
      <w:jc w:val="left"/>
    </w:pPr>
    <w:rPr>
      <w:kern w:val="0"/>
      <w:sz w:val="24"/>
    </w:rPr>
  </w:style>
  <w:style w:type="paragraph" w:customStyle="1" w:styleId="affffffffff7">
    <w:name w:val="标题十一"/>
    <w:basedOn w:val="4"/>
    <w:qFormat/>
    <w:pPr>
      <w:keepLines/>
      <w:numPr>
        <w:numId w:val="0"/>
      </w:numPr>
      <w:tabs>
        <w:tab w:val="left" w:pos="360"/>
        <w:tab w:val="left" w:pos="567"/>
      </w:tabs>
      <w:wordWrap/>
      <w:overflowPunct/>
      <w:autoSpaceDE/>
      <w:autoSpaceDN/>
      <w:adjustRightInd/>
      <w:ind w:left="567" w:hanging="780"/>
      <w:jc w:val="both"/>
    </w:pPr>
    <w:rPr>
      <w:rFonts w:ascii="Arial" w:hAnsi="Arial"/>
      <w:bCs/>
      <w:kern w:val="2"/>
      <w:sz w:val="28"/>
      <w:szCs w:val="28"/>
    </w:rPr>
  </w:style>
  <w:style w:type="paragraph" w:customStyle="1" w:styleId="xl106">
    <w:name w:val="xl106"/>
    <w:basedOn w:val="aff4"/>
    <w:qFormat/>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rPr>
  </w:style>
  <w:style w:type="paragraph" w:customStyle="1" w:styleId="affffffffff8">
    <w:name w:val="样式 华文中宋 小四"/>
    <w:basedOn w:val="aff4"/>
    <w:qFormat/>
    <w:pPr>
      <w:ind w:firstLineChars="200" w:firstLine="200"/>
    </w:pPr>
    <w:rPr>
      <w:rFonts w:ascii="华文中宋" w:hAnsi="华文中宋" w:cs="宋体"/>
      <w:sz w:val="24"/>
    </w:rPr>
  </w:style>
  <w:style w:type="paragraph" w:customStyle="1" w:styleId="affffffffff9">
    <w:name w:val="加点"/>
    <w:basedOn w:val="aff4"/>
    <w:qFormat/>
    <w:pPr>
      <w:spacing w:line="360" w:lineRule="auto"/>
    </w:pPr>
    <w:rPr>
      <w:rFonts w:eastAsia="楷体_GB2312"/>
      <w:sz w:val="24"/>
    </w:rPr>
  </w:style>
  <w:style w:type="paragraph" w:customStyle="1" w:styleId="xl121">
    <w:name w:val="xl121"/>
    <w:basedOn w:val="aff4"/>
    <w:qFormat/>
    <w:pPr>
      <w:widowControl/>
      <w:pBdr>
        <w:left w:val="single" w:sz="12"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et48">
    <w:name w:val="et48"/>
    <w:basedOn w:val="aff4"/>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color w:val="000000"/>
      <w:kern w:val="0"/>
      <w:sz w:val="20"/>
    </w:rPr>
  </w:style>
  <w:style w:type="paragraph" w:customStyle="1" w:styleId="xl136">
    <w:name w:val="xl136"/>
    <w:basedOn w:val="aff4"/>
    <w:qFormat/>
    <w:pPr>
      <w:widowControl/>
      <w:pBdr>
        <w:top w:val="single" w:sz="12" w:space="0" w:color="auto"/>
        <w:left w:val="single" w:sz="4" w:space="0" w:color="auto"/>
        <w:right w:val="single" w:sz="4" w:space="0" w:color="auto"/>
      </w:pBdr>
      <w:shd w:val="clear" w:color="auto" w:fill="C0C0C0"/>
      <w:spacing w:before="100" w:beforeAutospacing="1" w:after="100" w:afterAutospacing="1"/>
      <w:jc w:val="center"/>
    </w:pPr>
    <w:rPr>
      <w:rFonts w:ascii="宋体" w:hAnsi="宋体" w:cs="宋体"/>
      <w:b/>
      <w:bCs/>
      <w:kern w:val="0"/>
      <w:sz w:val="24"/>
      <w:szCs w:val="24"/>
    </w:rPr>
  </w:style>
  <w:style w:type="paragraph" w:customStyle="1" w:styleId="11515">
    <w:name w:val="样式 报告正文 + 11.5 磅 行距: 1.5 倍行距"/>
    <w:basedOn w:val="affffff7"/>
    <w:qFormat/>
    <w:pPr>
      <w:ind w:firstLine="460"/>
    </w:pPr>
    <w:rPr>
      <w:rFonts w:ascii="宋体" w:eastAsia="宋体" w:hAnsi="宋体"/>
      <w:bCs w:val="0"/>
      <w:color w:val="auto"/>
      <w:szCs w:val="20"/>
    </w:rPr>
  </w:style>
  <w:style w:type="paragraph" w:customStyle="1" w:styleId="TOC11">
    <w:name w:val="TOC 标题11"/>
    <w:basedOn w:val="12"/>
    <w:next w:val="aff4"/>
    <w:uiPriority w:val="39"/>
    <w:qFormat/>
    <w:pPr>
      <w:widowControl/>
      <w:spacing w:before="240" w:line="256" w:lineRule="auto"/>
      <w:ind w:left="200" w:hanging="432"/>
      <w:jc w:val="left"/>
      <w:outlineLvl w:val="9"/>
    </w:pPr>
    <w:rPr>
      <w:rFonts w:ascii="Calibri Light" w:hAnsi="Calibri Light"/>
      <w:b w:val="0"/>
      <w:color w:val="2E74B5"/>
      <w:kern w:val="0"/>
      <w:sz w:val="32"/>
    </w:rPr>
  </w:style>
  <w:style w:type="paragraph" w:customStyle="1" w:styleId="xl144">
    <w:name w:val="xl144"/>
    <w:basedOn w:val="aff4"/>
    <w:qFormat/>
    <w:pPr>
      <w:widowControl/>
      <w:pBdr>
        <w:left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et8">
    <w:name w:val="et8"/>
    <w:basedOn w:val="a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宋体" w:hAnsi="宋体" w:cs="宋体"/>
      <w:color w:val="000000"/>
      <w:kern w:val="0"/>
      <w:sz w:val="20"/>
    </w:rPr>
  </w:style>
  <w:style w:type="paragraph" w:customStyle="1" w:styleId="et16">
    <w:name w:val="et16"/>
    <w:basedOn w:val="a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color w:val="000000"/>
      <w:kern w:val="0"/>
      <w:sz w:val="20"/>
    </w:rPr>
  </w:style>
  <w:style w:type="paragraph" w:customStyle="1" w:styleId="et17">
    <w:name w:val="et17"/>
    <w:basedOn w:val="a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color w:val="000000"/>
      <w:kern w:val="0"/>
      <w:sz w:val="20"/>
    </w:rPr>
  </w:style>
  <w:style w:type="paragraph" w:customStyle="1" w:styleId="xl82">
    <w:name w:val="xl82"/>
    <w:basedOn w:val="aff4"/>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et46">
    <w:name w:val="et46"/>
    <w:basedOn w:val="aff4"/>
    <w:qFormat/>
    <w:pPr>
      <w:widowControl/>
      <w:spacing w:before="100" w:beforeAutospacing="1" w:after="100" w:afterAutospacing="1"/>
      <w:jc w:val="left"/>
    </w:pPr>
    <w:rPr>
      <w:rFonts w:ascii="宋体" w:hAnsi="宋体" w:cs="宋体"/>
      <w:color w:val="000000"/>
      <w:kern w:val="0"/>
      <w:sz w:val="24"/>
      <w:szCs w:val="24"/>
    </w:rPr>
  </w:style>
  <w:style w:type="paragraph" w:customStyle="1" w:styleId="xl86">
    <w:name w:val="xl86"/>
    <w:basedOn w:val="aff4"/>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0"/>
    </w:rPr>
  </w:style>
  <w:style w:type="paragraph" w:customStyle="1" w:styleId="xl68">
    <w:name w:val="xl68"/>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Char110">
    <w:name w:val="Char11"/>
    <w:basedOn w:val="aff4"/>
    <w:qFormat/>
    <w:pPr>
      <w:tabs>
        <w:tab w:val="left" w:pos="360"/>
      </w:tabs>
      <w:spacing w:line="360" w:lineRule="auto"/>
      <w:jc w:val="center"/>
    </w:pPr>
    <w:rPr>
      <w:rFonts w:ascii="黑体" w:eastAsia="黑体"/>
      <w:szCs w:val="21"/>
    </w:rPr>
  </w:style>
  <w:style w:type="paragraph" w:customStyle="1" w:styleId="220">
    <w:name w:val="22"/>
    <w:basedOn w:val="24"/>
    <w:qFormat/>
    <w:pPr>
      <w:tabs>
        <w:tab w:val="left" w:pos="576"/>
      </w:tabs>
      <w:adjustRightInd/>
      <w:ind w:left="737" w:hanging="737"/>
      <w:textAlignment w:val="auto"/>
    </w:pPr>
    <w:rPr>
      <w:szCs w:val="32"/>
    </w:rPr>
  </w:style>
  <w:style w:type="paragraph" w:customStyle="1" w:styleId="xl140">
    <w:name w:val="xl140"/>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Cs w:val="21"/>
    </w:rPr>
  </w:style>
  <w:style w:type="paragraph" w:customStyle="1" w:styleId="xl108">
    <w:name w:val="xl108"/>
    <w:basedOn w:val="aff4"/>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kern w:val="0"/>
      <w:sz w:val="20"/>
    </w:rPr>
  </w:style>
  <w:style w:type="paragraph" w:customStyle="1" w:styleId="xl130">
    <w:name w:val="xl130"/>
    <w:basedOn w:val="aff4"/>
    <w:qFormat/>
    <w:pPr>
      <w:widowControl/>
      <w:pBdr>
        <w:top w:val="single" w:sz="12" w:space="0" w:color="auto"/>
        <w:bottom w:val="single" w:sz="12" w:space="0" w:color="auto"/>
        <w:right w:val="single" w:sz="12" w:space="0" w:color="auto"/>
      </w:pBdr>
      <w:shd w:val="clear" w:color="auto" w:fill="00FFFF"/>
      <w:spacing w:before="100" w:beforeAutospacing="1" w:after="100" w:afterAutospacing="1"/>
      <w:jc w:val="center"/>
    </w:pPr>
    <w:rPr>
      <w:rFonts w:ascii="黑体" w:eastAsia="黑体" w:hAnsi="黑体" w:cs="宋体"/>
      <w:b/>
      <w:bCs/>
      <w:color w:val="000000"/>
      <w:kern w:val="0"/>
      <w:sz w:val="32"/>
      <w:szCs w:val="32"/>
    </w:rPr>
  </w:style>
  <w:style w:type="paragraph" w:customStyle="1" w:styleId="xl138">
    <w:name w:val="xl138"/>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4"/>
      <w:szCs w:val="24"/>
    </w:rPr>
  </w:style>
  <w:style w:type="paragraph" w:customStyle="1" w:styleId="xl139">
    <w:name w:val="xl139"/>
    <w:basedOn w:val="aff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4"/>
      <w:szCs w:val="24"/>
    </w:rPr>
  </w:style>
  <w:style w:type="paragraph" w:customStyle="1" w:styleId="affffffffffa">
    <w:name w:val="绅宝网脉：表格"/>
    <w:basedOn w:val="aff4"/>
    <w:qFormat/>
    <w:pPr>
      <w:widowControl/>
      <w:spacing w:line="360" w:lineRule="auto"/>
      <w:jc w:val="center"/>
    </w:pPr>
    <w:rPr>
      <w:rFonts w:ascii="宋体" w:eastAsia="仿宋_GB2312" w:hAnsi="宋体"/>
      <w:color w:val="000000"/>
      <w:sz w:val="24"/>
      <w:szCs w:val="22"/>
    </w:rPr>
  </w:style>
  <w:style w:type="paragraph" w:customStyle="1" w:styleId="xl153">
    <w:name w:val="xl153"/>
    <w:basedOn w:val="aff4"/>
    <w:qFormat/>
    <w:pPr>
      <w:widowControl/>
      <w:pBdr>
        <w:top w:val="single" w:sz="4" w:space="0" w:color="auto"/>
        <w:bottom w:val="single" w:sz="4" w:space="0" w:color="auto"/>
      </w:pBdr>
      <w:spacing w:before="100" w:beforeAutospacing="1" w:after="100" w:afterAutospacing="1"/>
      <w:jc w:val="center"/>
    </w:pPr>
    <w:rPr>
      <w:rFonts w:ascii="宋体" w:hAnsi="宋体" w:cs="宋体"/>
      <w:color w:val="000000"/>
      <w:kern w:val="0"/>
      <w:sz w:val="20"/>
    </w:rPr>
  </w:style>
  <w:style w:type="paragraph" w:customStyle="1" w:styleId="xl154">
    <w:name w:val="xl154"/>
    <w:basedOn w:val="aff4"/>
    <w:qFormat/>
    <w:pPr>
      <w:widowControl/>
      <w:pBdr>
        <w:top w:val="single" w:sz="4" w:space="0" w:color="auto"/>
        <w:bottom w:val="single" w:sz="4" w:space="0" w:color="auto"/>
      </w:pBdr>
      <w:spacing w:before="100" w:beforeAutospacing="1" w:after="100" w:afterAutospacing="1"/>
      <w:jc w:val="center"/>
    </w:pPr>
    <w:rPr>
      <w:rFonts w:ascii="宋体" w:hAnsi="宋体" w:cs="宋体"/>
      <w:color w:val="000000"/>
      <w:kern w:val="0"/>
      <w:sz w:val="20"/>
    </w:rPr>
  </w:style>
  <w:style w:type="paragraph" w:customStyle="1" w:styleId="xl156">
    <w:name w:val="xl156"/>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rPr>
  </w:style>
  <w:style w:type="paragraph" w:customStyle="1" w:styleId="xl158">
    <w:name w:val="xl158"/>
    <w:basedOn w:val="aff4"/>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rPr>
  </w:style>
  <w:style w:type="paragraph" w:customStyle="1" w:styleId="xl159">
    <w:name w:val="xl159"/>
    <w:basedOn w:val="aff4"/>
    <w:qFormat/>
    <w:pPr>
      <w:widowControl/>
      <w:pBdr>
        <w:top w:val="single" w:sz="4" w:space="0" w:color="auto"/>
        <w:left w:val="single" w:sz="4" w:space="0" w:color="auto"/>
        <w:bottom w:val="single" w:sz="4" w:space="0" w:color="auto"/>
      </w:pBdr>
      <w:shd w:val="clear" w:color="auto" w:fill="00FFFF"/>
      <w:spacing w:before="100" w:beforeAutospacing="1" w:after="100" w:afterAutospacing="1"/>
      <w:jc w:val="center"/>
    </w:pPr>
    <w:rPr>
      <w:rFonts w:ascii="黑体" w:eastAsia="黑体" w:hAnsi="黑体" w:cs="宋体"/>
      <w:b/>
      <w:bCs/>
      <w:color w:val="000000"/>
      <w:kern w:val="0"/>
      <w:sz w:val="20"/>
    </w:rPr>
  </w:style>
  <w:style w:type="paragraph" w:customStyle="1" w:styleId="xl160">
    <w:name w:val="xl160"/>
    <w:basedOn w:val="aff4"/>
    <w:qFormat/>
    <w:pPr>
      <w:widowControl/>
      <w:pBdr>
        <w:top w:val="single" w:sz="4" w:space="0" w:color="auto"/>
        <w:bottom w:val="single" w:sz="4" w:space="0" w:color="auto"/>
      </w:pBdr>
      <w:shd w:val="clear" w:color="auto" w:fill="00FFFF"/>
      <w:spacing w:before="100" w:beforeAutospacing="1" w:after="100" w:afterAutospacing="1"/>
      <w:jc w:val="center"/>
    </w:pPr>
    <w:rPr>
      <w:rFonts w:ascii="黑体" w:eastAsia="黑体" w:hAnsi="黑体" w:cs="宋体"/>
      <w:b/>
      <w:bCs/>
      <w:color w:val="000000"/>
      <w:kern w:val="0"/>
      <w:sz w:val="20"/>
    </w:rPr>
  </w:style>
  <w:style w:type="paragraph" w:customStyle="1" w:styleId="xl162">
    <w:name w:val="xl162"/>
    <w:basedOn w:val="aff4"/>
    <w:qFormat/>
    <w:pPr>
      <w:widowControl/>
      <w:pBdr>
        <w:top w:val="single" w:sz="4" w:space="0" w:color="auto"/>
        <w:bottom w:val="single" w:sz="4" w:space="0" w:color="auto"/>
        <w:right w:val="single" w:sz="4" w:space="0" w:color="auto"/>
      </w:pBdr>
      <w:shd w:val="clear" w:color="auto" w:fill="00FFFF"/>
      <w:spacing w:before="100" w:beforeAutospacing="1" w:after="100" w:afterAutospacing="1"/>
      <w:jc w:val="center"/>
    </w:pPr>
    <w:rPr>
      <w:rFonts w:ascii="黑体" w:eastAsia="黑体" w:hAnsi="黑体" w:cs="宋体"/>
      <w:b/>
      <w:bCs/>
      <w:color w:val="000000"/>
      <w:kern w:val="0"/>
      <w:sz w:val="20"/>
    </w:rPr>
  </w:style>
  <w:style w:type="paragraph" w:customStyle="1" w:styleId="xl67">
    <w:name w:val="xl67"/>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rPr>
  </w:style>
  <w:style w:type="paragraph" w:customStyle="1" w:styleId="ad">
    <w:name w:val="示例"/>
    <w:next w:val="aff4"/>
    <w:qFormat/>
    <w:pPr>
      <w:widowControl w:val="0"/>
      <w:numPr>
        <w:numId w:val="28"/>
      </w:numPr>
      <w:jc w:val="both"/>
    </w:pPr>
    <w:rPr>
      <w:rFonts w:ascii="宋体"/>
      <w:sz w:val="18"/>
      <w:szCs w:val="18"/>
    </w:rPr>
  </w:style>
  <w:style w:type="paragraph" w:customStyle="1" w:styleId="affffffffffb">
    <w:name w:val="方案正文"/>
    <w:basedOn w:val="aff4"/>
    <w:qFormat/>
    <w:pPr>
      <w:spacing w:before="156" w:line="360" w:lineRule="auto"/>
      <w:ind w:firstLineChars="171" w:firstLine="359"/>
      <w:jc w:val="left"/>
    </w:pPr>
    <w:rPr>
      <w:rFonts w:ascii="Arial" w:hAnsi="Arial"/>
      <w:sz w:val="24"/>
    </w:rPr>
  </w:style>
  <w:style w:type="paragraph" w:customStyle="1" w:styleId="xl163">
    <w:name w:val="xl163"/>
    <w:basedOn w:val="aff4"/>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color w:val="000000"/>
      <w:kern w:val="0"/>
      <w:sz w:val="20"/>
    </w:rPr>
  </w:style>
  <w:style w:type="paragraph" w:customStyle="1" w:styleId="xl167">
    <w:name w:val="xl167"/>
    <w:basedOn w:val="a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rPr>
  </w:style>
  <w:style w:type="paragraph" w:customStyle="1" w:styleId="xl168">
    <w:name w:val="xl168"/>
    <w:basedOn w:val="aff4"/>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color w:val="000000"/>
      <w:kern w:val="0"/>
      <w:sz w:val="20"/>
    </w:rPr>
  </w:style>
  <w:style w:type="paragraph" w:customStyle="1" w:styleId="af8">
    <w:name w:val="二级条标题"/>
    <w:basedOn w:val="af7"/>
    <w:next w:val="afffffff2"/>
    <w:qFormat/>
    <w:pPr>
      <w:numPr>
        <w:ilvl w:val="3"/>
      </w:numPr>
      <w:tabs>
        <w:tab w:val="clear" w:pos="525"/>
      </w:tabs>
      <w:outlineLvl w:val="3"/>
    </w:pPr>
  </w:style>
  <w:style w:type="paragraph" w:customStyle="1" w:styleId="af9">
    <w:name w:val="三级条标题"/>
    <w:basedOn w:val="af8"/>
    <w:next w:val="afffffff2"/>
    <w:qFormat/>
    <w:pPr>
      <w:numPr>
        <w:ilvl w:val="4"/>
      </w:numPr>
      <w:tabs>
        <w:tab w:val="left" w:pos="945"/>
      </w:tabs>
      <w:outlineLvl w:val="4"/>
    </w:pPr>
  </w:style>
  <w:style w:type="paragraph" w:customStyle="1" w:styleId="afa">
    <w:name w:val="四级条标题"/>
    <w:basedOn w:val="af9"/>
    <w:next w:val="afffffff2"/>
    <w:qFormat/>
    <w:pPr>
      <w:numPr>
        <w:ilvl w:val="5"/>
      </w:numPr>
      <w:tabs>
        <w:tab w:val="clear" w:pos="945"/>
        <w:tab w:val="left" w:pos="1155"/>
      </w:tabs>
      <w:ind w:left="0" w:firstLine="0"/>
      <w:outlineLvl w:val="5"/>
    </w:pPr>
  </w:style>
  <w:style w:type="paragraph" w:customStyle="1" w:styleId="afb">
    <w:name w:val="五级条标题"/>
    <w:basedOn w:val="afa"/>
    <w:next w:val="afffffff2"/>
    <w:qFormat/>
    <w:pPr>
      <w:numPr>
        <w:ilvl w:val="6"/>
      </w:numPr>
      <w:tabs>
        <w:tab w:val="clear" w:pos="1155"/>
        <w:tab w:val="left" w:pos="1407"/>
      </w:tabs>
      <w:outlineLvl w:val="6"/>
    </w:pPr>
  </w:style>
  <w:style w:type="paragraph" w:customStyle="1" w:styleId="47">
    <w:name w:val="列出段落4"/>
    <w:basedOn w:val="aff4"/>
    <w:uiPriority w:val="34"/>
    <w:qFormat/>
    <w:pPr>
      <w:ind w:firstLineChars="200" w:firstLine="420"/>
    </w:pPr>
    <w:rPr>
      <w:rFonts w:ascii="Calibri" w:hAnsi="Calibri"/>
      <w:szCs w:val="22"/>
    </w:rPr>
  </w:style>
  <w:style w:type="paragraph" w:customStyle="1" w:styleId="GB2312074099">
    <w:name w:val="样式 样式 仿宋_GB2312 四号 首行缩进:  0.74 厘米 + 首行缩进:  0.99 厘米"/>
    <w:basedOn w:val="GB2312074"/>
    <w:qFormat/>
    <w:pPr>
      <w:spacing w:line="360" w:lineRule="auto"/>
      <w:ind w:firstLine="561"/>
    </w:pPr>
    <w:rPr>
      <w:sz w:val="28"/>
      <w:szCs w:val="28"/>
    </w:rPr>
  </w:style>
  <w:style w:type="paragraph" w:customStyle="1" w:styleId="2-22">
    <w:name w:val="中等深浅列表 2 - 着色 22"/>
    <w:semiHidden/>
    <w:qFormat/>
    <w:rPr>
      <w:kern w:val="2"/>
      <w:sz w:val="21"/>
      <w:szCs w:val="24"/>
    </w:rPr>
  </w:style>
  <w:style w:type="paragraph" w:customStyle="1" w:styleId="5-12">
    <w:name w:val="网格表 5 深色 - 着色 12"/>
    <w:basedOn w:val="12"/>
    <w:next w:val="aff4"/>
    <w:unhideWhenUsed/>
    <w:qFormat/>
    <w:pPr>
      <w:widowControl/>
      <w:spacing w:before="480" w:line="276" w:lineRule="auto"/>
      <w:jc w:val="left"/>
      <w:outlineLvl w:val="9"/>
    </w:pPr>
    <w:rPr>
      <w:rFonts w:ascii="Cambria" w:hAnsi="Cambria"/>
      <w:color w:val="365F91"/>
      <w:kern w:val="0"/>
      <w:sz w:val="28"/>
      <w:szCs w:val="28"/>
    </w:rPr>
  </w:style>
  <w:style w:type="paragraph" w:customStyle="1" w:styleId="5-11">
    <w:name w:val="网格表 5 深色 - 着色 11"/>
    <w:basedOn w:val="12"/>
    <w:next w:val="aff4"/>
    <w:uiPriority w:val="39"/>
    <w:qFormat/>
    <w:pPr>
      <w:widowControl/>
      <w:spacing w:before="480" w:line="276" w:lineRule="auto"/>
      <w:jc w:val="left"/>
      <w:outlineLvl w:val="9"/>
    </w:pPr>
    <w:rPr>
      <w:rFonts w:ascii="Cambria" w:hAnsi="Cambria"/>
      <w:color w:val="365F91"/>
      <w:kern w:val="0"/>
      <w:sz w:val="28"/>
      <w:szCs w:val="28"/>
    </w:rPr>
  </w:style>
  <w:style w:type="paragraph" w:customStyle="1" w:styleId="2-210">
    <w:name w:val="中等深浅列表 2 - 着色 21"/>
    <w:uiPriority w:val="99"/>
    <w:semiHidden/>
    <w:qFormat/>
    <w:rPr>
      <w:kern w:val="2"/>
      <w:sz w:val="21"/>
      <w:szCs w:val="24"/>
    </w:rPr>
  </w:style>
  <w:style w:type="paragraph" w:customStyle="1" w:styleId="T">
    <w:name w:val="T图形题注"/>
    <w:basedOn w:val="aff4"/>
    <w:next w:val="aff4"/>
    <w:qFormat/>
    <w:pPr>
      <w:numPr>
        <w:numId w:val="29"/>
      </w:numPr>
      <w:spacing w:line="360" w:lineRule="auto"/>
      <w:jc w:val="center"/>
    </w:pPr>
    <w:rPr>
      <w:rFonts w:ascii="Calibri" w:eastAsia="黑体" w:hAnsi="Calibri"/>
      <w:b/>
      <w:szCs w:val="21"/>
    </w:rPr>
  </w:style>
  <w:style w:type="paragraph" w:customStyle="1" w:styleId="2ff2">
    <w:name w:val="样式 工可正文 + 首行缩进:  2 字符"/>
    <w:basedOn w:val="aff4"/>
    <w:next w:val="216"/>
    <w:qFormat/>
    <w:pPr>
      <w:adjustRightInd w:val="0"/>
      <w:spacing w:line="360" w:lineRule="atLeast"/>
      <w:ind w:firstLine="480"/>
      <w:textAlignment w:val="baseline"/>
    </w:pPr>
    <w:rPr>
      <w:sz w:val="24"/>
      <w:szCs w:val="22"/>
    </w:rPr>
  </w:style>
  <w:style w:type="paragraph" w:customStyle="1" w:styleId="216">
    <w:name w:val="样式 工可正文 + 首行缩进:  2 字符1"/>
    <w:basedOn w:val="aff4"/>
    <w:qFormat/>
    <w:pPr>
      <w:adjustRightInd w:val="0"/>
      <w:spacing w:line="360" w:lineRule="atLeast"/>
      <w:ind w:firstLine="480"/>
      <w:textAlignment w:val="baseline"/>
    </w:pPr>
    <w:rPr>
      <w:sz w:val="24"/>
      <w:szCs w:val="22"/>
    </w:rPr>
  </w:style>
  <w:style w:type="paragraph" w:customStyle="1" w:styleId="ParaCharCharCharChar1CharCharChar">
    <w:name w:val="默认段落字体 Para Char Char Char Char1 Char Char Char"/>
    <w:basedOn w:val="aff4"/>
    <w:qFormat/>
    <w:rPr>
      <w:szCs w:val="22"/>
    </w:rPr>
  </w:style>
  <w:style w:type="paragraph" w:customStyle="1" w:styleId="affffffffffc">
    <w:name w:val="文题"/>
    <w:basedOn w:val="aff4"/>
    <w:next w:val="aff4"/>
    <w:qFormat/>
    <w:pPr>
      <w:spacing w:line="560" w:lineRule="exact"/>
      <w:jc w:val="center"/>
    </w:pPr>
    <w:rPr>
      <w:rFonts w:eastAsia="黑体"/>
      <w:sz w:val="30"/>
      <w:szCs w:val="22"/>
    </w:rPr>
  </w:style>
  <w:style w:type="paragraph" w:customStyle="1" w:styleId="154">
    <w:name w:val="样式 小四 行距: 1.5 倍行距"/>
    <w:basedOn w:val="aff4"/>
    <w:qFormat/>
    <w:pPr>
      <w:spacing w:line="360" w:lineRule="auto"/>
      <w:ind w:firstLineChars="200" w:firstLine="480"/>
    </w:pPr>
    <w:rPr>
      <w:sz w:val="28"/>
      <w:szCs w:val="22"/>
    </w:rPr>
  </w:style>
  <w:style w:type="paragraph" w:customStyle="1" w:styleId="ParaCharCharCharChar">
    <w:name w:val="默认段落字体 Para Char Char Char Char"/>
    <w:basedOn w:val="aff4"/>
    <w:qFormat/>
    <w:rPr>
      <w:szCs w:val="22"/>
    </w:rPr>
  </w:style>
  <w:style w:type="paragraph" w:customStyle="1" w:styleId="4Heading14Heading141Heading14214CharH4Char1">
    <w:name w:val="样式 样式 标题 4Heading 14Heading 141Heading 1421.标题 4 CharH4 Char...1..."/>
    <w:basedOn w:val="aff4"/>
    <w:qFormat/>
    <w:pPr>
      <w:tabs>
        <w:tab w:val="left" w:pos="560"/>
      </w:tabs>
      <w:adjustRightInd w:val="0"/>
      <w:spacing w:beforeLines="50" w:afterLines="20"/>
      <w:ind w:left="2160" w:hanging="420"/>
      <w:textAlignment w:val="baseline"/>
      <w:outlineLvl w:val="3"/>
    </w:pPr>
    <w:rPr>
      <w:rFonts w:ascii="Arial" w:eastAsia="黑体" w:hAnsi="Arial"/>
      <w:sz w:val="28"/>
      <w:szCs w:val="22"/>
    </w:rPr>
  </w:style>
  <w:style w:type="paragraph" w:customStyle="1" w:styleId="affffffffffd">
    <w:name w:val="列表圈无悬挂"/>
    <w:basedOn w:val="aff4"/>
    <w:qFormat/>
    <w:rPr>
      <w:rFonts w:ascii="Calibri"/>
      <w:szCs w:val="24"/>
    </w:rPr>
  </w:style>
  <w:style w:type="paragraph" w:customStyle="1" w:styleId="1510">
    <w:name w:val="样式 四号 行距: 1.5 倍行距1"/>
    <w:basedOn w:val="aff4"/>
    <w:qFormat/>
    <w:pPr>
      <w:spacing w:line="312" w:lineRule="auto"/>
    </w:pPr>
    <w:rPr>
      <w:rFonts w:ascii="Calibri" w:cs="宋体"/>
      <w:sz w:val="24"/>
      <w:szCs w:val="22"/>
    </w:rPr>
  </w:style>
  <w:style w:type="paragraph" w:customStyle="1" w:styleId="117165">
    <w:name w:val="样式 标题 1 + (西文) 宋体 段前: 17 磅 段后: 16.5 磅 行距: 单倍行距"/>
    <w:basedOn w:val="12"/>
    <w:qFormat/>
    <w:pPr>
      <w:spacing w:before="340" w:after="330" w:line="240" w:lineRule="auto"/>
      <w:jc w:val="both"/>
      <w:textAlignment w:val="baseline"/>
    </w:pPr>
    <w:rPr>
      <w:rFonts w:ascii="Calibri" w:hAnsi="Calibri" w:cs="宋体"/>
      <w:sz w:val="52"/>
      <w:szCs w:val="44"/>
    </w:rPr>
  </w:style>
  <w:style w:type="paragraph" w:customStyle="1" w:styleId="TimesNewRoman101620">
    <w:name w:val="样式 (西文) Times New Roman 四号 首行缩进:  1.01 厘米 段后: 6 磅 行距: 固定值 20..."/>
    <w:basedOn w:val="aff4"/>
    <w:qFormat/>
    <w:pPr>
      <w:spacing w:beforeLines="50" w:afterLines="50" w:line="360" w:lineRule="auto"/>
      <w:ind w:firstLineChars="200" w:firstLine="200"/>
    </w:pPr>
    <w:rPr>
      <w:rFonts w:cs="宋体"/>
      <w:sz w:val="28"/>
    </w:rPr>
  </w:style>
  <w:style w:type="paragraph" w:customStyle="1" w:styleId="Char1CharCharCharCharCharChar">
    <w:name w:val="Char1 Char Char Char Char Char Char"/>
    <w:basedOn w:val="aff4"/>
    <w:qFormat/>
    <w:rPr>
      <w:rFonts w:ascii="Tahoma" w:hAnsi="Tahoma"/>
      <w:sz w:val="24"/>
    </w:rPr>
  </w:style>
  <w:style w:type="paragraph" w:customStyle="1" w:styleId="CharCharCharCharCharCharCharCharCharCharCharCharCharCharChar">
    <w:name w:val="Char Char Char Char Char Char Char Char Char Char Char Char Char Char Char"/>
    <w:basedOn w:val="aff4"/>
    <w:qFormat/>
    <w:rPr>
      <w:szCs w:val="24"/>
    </w:rPr>
  </w:style>
  <w:style w:type="paragraph" w:customStyle="1" w:styleId="affffffffffe">
    <w:name w:val="图的脚注"/>
    <w:next w:val="afffffff2"/>
    <w:qFormat/>
    <w:pPr>
      <w:keepNext/>
      <w:widowControl w:val="0"/>
      <w:ind w:left="840" w:hanging="420"/>
      <w:jc w:val="center"/>
    </w:pPr>
    <w:rPr>
      <w:rFonts w:ascii="宋体"/>
      <w:color w:val="000000"/>
      <w:sz w:val="18"/>
    </w:rPr>
  </w:style>
  <w:style w:type="paragraph" w:customStyle="1" w:styleId="af2">
    <w:name w:val="三级标题格式"/>
    <w:basedOn w:val="31"/>
    <w:qFormat/>
    <w:pPr>
      <w:numPr>
        <w:ilvl w:val="2"/>
        <w:numId w:val="23"/>
      </w:numPr>
      <w:spacing w:line="415" w:lineRule="auto"/>
      <w:ind w:left="720" w:hanging="432"/>
    </w:pPr>
    <w:rPr>
      <w:rFonts w:ascii="Calibri" w:hAnsi="Calibri"/>
      <w:b w:val="0"/>
    </w:rPr>
  </w:style>
  <w:style w:type="paragraph" w:customStyle="1" w:styleId="aff1">
    <w:name w:val="附录五级条标题"/>
    <w:basedOn w:val="aff0"/>
    <w:next w:val="aff4"/>
    <w:qFormat/>
    <w:pPr>
      <w:numPr>
        <w:ilvl w:val="5"/>
      </w:numPr>
      <w:outlineLvl w:val="6"/>
    </w:pPr>
  </w:style>
  <w:style w:type="paragraph" w:customStyle="1" w:styleId="afffffffffff">
    <w:name w:val="正文 + 小四"/>
    <w:basedOn w:val="aff4"/>
    <w:qFormat/>
    <w:pPr>
      <w:spacing w:line="360" w:lineRule="auto"/>
      <w:ind w:left="840"/>
      <w:jc w:val="left"/>
    </w:pPr>
    <w:rPr>
      <w:sz w:val="24"/>
      <w:szCs w:val="24"/>
    </w:rPr>
  </w:style>
  <w:style w:type="paragraph" w:customStyle="1" w:styleId="-2-1">
    <w:name w:val="标题-2-1"/>
    <w:basedOn w:val="aff4"/>
    <w:qFormat/>
    <w:pPr>
      <w:numPr>
        <w:ilvl w:val="2"/>
        <w:numId w:val="30"/>
      </w:numPr>
      <w:tabs>
        <w:tab w:val="left" w:pos="994"/>
        <w:tab w:val="left" w:pos="1701"/>
      </w:tabs>
      <w:adjustRightInd w:val="0"/>
      <w:snapToGrid w:val="0"/>
      <w:spacing w:line="480" w:lineRule="exact"/>
    </w:pPr>
    <w:rPr>
      <w:rFonts w:ascii="宋体" w:eastAsia="仿宋_GB2312" w:hAnsi="宋体"/>
      <w:sz w:val="32"/>
      <w:szCs w:val="24"/>
    </w:rPr>
  </w:style>
  <w:style w:type="paragraph" w:customStyle="1" w:styleId="afffffffffff0">
    <w:name w:val="[正文]"/>
    <w:basedOn w:val="aff4"/>
    <w:link w:val="Charf6"/>
    <w:qFormat/>
    <w:pPr>
      <w:spacing w:line="360" w:lineRule="auto"/>
      <w:ind w:firstLineChars="200" w:firstLine="480"/>
    </w:pPr>
    <w:rPr>
      <w:rFonts w:cs="宋体"/>
      <w:sz w:val="28"/>
    </w:rPr>
  </w:style>
  <w:style w:type="paragraph" w:customStyle="1" w:styleId="82">
    <w:name w:val="8级标题"/>
    <w:basedOn w:val="8"/>
    <w:qFormat/>
    <w:pPr>
      <w:keepNext w:val="0"/>
      <w:keepLines w:val="0"/>
      <w:widowControl/>
      <w:tabs>
        <w:tab w:val="clear" w:pos="1440"/>
        <w:tab w:val="left" w:pos="0"/>
      </w:tabs>
      <w:spacing w:after="60" w:line="360" w:lineRule="auto"/>
      <w:ind w:left="0" w:firstLine="0"/>
      <w:jc w:val="left"/>
      <w:outlineLvl w:val="8"/>
    </w:pPr>
    <w:rPr>
      <w:rFonts w:ascii="Calibri" w:eastAsia="微软雅黑" w:hAnsi="Calibri" w:cs="Calibri"/>
      <w:bCs/>
      <w:kern w:val="0"/>
      <w:szCs w:val="22"/>
    </w:rPr>
  </w:style>
  <w:style w:type="character" w:customStyle="1" w:styleId="affffff0">
    <w:name w:val="列表段落 字符"/>
    <w:link w:val="af1"/>
    <w:uiPriority w:val="1"/>
    <w:qFormat/>
    <w:locked/>
    <w:rPr>
      <w:b/>
      <w:bCs/>
      <w:sz w:val="30"/>
      <w:szCs w:val="30"/>
    </w:rPr>
  </w:style>
  <w:style w:type="character" w:customStyle="1" w:styleId="Charf7">
    <w:name w:val="正文（首行缩进两字） Char"/>
    <w:qFormat/>
    <w:rPr>
      <w:rFonts w:eastAsia="宋体"/>
      <w:sz w:val="32"/>
      <w:lang w:val="en-US" w:eastAsia="zh-CN" w:bidi="ar-SA"/>
    </w:rPr>
  </w:style>
  <w:style w:type="character" w:customStyle="1" w:styleId="Char6">
    <w:name w:val="大编号 Char"/>
    <w:link w:val="af"/>
    <w:qFormat/>
    <w:rPr>
      <w:rFonts w:eastAsia="仿宋" w:hAnsi="Arial"/>
      <w:b/>
      <w:sz w:val="28"/>
      <w:szCs w:val="28"/>
    </w:rPr>
  </w:style>
  <w:style w:type="character" w:customStyle="1" w:styleId="1ff6">
    <w:name w:val="正文文本 字符1"/>
    <w:uiPriority w:val="99"/>
    <w:semiHidden/>
    <w:qFormat/>
    <w:locked/>
  </w:style>
  <w:style w:type="character" w:customStyle="1" w:styleId="Char22">
    <w:name w:val="正文文本缩进 Char2"/>
    <w:uiPriority w:val="99"/>
    <w:qFormat/>
    <w:rPr>
      <w:rFonts w:ascii="宋体" w:eastAsia="宋体" w:hAnsi="Times New Roman" w:cs="Times New Roman"/>
      <w:color w:val="000000"/>
      <w:szCs w:val="24"/>
    </w:rPr>
  </w:style>
  <w:style w:type="character" w:customStyle="1" w:styleId="2Char0">
    <w:name w:val="样式 四号 首行缩进:  2 字符 Char"/>
    <w:link w:val="2f2"/>
    <w:qFormat/>
    <w:rPr>
      <w:kern w:val="2"/>
      <w:sz w:val="28"/>
    </w:rPr>
  </w:style>
  <w:style w:type="character" w:customStyle="1" w:styleId="410">
    <w:name w:val="标题 4 字符1"/>
    <w:uiPriority w:val="9"/>
    <w:semiHidden/>
    <w:qFormat/>
    <w:locked/>
    <w:rPr>
      <w:rFonts w:ascii="宋体" w:eastAsia="宋体" w:hAnsi="MS Sans Serif" w:cs="Times New Roman"/>
      <w:b/>
      <w:sz w:val="24"/>
      <w:szCs w:val="20"/>
    </w:rPr>
  </w:style>
  <w:style w:type="character" w:customStyle="1" w:styleId="afff3">
    <w:name w:val="批注文字 字符"/>
    <w:link w:val="afff2"/>
    <w:uiPriority w:val="99"/>
    <w:qFormat/>
    <w:locked/>
    <w:rPr>
      <w:kern w:val="2"/>
      <w:sz w:val="21"/>
    </w:rPr>
  </w:style>
  <w:style w:type="character" w:customStyle="1" w:styleId="11c">
    <w:name w:val="标题 1 字符1"/>
    <w:uiPriority w:val="9"/>
    <w:qFormat/>
    <w:locked/>
    <w:rPr>
      <w:rFonts w:ascii="宋体" w:eastAsia="宋体" w:hAnsi="Times New Roman" w:cs="Times New Roman"/>
      <w:b/>
      <w:kern w:val="44"/>
      <w:sz w:val="36"/>
      <w:szCs w:val="20"/>
    </w:rPr>
  </w:style>
  <w:style w:type="character" w:customStyle="1" w:styleId="1-1Char">
    <w:name w:val="中等深浅底纹 1 - 着色 1 Char"/>
    <w:link w:val="1-11"/>
    <w:qFormat/>
    <w:locked/>
    <w:rPr>
      <w:b/>
      <w:sz w:val="30"/>
      <w:lang w:val="en-US" w:eastAsia="zh-CN" w:bidi="ar-SA"/>
    </w:rPr>
  </w:style>
  <w:style w:type="character" w:customStyle="1" w:styleId="fontstyle11">
    <w:name w:val="fontstyle11"/>
    <w:qFormat/>
    <w:rPr>
      <w:rFonts w:ascii="宋体" w:eastAsia="宋体" w:hAnsi="宋体" w:hint="eastAsia"/>
      <w:color w:val="000000"/>
      <w:sz w:val="28"/>
      <w:szCs w:val="28"/>
    </w:rPr>
  </w:style>
  <w:style w:type="character" w:customStyle="1" w:styleId="afff5">
    <w:name w:val="正文文本 字符"/>
    <w:link w:val="afff4"/>
    <w:uiPriority w:val="99"/>
    <w:qFormat/>
    <w:locked/>
    <w:rPr>
      <w:kern w:val="2"/>
      <w:sz w:val="21"/>
    </w:rPr>
  </w:style>
  <w:style w:type="character" w:customStyle="1" w:styleId="90">
    <w:name w:val="标题 9 字符"/>
    <w:link w:val="9"/>
    <w:uiPriority w:val="9"/>
    <w:qFormat/>
    <w:locked/>
    <w:rPr>
      <w:rFonts w:ascii="Arial" w:eastAsia="黑体" w:hAnsi="Arial"/>
      <w:kern w:val="2"/>
      <w:sz w:val="24"/>
    </w:rPr>
  </w:style>
  <w:style w:type="character" w:customStyle="1" w:styleId="CharChar0">
    <w:name w:val="项目编号 Char Char"/>
    <w:link w:val="affffff2"/>
    <w:qFormat/>
    <w:locked/>
    <w:rPr>
      <w:sz w:val="28"/>
    </w:rPr>
  </w:style>
  <w:style w:type="character" w:customStyle="1" w:styleId="afffffffffff1">
    <w:name w:val="注释标题 字符"/>
    <w:uiPriority w:val="99"/>
    <w:qFormat/>
    <w:rPr>
      <w:kern w:val="2"/>
      <w:sz w:val="21"/>
    </w:rPr>
  </w:style>
  <w:style w:type="character" w:customStyle="1" w:styleId="Char12">
    <w:name w:val="正文缩进 Char1"/>
    <w:qFormat/>
    <w:locked/>
    <w:rPr>
      <w:rFonts w:ascii="Times New Roman" w:eastAsia="宋体" w:hAnsi="Times New Roman" w:cs="Times New Roman"/>
      <w:kern w:val="0"/>
      <w:sz w:val="32"/>
      <w:szCs w:val="20"/>
    </w:rPr>
  </w:style>
  <w:style w:type="character" w:customStyle="1" w:styleId="affffff4">
    <w:name w:val="明显引用 字符"/>
    <w:link w:val="affffff3"/>
    <w:uiPriority w:val="30"/>
    <w:qFormat/>
    <w:rPr>
      <w:b/>
      <w:bCs/>
      <w:i/>
      <w:iCs/>
      <w:color w:val="4F81BD"/>
    </w:rPr>
  </w:style>
  <w:style w:type="character" w:customStyle="1" w:styleId="25">
    <w:name w:val="标题 2 字符"/>
    <w:link w:val="24"/>
    <w:uiPriority w:val="9"/>
    <w:qFormat/>
    <w:rPr>
      <w:rFonts w:ascii="宋体" w:hAnsi="宋体"/>
      <w:b/>
      <w:sz w:val="28"/>
    </w:rPr>
  </w:style>
  <w:style w:type="character" w:customStyle="1" w:styleId="Char5">
    <w:name w:val="二级标题 Char"/>
    <w:link w:val="a1"/>
    <w:qFormat/>
    <w:rPr>
      <w:rFonts w:eastAsia="华文中宋"/>
      <w:b/>
      <w:bCs/>
      <w:kern w:val="2"/>
      <w:sz w:val="28"/>
      <w:szCs w:val="32"/>
    </w:rPr>
  </w:style>
  <w:style w:type="character" w:customStyle="1" w:styleId="910">
    <w:name w:val="标题 9 字符1"/>
    <w:semiHidden/>
    <w:qFormat/>
    <w:locked/>
    <w:rPr>
      <w:rFonts w:ascii="Arial" w:eastAsia="黑体" w:hAnsi="Arial" w:cs="Times New Roman"/>
      <w:sz w:val="24"/>
      <w:szCs w:val="20"/>
    </w:rPr>
  </w:style>
  <w:style w:type="character" w:customStyle="1" w:styleId="610">
    <w:name w:val="网格表 6 彩色1"/>
    <w:qFormat/>
    <w:rPr>
      <w:i/>
      <w:iCs/>
    </w:rPr>
  </w:style>
  <w:style w:type="character" w:customStyle="1" w:styleId="Char4">
    <w:name w:val="一级小编号 Char"/>
    <w:link w:val="af5"/>
    <w:qFormat/>
    <w:rPr>
      <w:b/>
      <w:kern w:val="2"/>
      <w:sz w:val="28"/>
      <w:szCs w:val="24"/>
    </w:rPr>
  </w:style>
  <w:style w:type="character" w:customStyle="1" w:styleId="afffff">
    <w:name w:val="正文文本首行缩进 字符"/>
    <w:link w:val="affffe"/>
    <w:qFormat/>
    <w:locked/>
    <w:rPr>
      <w:kern w:val="2"/>
      <w:sz w:val="21"/>
      <w:szCs w:val="24"/>
    </w:rPr>
  </w:style>
  <w:style w:type="character" w:customStyle="1" w:styleId="217">
    <w:name w:val="标题 2 字符1"/>
    <w:uiPriority w:val="9"/>
    <w:semiHidden/>
    <w:qFormat/>
    <w:locked/>
    <w:rPr>
      <w:rFonts w:ascii="宋体" w:eastAsia="宋体" w:hAnsi="宋体" w:cs="Times New Roman"/>
      <w:b/>
      <w:kern w:val="0"/>
      <w:sz w:val="28"/>
      <w:szCs w:val="20"/>
    </w:rPr>
  </w:style>
  <w:style w:type="character" w:customStyle="1" w:styleId="Char0">
    <w:name w:val="小编号 Char"/>
    <w:link w:val="af0"/>
    <w:qFormat/>
    <w:rPr>
      <w:rFonts w:eastAsia="仿宋" w:hAnsi="Arial"/>
      <w:sz w:val="28"/>
      <w:szCs w:val="28"/>
    </w:rPr>
  </w:style>
  <w:style w:type="character" w:customStyle="1" w:styleId="affff2">
    <w:name w:val="页眉 字符"/>
    <w:link w:val="affff1"/>
    <w:uiPriority w:val="99"/>
    <w:qFormat/>
    <w:locked/>
    <w:rPr>
      <w:kern w:val="2"/>
      <w:sz w:val="18"/>
    </w:rPr>
  </w:style>
  <w:style w:type="character" w:customStyle="1" w:styleId="2ff3">
    <w:name w:val="未处理的提及2"/>
    <w:uiPriority w:val="99"/>
    <w:unhideWhenUsed/>
    <w:qFormat/>
    <w:rPr>
      <w:color w:val="808080"/>
      <w:shd w:val="clear" w:color="auto" w:fill="E6E6E6"/>
    </w:rPr>
  </w:style>
  <w:style w:type="character" w:customStyle="1" w:styleId="34">
    <w:name w:val="正文文本 3 字符"/>
    <w:link w:val="33"/>
    <w:uiPriority w:val="99"/>
    <w:qFormat/>
    <w:locked/>
    <w:rPr>
      <w:color w:val="FF0000"/>
      <w:kern w:val="2"/>
      <w:sz w:val="22"/>
    </w:rPr>
  </w:style>
  <w:style w:type="character" w:customStyle="1" w:styleId="Char">
    <w:name w:val="四级标题 Char"/>
    <w:link w:val="a3"/>
    <w:qFormat/>
    <w:rPr>
      <w:rFonts w:ascii="Cambria" w:eastAsia="华文中宋" w:hAnsi="Cambria"/>
      <w:b/>
      <w:bCs/>
      <w:kern w:val="2"/>
      <w:sz w:val="24"/>
      <w:szCs w:val="28"/>
    </w:rPr>
  </w:style>
  <w:style w:type="character" w:customStyle="1" w:styleId="text">
    <w:name w:val="text"/>
    <w:basedOn w:val="aff7"/>
    <w:qFormat/>
  </w:style>
  <w:style w:type="character" w:customStyle="1" w:styleId="2b">
    <w:name w:val="页脚 字符2"/>
    <w:link w:val="affff0"/>
    <w:uiPriority w:val="99"/>
    <w:qFormat/>
    <w:locked/>
    <w:rPr>
      <w:rFonts w:ascii="宋体"/>
      <w:kern w:val="2"/>
      <w:sz w:val="21"/>
    </w:rPr>
  </w:style>
  <w:style w:type="character" w:customStyle="1" w:styleId="1110">
    <w:name w:val="标准1.1.1 字符"/>
    <w:link w:val="111"/>
    <w:qFormat/>
    <w:rPr>
      <w:rFonts w:ascii="Calibri Light" w:hAnsi="Calibri Light"/>
      <w:b/>
      <w:kern w:val="2"/>
      <w:sz w:val="28"/>
      <w:szCs w:val="32"/>
    </w:rPr>
  </w:style>
  <w:style w:type="character" w:customStyle="1" w:styleId="afffffa">
    <w:name w:val="无间隔 字符"/>
    <w:link w:val="afffff9"/>
    <w:uiPriority w:val="1"/>
    <w:qFormat/>
    <w:locked/>
    <w:rPr>
      <w:b/>
      <w:sz w:val="30"/>
      <w:lang w:val="en-US" w:eastAsia="zh-CN" w:bidi="ar-SA"/>
    </w:rPr>
  </w:style>
  <w:style w:type="character" w:customStyle="1" w:styleId="TableTextChar">
    <w:name w:val="Table Text Char"/>
    <w:link w:val="TableText"/>
    <w:qFormat/>
    <w:rPr>
      <w:snapToGrid/>
      <w:sz w:val="24"/>
      <w:szCs w:val="21"/>
      <w:lang w:val="en-GB"/>
    </w:rPr>
  </w:style>
  <w:style w:type="character" w:customStyle="1" w:styleId="17">
    <w:name w:val="标准1 字符"/>
    <w:link w:val="11"/>
    <w:qFormat/>
    <w:rPr>
      <w:rFonts w:ascii="Calibri Light" w:hAnsi="Calibri Light"/>
      <w:b/>
      <w:kern w:val="44"/>
      <w:sz w:val="32"/>
      <w:szCs w:val="44"/>
    </w:rPr>
  </w:style>
  <w:style w:type="character" w:customStyle="1" w:styleId="312">
    <w:name w:val="标题 3 字符1"/>
    <w:qFormat/>
    <w:locked/>
    <w:rPr>
      <w:rFonts w:ascii="Times New Roman" w:eastAsia="宋体" w:hAnsi="Times New Roman" w:cs="Times New Roman"/>
      <w:b/>
      <w:bCs/>
      <w:sz w:val="32"/>
      <w:szCs w:val="32"/>
    </w:rPr>
  </w:style>
  <w:style w:type="character" w:customStyle="1" w:styleId="Charf8">
    <w:name w:val="列表项目符号 Char"/>
    <w:qFormat/>
    <w:locked/>
    <w:rPr>
      <w:rFonts w:ascii="Garamond" w:hAnsi="Garamond"/>
      <w:kern w:val="2"/>
      <w:sz w:val="24"/>
      <w:szCs w:val="22"/>
      <w:lang w:val="en-US" w:eastAsia="zh-CN"/>
    </w:rPr>
  </w:style>
  <w:style w:type="character" w:customStyle="1" w:styleId="2a">
    <w:name w:val="正文文本缩进 2 字符"/>
    <w:link w:val="29"/>
    <w:uiPriority w:val="99"/>
    <w:qFormat/>
    <w:locked/>
    <w:rPr>
      <w:rFonts w:ascii="仿宋_GB2312"/>
      <w:kern w:val="2"/>
      <w:sz w:val="21"/>
    </w:rPr>
  </w:style>
  <w:style w:type="character" w:customStyle="1" w:styleId="Char3">
    <w:name w:val="图和表格 Char"/>
    <w:link w:val="affffff1"/>
    <w:qFormat/>
    <w:rPr>
      <w:rFonts w:ascii="宋体" w:hAnsi="宋体"/>
      <w:color w:val="000000"/>
      <w:kern w:val="2"/>
      <w:sz w:val="21"/>
      <w:szCs w:val="21"/>
      <w:lang w:val="en-US" w:eastAsia="zh-CN"/>
    </w:rPr>
  </w:style>
  <w:style w:type="character" w:customStyle="1" w:styleId="affa">
    <w:name w:val="正文缩进 字符"/>
    <w:link w:val="aff6"/>
    <w:qFormat/>
    <w:locked/>
    <w:rPr>
      <w:sz w:val="32"/>
    </w:rPr>
  </w:style>
  <w:style w:type="character" w:customStyle="1" w:styleId="26">
    <w:name w:val="正文文本缩进 字符2"/>
    <w:link w:val="afff6"/>
    <w:uiPriority w:val="99"/>
    <w:qFormat/>
    <w:rPr>
      <w:rFonts w:ascii="宋体"/>
      <w:color w:val="000000"/>
      <w:kern w:val="2"/>
      <w:sz w:val="21"/>
      <w:szCs w:val="24"/>
    </w:rPr>
  </w:style>
  <w:style w:type="character" w:customStyle="1" w:styleId="Char23">
    <w:name w:val="标题 Char2"/>
    <w:qFormat/>
    <w:locked/>
    <w:rPr>
      <w:rFonts w:ascii="Arial" w:eastAsia="宋体" w:hAnsi="Arial" w:cs="Times New Roman"/>
      <w:b/>
      <w:bCs/>
      <w:sz w:val="32"/>
      <w:szCs w:val="32"/>
    </w:rPr>
  </w:style>
  <w:style w:type="character" w:customStyle="1" w:styleId="Charf9">
    <w:name w:val="表正文 Char"/>
    <w:qFormat/>
    <w:rPr>
      <w:sz w:val="32"/>
    </w:rPr>
  </w:style>
  <w:style w:type="character" w:customStyle="1" w:styleId="1-110">
    <w:name w:val="网格表 1 浅色 - 着色 11"/>
    <w:qFormat/>
    <w:rPr>
      <w:rFonts w:ascii="Calibri" w:eastAsia="宋体" w:hAnsi="Calibri" w:cs="Times New Roman" w:hint="default"/>
      <w:i/>
      <w:iCs/>
      <w:color w:val="622423"/>
    </w:rPr>
  </w:style>
  <w:style w:type="character" w:customStyle="1" w:styleId="afff9">
    <w:name w:val="纯文本 字符"/>
    <w:link w:val="afff8"/>
    <w:uiPriority w:val="99"/>
    <w:qFormat/>
    <w:rPr>
      <w:rFonts w:ascii="宋体" w:eastAsia="宋体" w:hAnsi="Courier New"/>
      <w:kern w:val="10"/>
      <w:sz w:val="21"/>
      <w:lang w:val="en-US" w:eastAsia="zh-CN" w:bidi="ar-SA"/>
    </w:rPr>
  </w:style>
  <w:style w:type="character" w:customStyle="1" w:styleId="710">
    <w:name w:val="标题 7 字符1"/>
    <w:semiHidden/>
    <w:qFormat/>
    <w:locked/>
    <w:rPr>
      <w:rFonts w:ascii="Times New Roman" w:eastAsia="宋体" w:hAnsi="Times New Roman" w:cs="Times New Roman"/>
      <w:b/>
      <w:sz w:val="24"/>
      <w:szCs w:val="20"/>
    </w:rPr>
  </w:style>
  <w:style w:type="character" w:customStyle="1" w:styleId="2-2Char">
    <w:name w:val="中等深浅网格 2 - 着色 2 Char"/>
    <w:link w:val="2-21"/>
    <w:qFormat/>
    <w:rPr>
      <w:i/>
      <w:iCs/>
      <w:color w:val="000000"/>
    </w:rPr>
  </w:style>
  <w:style w:type="character" w:customStyle="1" w:styleId="Char31">
    <w:name w:val="正文首行缩进 Char3"/>
    <w:qFormat/>
    <w:locked/>
    <w:rPr>
      <w:rFonts w:ascii="Times New Roman" w:eastAsia="宋体" w:hAnsi="Times New Roman" w:cs="Times New Roman"/>
      <w:szCs w:val="24"/>
    </w:rPr>
  </w:style>
  <w:style w:type="character" w:customStyle="1" w:styleId="611">
    <w:name w:val="标题 6 字符1"/>
    <w:uiPriority w:val="9"/>
    <w:semiHidden/>
    <w:qFormat/>
    <w:locked/>
    <w:rPr>
      <w:rFonts w:ascii="Arial" w:eastAsia="黑体" w:hAnsi="Arial" w:cs="Times New Roman"/>
      <w:b/>
      <w:sz w:val="24"/>
      <w:szCs w:val="20"/>
    </w:rPr>
  </w:style>
  <w:style w:type="character" w:customStyle="1" w:styleId="HTMLChar3">
    <w:name w:val="HTML 预设格式 Char3"/>
    <w:qFormat/>
    <w:locked/>
    <w:rPr>
      <w:rFonts w:ascii="宋体" w:eastAsia="宋体" w:hAnsi="宋体" w:cs="Times New Roman"/>
      <w:kern w:val="0"/>
      <w:sz w:val="24"/>
      <w:szCs w:val="24"/>
    </w:rPr>
  </w:style>
  <w:style w:type="character" w:customStyle="1" w:styleId="affffff">
    <w:name w:val="引用 字符"/>
    <w:link w:val="afffffe"/>
    <w:uiPriority w:val="29"/>
    <w:qFormat/>
    <w:rPr>
      <w:i/>
      <w:iCs/>
      <w:color w:val="000000"/>
    </w:rPr>
  </w:style>
  <w:style w:type="character" w:customStyle="1" w:styleId="apple-converted-space">
    <w:name w:val="apple-converted-space"/>
    <w:qFormat/>
  </w:style>
  <w:style w:type="character" w:customStyle="1" w:styleId="CharChar40">
    <w:name w:val="Char Char4"/>
    <w:qFormat/>
    <w:rPr>
      <w:rFonts w:eastAsia="宋体"/>
      <w:kern w:val="2"/>
      <w:sz w:val="18"/>
      <w:szCs w:val="18"/>
      <w:lang w:val="en-US" w:eastAsia="zh-CN" w:bidi="ar-SA"/>
    </w:rPr>
  </w:style>
  <w:style w:type="character" w:customStyle="1" w:styleId="HTML0">
    <w:name w:val="HTML 预设格式 字符"/>
    <w:link w:val="HTML"/>
    <w:qFormat/>
    <w:locked/>
    <w:rPr>
      <w:rFonts w:ascii="宋体" w:hAnsi="宋体"/>
      <w:sz w:val="24"/>
      <w:szCs w:val="24"/>
    </w:rPr>
  </w:style>
  <w:style w:type="character" w:customStyle="1" w:styleId="Charfa">
    <w:name w:val="注释标题 Char"/>
    <w:qFormat/>
    <w:rPr>
      <w:rFonts w:ascii="Times New Roman" w:eastAsia="仿宋_GB2312" w:hAnsi="Times New Roman" w:cs="Times New Roman"/>
      <w:sz w:val="24"/>
      <w:szCs w:val="20"/>
    </w:rPr>
  </w:style>
  <w:style w:type="character" w:customStyle="1" w:styleId="tx1">
    <w:name w:val="tx1"/>
    <w:uiPriority w:val="99"/>
    <w:qFormat/>
    <w:rPr>
      <w:rFonts w:cs="Times New Roman"/>
      <w:b/>
      <w:bCs/>
    </w:rPr>
  </w:style>
  <w:style w:type="character" w:customStyle="1" w:styleId="affff">
    <w:name w:val="批注框文本 字符"/>
    <w:link w:val="afffe"/>
    <w:uiPriority w:val="99"/>
    <w:qFormat/>
    <w:locked/>
    <w:rPr>
      <w:kern w:val="2"/>
      <w:sz w:val="18"/>
      <w:szCs w:val="18"/>
    </w:rPr>
  </w:style>
  <w:style w:type="character" w:customStyle="1" w:styleId="CharCharChar">
    <w:name w:val="Char Char Char"/>
    <w:qFormat/>
    <w:rPr>
      <w:rFonts w:ascii="Verdana" w:eastAsia="仿宋_GB2312" w:hAnsi="Verdana"/>
      <w:kern w:val="0"/>
      <w:sz w:val="24"/>
      <w:lang w:eastAsia="en-US"/>
    </w:rPr>
  </w:style>
  <w:style w:type="character" w:customStyle="1" w:styleId="2f0">
    <w:name w:val="正文文本首行缩进 2 字符"/>
    <w:link w:val="2f"/>
    <w:qFormat/>
    <w:rPr>
      <w:rFonts w:ascii="宋体" w:eastAsia="等线"/>
      <w:color w:val="000000"/>
      <w:kern w:val="2"/>
      <w:sz w:val="28"/>
      <w:szCs w:val="24"/>
    </w:rPr>
  </w:style>
  <w:style w:type="character" w:customStyle="1" w:styleId="1SZChar">
    <w:name w:val="图—1 SZ Char"/>
    <w:link w:val="1SZ"/>
    <w:qFormat/>
    <w:rPr>
      <w:rFonts w:ascii="宋体" w:hAnsi="宋体"/>
      <w:b/>
      <w:kern w:val="2"/>
      <w:sz w:val="24"/>
      <w:szCs w:val="24"/>
    </w:rPr>
  </w:style>
  <w:style w:type="character" w:customStyle="1" w:styleId="810">
    <w:name w:val="标题 8 字符1"/>
    <w:uiPriority w:val="9"/>
    <w:semiHidden/>
    <w:qFormat/>
    <w:locked/>
    <w:rPr>
      <w:rFonts w:ascii="Arial" w:eastAsia="黑体" w:hAnsi="Arial" w:cs="Times New Roman"/>
      <w:sz w:val="24"/>
      <w:szCs w:val="20"/>
    </w:rPr>
  </w:style>
  <w:style w:type="character" w:customStyle="1" w:styleId="font91">
    <w:name w:val="font91"/>
    <w:qFormat/>
    <w:rPr>
      <w:rFonts w:ascii="微软雅黑" w:eastAsia="微软雅黑" w:hAnsi="微软雅黑" w:hint="eastAsia"/>
      <w:color w:val="DD0806"/>
      <w:sz w:val="20"/>
      <w:szCs w:val="20"/>
      <w:u w:val="none"/>
    </w:rPr>
  </w:style>
  <w:style w:type="character" w:customStyle="1" w:styleId="Chara">
    <w:name w:val="正文文本缩进 Char"/>
    <w:link w:val="1d"/>
    <w:uiPriority w:val="99"/>
    <w:qFormat/>
    <w:locked/>
    <w:rPr>
      <w:rFonts w:ascii="宋体" w:hAnsi="宋体"/>
      <w:color w:val="000000"/>
      <w:szCs w:val="24"/>
    </w:rPr>
  </w:style>
  <w:style w:type="character" w:customStyle="1" w:styleId="510">
    <w:name w:val="标题 5 字符1"/>
    <w:qFormat/>
    <w:locked/>
    <w:rPr>
      <w:rFonts w:ascii="Times New Roman" w:eastAsia="宋体" w:hAnsi="Times New Roman" w:cs="Times New Roman"/>
      <w:sz w:val="24"/>
      <w:szCs w:val="20"/>
    </w:rPr>
  </w:style>
  <w:style w:type="character" w:customStyle="1" w:styleId="1ff7">
    <w:name w:val="正文文本缩进 字符1"/>
    <w:semiHidden/>
    <w:qFormat/>
    <w:locked/>
    <w:rPr>
      <w:rFonts w:ascii="Calibri" w:hAnsi="Calibri" w:cs="Calibri"/>
    </w:rPr>
  </w:style>
  <w:style w:type="character" w:customStyle="1" w:styleId="3-2Char">
    <w:name w:val="中等深浅网格 3 - 着色 2 Char"/>
    <w:link w:val="3-21"/>
    <w:qFormat/>
    <w:rPr>
      <w:b/>
      <w:bCs/>
      <w:i/>
      <w:iCs/>
      <w:color w:val="4F81BD"/>
    </w:rPr>
  </w:style>
  <w:style w:type="character" w:customStyle="1" w:styleId="51">
    <w:name w:val="标题 5 字符"/>
    <w:link w:val="50"/>
    <w:uiPriority w:val="9"/>
    <w:qFormat/>
    <w:locked/>
    <w:rPr>
      <w:kern w:val="2"/>
      <w:sz w:val="24"/>
    </w:rPr>
  </w:style>
  <w:style w:type="character" w:customStyle="1" w:styleId="2d">
    <w:name w:val="正文文本 2 字符"/>
    <w:link w:val="2c"/>
    <w:qFormat/>
    <w:locked/>
    <w:rPr>
      <w:rFonts w:ascii="宋体"/>
      <w:color w:val="000000"/>
      <w:kern w:val="2"/>
      <w:sz w:val="22"/>
    </w:rPr>
  </w:style>
  <w:style w:type="character" w:customStyle="1" w:styleId="font71">
    <w:name w:val="font71"/>
    <w:qFormat/>
    <w:rPr>
      <w:rFonts w:ascii="微软雅黑" w:eastAsia="微软雅黑" w:hAnsi="微软雅黑" w:hint="eastAsia"/>
      <w:color w:val="000000"/>
      <w:sz w:val="18"/>
      <w:szCs w:val="18"/>
      <w:u w:val="none"/>
    </w:rPr>
  </w:style>
  <w:style w:type="character" w:customStyle="1" w:styleId="38">
    <w:name w:val="正文文本缩进 3 字符"/>
    <w:link w:val="37"/>
    <w:qFormat/>
    <w:locked/>
    <w:rPr>
      <w:kern w:val="2"/>
      <w:sz w:val="21"/>
    </w:rPr>
  </w:style>
  <w:style w:type="character" w:customStyle="1" w:styleId="1ff8">
    <w:name w:val="未处理的提及1"/>
    <w:uiPriority w:val="99"/>
    <w:unhideWhenUsed/>
    <w:qFormat/>
    <w:rPr>
      <w:color w:val="808080"/>
      <w:shd w:val="clear" w:color="auto" w:fill="E6E6E6"/>
    </w:rPr>
  </w:style>
  <w:style w:type="character" w:customStyle="1" w:styleId="afffb">
    <w:name w:val="日期 字符"/>
    <w:link w:val="afffa"/>
    <w:uiPriority w:val="99"/>
    <w:qFormat/>
    <w:locked/>
    <w:rPr>
      <w:kern w:val="2"/>
      <w:sz w:val="21"/>
    </w:rPr>
  </w:style>
  <w:style w:type="character" w:customStyle="1" w:styleId="1Char">
    <w:name w:val="样式1 Char"/>
    <w:link w:val="18"/>
    <w:qFormat/>
    <w:rPr>
      <w:kern w:val="2"/>
      <w:sz w:val="21"/>
    </w:rPr>
  </w:style>
  <w:style w:type="character" w:customStyle="1" w:styleId="1Char0">
    <w:name w:val="列表1 Char"/>
    <w:link w:val="19"/>
    <w:qFormat/>
    <w:rPr>
      <w:kern w:val="2"/>
      <w:sz w:val="21"/>
    </w:rPr>
  </w:style>
  <w:style w:type="character" w:customStyle="1" w:styleId="affffb">
    <w:name w:val="标题 字符"/>
    <w:link w:val="affffa"/>
    <w:uiPriority w:val="10"/>
    <w:qFormat/>
    <w:locked/>
    <w:rPr>
      <w:rFonts w:ascii="Arial" w:hAnsi="Arial" w:cs="Arial"/>
      <w:b/>
      <w:bCs/>
      <w:kern w:val="2"/>
      <w:sz w:val="32"/>
      <w:szCs w:val="32"/>
    </w:rPr>
  </w:style>
  <w:style w:type="character" w:customStyle="1" w:styleId="44">
    <w:name w:val="标准4 字符"/>
    <w:link w:val="43"/>
    <w:qFormat/>
    <w:rPr>
      <w:rFonts w:ascii="Calibri Light" w:hAnsi="Calibri Light"/>
      <w:b/>
      <w:bCs/>
      <w:kern w:val="2"/>
      <w:sz w:val="24"/>
      <w:szCs w:val="28"/>
    </w:rPr>
  </w:style>
  <w:style w:type="character" w:customStyle="1" w:styleId="Charfb">
    <w:name w:val="纯文本 Char"/>
    <w:uiPriority w:val="99"/>
    <w:qFormat/>
    <w:rPr>
      <w:rFonts w:ascii="宋体" w:eastAsia="宋体" w:hAnsi="Courier New"/>
      <w:kern w:val="10"/>
      <w:sz w:val="21"/>
      <w:lang w:val="en-US" w:eastAsia="zh-CN" w:bidi="ar-SA"/>
    </w:rPr>
  </w:style>
  <w:style w:type="character" w:customStyle="1" w:styleId="-113">
    <w:name w:val="浅色网格 - 着色 11"/>
    <w:semiHidden/>
    <w:qFormat/>
    <w:rPr>
      <w:color w:val="808080"/>
    </w:rPr>
  </w:style>
  <w:style w:type="character" w:customStyle="1" w:styleId="Char32">
    <w:name w:val="副标题 Char3"/>
    <w:qFormat/>
    <w:rPr>
      <w:rFonts w:ascii="Cambria" w:eastAsia="宋体" w:hAnsi="Cambria" w:cs="Times New Roman"/>
      <w:caps/>
      <w:spacing w:val="20"/>
      <w:kern w:val="0"/>
      <w:sz w:val="18"/>
      <w:szCs w:val="18"/>
      <w:lang w:eastAsia="en-US" w:bidi="en-US"/>
    </w:rPr>
  </w:style>
  <w:style w:type="character" w:customStyle="1" w:styleId="1ff9">
    <w:name w:val="页脚 字符1"/>
    <w:uiPriority w:val="99"/>
    <w:semiHidden/>
    <w:qFormat/>
    <w:locked/>
    <w:rPr>
      <w:rFonts w:ascii="宋体" w:eastAsia="宋体" w:hAnsi="宋体"/>
    </w:rPr>
  </w:style>
  <w:style w:type="character" w:customStyle="1" w:styleId="affff5">
    <w:name w:val="副标题 字符"/>
    <w:link w:val="affff4"/>
    <w:uiPriority w:val="11"/>
    <w:qFormat/>
    <w:rPr>
      <w:rFonts w:ascii="Cambria" w:hAnsi="Cambria"/>
      <w:caps/>
      <w:spacing w:val="20"/>
      <w:sz w:val="18"/>
      <w:szCs w:val="18"/>
      <w:lang w:eastAsia="en-US" w:bidi="en-US"/>
    </w:rPr>
  </w:style>
  <w:style w:type="character" w:customStyle="1" w:styleId="affd">
    <w:name w:val="题注 字符"/>
    <w:link w:val="affc"/>
    <w:qFormat/>
    <w:rPr>
      <w:kern w:val="24"/>
      <w:sz w:val="24"/>
      <w:szCs w:val="28"/>
    </w:rPr>
  </w:style>
  <w:style w:type="character" w:customStyle="1" w:styleId="1ffa">
    <w:name w:val="纯文本 字符1"/>
    <w:semiHidden/>
    <w:qFormat/>
    <w:locked/>
    <w:rPr>
      <w:rFonts w:ascii="宋体" w:hAnsi="宋体"/>
    </w:rPr>
  </w:style>
  <w:style w:type="character" w:customStyle="1" w:styleId="Char40">
    <w:name w:val="文档结构图 Char4"/>
    <w:semiHidden/>
    <w:qFormat/>
    <w:locked/>
    <w:rPr>
      <w:rFonts w:ascii="Times New Roman" w:eastAsia="宋体" w:hAnsi="Times New Roman" w:cs="Times New Roman"/>
      <w:szCs w:val="20"/>
      <w:shd w:val="clear" w:color="auto" w:fill="000080"/>
    </w:rPr>
  </w:style>
  <w:style w:type="character" w:customStyle="1" w:styleId="711">
    <w:name w:val="网格表 7 彩色1"/>
    <w:qFormat/>
    <w:rPr>
      <w:i/>
      <w:iCs/>
      <w:caps/>
      <w:spacing w:val="10"/>
      <w:sz w:val="20"/>
      <w:szCs w:val="20"/>
    </w:rPr>
  </w:style>
  <w:style w:type="character" w:customStyle="1" w:styleId="apple-style-span">
    <w:name w:val="apple-style-span"/>
    <w:qFormat/>
  </w:style>
  <w:style w:type="character" w:customStyle="1" w:styleId="Char7">
    <w:name w:val="列出段落 Char"/>
    <w:link w:val="1a"/>
    <w:qFormat/>
    <w:rPr>
      <w:szCs w:val="24"/>
      <w:lang w:bidi="ar-SA"/>
    </w:rPr>
  </w:style>
  <w:style w:type="character" w:customStyle="1" w:styleId="32">
    <w:name w:val="标题 3 字符2"/>
    <w:link w:val="31"/>
    <w:uiPriority w:val="9"/>
    <w:qFormat/>
    <w:rPr>
      <w:b/>
      <w:bCs/>
      <w:kern w:val="2"/>
      <w:sz w:val="32"/>
      <w:szCs w:val="32"/>
    </w:rPr>
  </w:style>
  <w:style w:type="character" w:customStyle="1" w:styleId="2Char1">
    <w:name w:val="表文字2 Char"/>
    <w:link w:val="2f3"/>
    <w:uiPriority w:val="1"/>
    <w:qFormat/>
    <w:rPr>
      <w:rFonts w:ascii="Calibri" w:hAnsi="Calibri"/>
      <w:kern w:val="2"/>
      <w:sz w:val="28"/>
      <w:szCs w:val="24"/>
    </w:rPr>
  </w:style>
  <w:style w:type="character" w:customStyle="1" w:styleId="highlight1">
    <w:name w:val="highlight1"/>
    <w:qFormat/>
    <w:rPr>
      <w:color w:val="FF0000"/>
    </w:rPr>
  </w:style>
  <w:style w:type="character" w:customStyle="1" w:styleId="13">
    <w:name w:val="标题 1 字符"/>
    <w:link w:val="12"/>
    <w:uiPriority w:val="9"/>
    <w:qFormat/>
    <w:locked/>
    <w:rPr>
      <w:rFonts w:ascii="宋体"/>
      <w:b/>
      <w:kern w:val="44"/>
      <w:sz w:val="36"/>
    </w:rPr>
  </w:style>
  <w:style w:type="character" w:customStyle="1" w:styleId="1ffb">
    <w:name w:val="已访问的超链接1"/>
    <w:uiPriority w:val="99"/>
    <w:qFormat/>
    <w:rPr>
      <w:color w:val="800080"/>
      <w:u w:val="single"/>
    </w:rPr>
  </w:style>
  <w:style w:type="character" w:customStyle="1" w:styleId="41">
    <w:name w:val="标题 4 字符"/>
    <w:link w:val="4"/>
    <w:uiPriority w:val="9"/>
    <w:qFormat/>
    <w:locked/>
    <w:rPr>
      <w:rFonts w:ascii="宋体" w:hAnsi="MS Sans Serif"/>
      <w:b/>
      <w:sz w:val="24"/>
    </w:rPr>
  </w:style>
  <w:style w:type="character" w:customStyle="1" w:styleId="Char2">
    <w:name w:val="箭头列表 Char"/>
    <w:link w:val="a6"/>
    <w:qFormat/>
    <w:rPr>
      <w:rFonts w:eastAsia="仿宋" w:hAnsi="Arial"/>
      <w:sz w:val="28"/>
      <w:szCs w:val="28"/>
    </w:rPr>
  </w:style>
  <w:style w:type="character" w:customStyle="1" w:styleId="70">
    <w:name w:val="标题 7 字符"/>
    <w:link w:val="7"/>
    <w:uiPriority w:val="9"/>
    <w:qFormat/>
    <w:locked/>
    <w:rPr>
      <w:b/>
      <w:kern w:val="2"/>
      <w:sz w:val="24"/>
    </w:rPr>
  </w:style>
  <w:style w:type="character" w:customStyle="1" w:styleId="myChar">
    <w:name w:val="my正文 Char"/>
    <w:qFormat/>
    <w:locked/>
    <w:rPr>
      <w:rFonts w:ascii="Arial" w:hAnsi="Arial" w:cs="Arial"/>
      <w:kern w:val="0"/>
      <w:sz w:val="20"/>
      <w:szCs w:val="20"/>
    </w:rPr>
  </w:style>
  <w:style w:type="character" w:customStyle="1" w:styleId="80">
    <w:name w:val="标题 8 字符"/>
    <w:link w:val="8"/>
    <w:uiPriority w:val="9"/>
    <w:qFormat/>
    <w:locked/>
    <w:rPr>
      <w:rFonts w:ascii="Arial" w:eastAsia="黑体" w:hAnsi="Arial"/>
      <w:kern w:val="2"/>
      <w:sz w:val="24"/>
    </w:rPr>
  </w:style>
  <w:style w:type="character" w:customStyle="1" w:styleId="afffffc">
    <w:name w:val="交投正文 字符"/>
    <w:link w:val="afffffb"/>
    <w:qFormat/>
    <w:rPr>
      <w:rFonts w:ascii="Calibri" w:hAnsi="Calibri"/>
      <w:kern w:val="2"/>
      <w:sz w:val="24"/>
      <w:szCs w:val="22"/>
    </w:rPr>
  </w:style>
  <w:style w:type="character" w:customStyle="1" w:styleId="2Char">
    <w:name w:val="样式2 Char"/>
    <w:link w:val="2f1"/>
    <w:qFormat/>
    <w:rPr>
      <w:rFonts w:ascii="Arial" w:hAnsi="Arial" w:cs="Arial"/>
      <w:b/>
      <w:bCs/>
      <w:kern w:val="2"/>
      <w:sz w:val="21"/>
      <w:szCs w:val="32"/>
    </w:rPr>
  </w:style>
  <w:style w:type="character" w:customStyle="1" w:styleId="afffffffffff2">
    <w:name w:val="正文文本缩进 字符"/>
    <w:uiPriority w:val="99"/>
    <w:qFormat/>
    <w:locked/>
    <w:rPr>
      <w:rFonts w:ascii="宋体" w:eastAsia="宋体" w:hAnsi="Times New Roman" w:cs="宋体"/>
      <w:color w:val="000000"/>
      <w:sz w:val="24"/>
      <w:szCs w:val="24"/>
    </w:rPr>
  </w:style>
  <w:style w:type="character" w:customStyle="1" w:styleId="2H2TimesNewRomanChar">
    <w:name w:val="样式 标题 2H2节 + Times New Roman Char"/>
    <w:link w:val="2H2TimesNewRoman"/>
    <w:qFormat/>
    <w:rPr>
      <w:b/>
      <w:kern w:val="2"/>
      <w:sz w:val="28"/>
      <w:szCs w:val="28"/>
    </w:rPr>
  </w:style>
  <w:style w:type="character" w:customStyle="1" w:styleId="61">
    <w:name w:val="标题 6 字符"/>
    <w:link w:val="60"/>
    <w:uiPriority w:val="9"/>
    <w:qFormat/>
    <w:locked/>
    <w:rPr>
      <w:rFonts w:ascii="Arial" w:eastAsia="黑体" w:hAnsi="Arial"/>
      <w:b/>
      <w:kern w:val="2"/>
      <w:sz w:val="24"/>
    </w:rPr>
  </w:style>
  <w:style w:type="character" w:customStyle="1" w:styleId="affffd">
    <w:name w:val="批注主题 字符"/>
    <w:link w:val="affffc"/>
    <w:uiPriority w:val="99"/>
    <w:semiHidden/>
    <w:qFormat/>
    <w:locked/>
    <w:rPr>
      <w:b/>
      <w:bCs/>
      <w:kern w:val="2"/>
      <w:sz w:val="21"/>
    </w:rPr>
  </w:style>
  <w:style w:type="character" w:customStyle="1" w:styleId="afff0">
    <w:name w:val="文档结构图 字符"/>
    <w:link w:val="afff"/>
    <w:uiPriority w:val="99"/>
    <w:qFormat/>
    <w:locked/>
    <w:rPr>
      <w:kern w:val="2"/>
      <w:sz w:val="21"/>
      <w:shd w:val="clear" w:color="auto" w:fill="000080"/>
    </w:rPr>
  </w:style>
  <w:style w:type="character" w:customStyle="1" w:styleId="affe">
    <w:name w:val="列表项目符号 字符"/>
    <w:link w:val="a"/>
    <w:qFormat/>
    <w:locked/>
    <w:rPr>
      <w:rFonts w:ascii="Garamond" w:hAnsi="Garamond"/>
      <w:sz w:val="24"/>
    </w:rPr>
  </w:style>
  <w:style w:type="character" w:customStyle="1" w:styleId="7Char">
    <w:name w:val="标题 7 Char"/>
    <w:uiPriority w:val="9"/>
    <w:qFormat/>
    <w:rPr>
      <w:rFonts w:ascii="Times New Roman" w:eastAsia="宋体" w:hAnsi="Times New Roman" w:cs="Times New Roman"/>
      <w:b/>
      <w:sz w:val="24"/>
      <w:szCs w:val="20"/>
    </w:rPr>
  </w:style>
  <w:style w:type="character" w:customStyle="1" w:styleId="style1">
    <w:name w:val="style1"/>
    <w:qFormat/>
  </w:style>
  <w:style w:type="character" w:customStyle="1" w:styleId="Charf3">
    <w:name w:val="正文(缩进) Char"/>
    <w:link w:val="afffffff7"/>
    <w:qFormat/>
    <w:locked/>
    <w:rPr>
      <w:rFonts w:cs="Calibri"/>
      <w:sz w:val="28"/>
    </w:rPr>
  </w:style>
  <w:style w:type="character" w:customStyle="1" w:styleId="1CharCharChar">
    <w:name w:val="苗1 Char Char Char"/>
    <w:link w:val="1Char1"/>
    <w:qFormat/>
    <w:locked/>
    <w:rPr>
      <w:rFonts w:ascii="宋体" w:hAnsi="宋体"/>
      <w:spacing w:val="4"/>
      <w:sz w:val="28"/>
    </w:rPr>
  </w:style>
  <w:style w:type="character" w:customStyle="1" w:styleId="4Char">
    <w:name w:val="标题 4 Char"/>
    <w:uiPriority w:val="9"/>
    <w:qFormat/>
    <w:rPr>
      <w:rFonts w:ascii="宋体" w:hAnsi="MS Sans Serif"/>
      <w:b/>
      <w:sz w:val="24"/>
    </w:rPr>
  </w:style>
  <w:style w:type="character" w:customStyle="1" w:styleId="Char9">
    <w:name w:val="正文首行缩进 Char"/>
    <w:link w:val="1b"/>
    <w:qFormat/>
    <w:locked/>
    <w:rPr>
      <w:szCs w:val="24"/>
    </w:rPr>
  </w:style>
  <w:style w:type="character" w:customStyle="1" w:styleId="mw-headline">
    <w:name w:val="mw-headline"/>
    <w:qFormat/>
  </w:style>
  <w:style w:type="character" w:customStyle="1" w:styleId="font21">
    <w:name w:val="font21"/>
    <w:qFormat/>
    <w:rPr>
      <w:rFonts w:ascii="Times New Roman" w:hAnsi="Times New Roman" w:cs="Times New Roman" w:hint="default"/>
      <w:b/>
      <w:bCs/>
      <w:color w:val="000000"/>
      <w:sz w:val="24"/>
      <w:szCs w:val="24"/>
      <w:u w:val="none"/>
    </w:rPr>
  </w:style>
  <w:style w:type="character" w:customStyle="1" w:styleId="113">
    <w:name w:val="标准1.1 字符"/>
    <w:link w:val="110"/>
    <w:qFormat/>
    <w:rPr>
      <w:rFonts w:ascii="Calibri Light" w:hAnsi="Calibri Light"/>
      <w:b/>
      <w:bCs/>
      <w:kern w:val="2"/>
      <w:sz w:val="30"/>
      <w:szCs w:val="32"/>
    </w:rPr>
  </w:style>
  <w:style w:type="character" w:customStyle="1" w:styleId="Char13">
    <w:name w:val="页眉 Char1"/>
    <w:uiPriority w:val="99"/>
    <w:qFormat/>
    <w:rPr>
      <w:rFonts w:ascii="Calibri" w:hAnsi="Calibri" w:cs="Calibri" w:hint="default"/>
      <w:kern w:val="2"/>
      <w:sz w:val="18"/>
      <w:szCs w:val="18"/>
    </w:rPr>
  </w:style>
  <w:style w:type="character" w:customStyle="1" w:styleId="2ff4">
    <w:name w:val="页码2"/>
    <w:qFormat/>
  </w:style>
  <w:style w:type="character" w:customStyle="1" w:styleId="Char14">
    <w:name w:val="页脚 Char1"/>
    <w:uiPriority w:val="99"/>
    <w:qFormat/>
    <w:rPr>
      <w:rFonts w:ascii="Calibri" w:hAnsi="Calibri" w:cs="Calibri" w:hint="default"/>
      <w:kern w:val="2"/>
      <w:sz w:val="18"/>
      <w:szCs w:val="18"/>
    </w:rPr>
  </w:style>
  <w:style w:type="character" w:customStyle="1" w:styleId="CharChar">
    <w:name w:val="文档正文 Char Char"/>
    <w:link w:val="aff5"/>
    <w:qFormat/>
    <w:locked/>
    <w:rPr>
      <w:rFonts w:ascii="仿宋_GB2312" w:eastAsia="仿宋_GB2312"/>
      <w:sz w:val="24"/>
    </w:rPr>
  </w:style>
  <w:style w:type="character" w:customStyle="1" w:styleId="14">
    <w:name w:val="注释标题 字符1"/>
    <w:link w:val="affb"/>
    <w:qFormat/>
    <w:locked/>
    <w:rPr>
      <w:rFonts w:eastAsia="仿宋_GB2312"/>
      <w:kern w:val="2"/>
      <w:sz w:val="24"/>
    </w:rPr>
  </w:style>
  <w:style w:type="character" w:customStyle="1" w:styleId="Char1">
    <w:name w:val="工可正文 Char"/>
    <w:link w:val="afffffd"/>
    <w:qFormat/>
    <w:locked/>
    <w:rPr>
      <w:rFonts w:ascii="宋体" w:hAnsi="宋体"/>
      <w:sz w:val="28"/>
      <w:szCs w:val="21"/>
    </w:rPr>
  </w:style>
  <w:style w:type="character" w:customStyle="1" w:styleId="afffffffffff3">
    <w:name w:val="页脚 字符"/>
    <w:uiPriority w:val="99"/>
    <w:qFormat/>
    <w:locked/>
    <w:rPr>
      <w:rFonts w:ascii="宋体"/>
      <w:kern w:val="2"/>
      <w:sz w:val="21"/>
    </w:rPr>
  </w:style>
  <w:style w:type="character" w:customStyle="1" w:styleId="Char24">
    <w:name w:val="副标题 Char2"/>
    <w:qFormat/>
    <w:rPr>
      <w:rFonts w:ascii="Cambria" w:hAnsi="Cambria" w:cs="Times New Roman" w:hint="default"/>
      <w:b/>
      <w:bCs/>
      <w:kern w:val="28"/>
      <w:sz w:val="32"/>
      <w:szCs w:val="32"/>
    </w:rPr>
  </w:style>
  <w:style w:type="character" w:customStyle="1" w:styleId="313">
    <w:name w:val="正文文本 3 字符1"/>
    <w:semiHidden/>
    <w:qFormat/>
    <w:locked/>
    <w:rPr>
      <w:rFonts w:ascii="Times New Roman" w:eastAsia="宋体" w:hAnsi="Times New Roman" w:cs="Times New Roman"/>
      <w:color w:val="FF0000"/>
      <w:sz w:val="24"/>
      <w:szCs w:val="20"/>
    </w:rPr>
  </w:style>
  <w:style w:type="character" w:customStyle="1" w:styleId="fontstyle31">
    <w:name w:val="fontstyle31"/>
    <w:qFormat/>
    <w:rPr>
      <w:rFonts w:ascii="Times New Roman" w:hAnsi="Times New Roman" w:cs="Times New Roman" w:hint="default"/>
      <w:color w:val="000000"/>
      <w:sz w:val="28"/>
      <w:szCs w:val="28"/>
    </w:rPr>
  </w:style>
  <w:style w:type="character" w:customStyle="1" w:styleId="CharCharb">
    <w:name w:val="报告正文 Char Char"/>
    <w:qFormat/>
    <w:rPr>
      <w:rFonts w:ascii="宋体" w:eastAsia="宋体" w:hAnsi="宋体" w:hint="eastAsia"/>
      <w:kern w:val="2"/>
      <w:sz w:val="28"/>
    </w:rPr>
  </w:style>
  <w:style w:type="character" w:customStyle="1" w:styleId="2Char2">
    <w:name w:val="正文文本 2 Char"/>
    <w:link w:val="210"/>
    <w:qFormat/>
    <w:locked/>
    <w:rPr>
      <w:rFonts w:ascii="宋体" w:hAnsi="宋体"/>
      <w:color w:val="000000"/>
      <w:sz w:val="22"/>
    </w:rPr>
  </w:style>
  <w:style w:type="character" w:customStyle="1" w:styleId="Charfc">
    <w:name w:val="标题三 Char"/>
    <w:qFormat/>
    <w:rPr>
      <w:rFonts w:ascii="Times New Roman" w:hAnsi="Times New Roman" w:cs="Times New Roman" w:hint="default"/>
      <w:b/>
      <w:sz w:val="28"/>
      <w:szCs w:val="28"/>
      <w:lang w:val="en-US" w:eastAsia="zh-CN" w:bidi="ar-SA"/>
    </w:rPr>
  </w:style>
  <w:style w:type="character" w:customStyle="1" w:styleId="Charfd">
    <w:name w:val="页眉 Char"/>
    <w:uiPriority w:val="99"/>
    <w:qFormat/>
    <w:locked/>
    <w:rPr>
      <w:kern w:val="2"/>
      <w:sz w:val="18"/>
    </w:rPr>
  </w:style>
  <w:style w:type="character" w:customStyle="1" w:styleId="Charfe">
    <w:name w:val="副标题 Char"/>
    <w:qFormat/>
    <w:locked/>
    <w:rPr>
      <w:rFonts w:ascii="Cambria" w:hAnsi="Cambria" w:hint="default"/>
      <w:caps/>
      <w:spacing w:val="20"/>
      <w:sz w:val="18"/>
      <w:szCs w:val="18"/>
      <w:lang w:eastAsia="en-US" w:bidi="en-US"/>
    </w:rPr>
  </w:style>
  <w:style w:type="character" w:customStyle="1" w:styleId="Charff">
    <w:name w:val="段 Char"/>
    <w:qFormat/>
    <w:rPr>
      <w:rFonts w:ascii="宋体" w:eastAsia="宋体" w:hAnsi="宋体" w:hint="eastAsia"/>
      <w:sz w:val="21"/>
      <w:lang w:bidi="ar-SA"/>
    </w:rPr>
  </w:style>
  <w:style w:type="character" w:customStyle="1" w:styleId="ht1">
    <w:name w:val="ht1"/>
    <w:qFormat/>
    <w:rPr>
      <w:rFonts w:ascii="黑体" w:eastAsia="黑体" w:hAnsi="黑体" w:hint="eastAsia"/>
      <w:b/>
      <w:bCs/>
    </w:rPr>
  </w:style>
  <w:style w:type="character" w:customStyle="1" w:styleId="Charc">
    <w:name w:val="批注主题 Char"/>
    <w:link w:val="1e"/>
    <w:uiPriority w:val="99"/>
    <w:qFormat/>
    <w:locked/>
    <w:rPr>
      <w:b/>
      <w:bCs/>
    </w:rPr>
  </w:style>
  <w:style w:type="character" w:customStyle="1" w:styleId="Charf1">
    <w:name w:val="标题一 Char"/>
    <w:link w:val="afffffff0"/>
    <w:qFormat/>
    <w:rPr>
      <w:rFonts w:ascii="宋体" w:hAnsi="宋体"/>
      <w:b/>
      <w:bCs/>
      <w:kern w:val="2"/>
      <w:sz w:val="44"/>
      <w:szCs w:val="44"/>
    </w:rPr>
  </w:style>
  <w:style w:type="character" w:customStyle="1" w:styleId="FooterChar">
    <w:name w:val="Footer Char"/>
    <w:qFormat/>
    <w:rPr>
      <w:sz w:val="18"/>
      <w:szCs w:val="18"/>
    </w:rPr>
  </w:style>
  <w:style w:type="character" w:customStyle="1" w:styleId="a10">
    <w:name w:val="a1"/>
    <w:qFormat/>
    <w:rPr>
      <w:color w:val="000000"/>
      <w:sz w:val="21"/>
      <w:szCs w:val="21"/>
    </w:rPr>
  </w:style>
  <w:style w:type="character" w:customStyle="1" w:styleId="yi-1111CharChar">
    <w:name w:val="yi-1.1.1.1 Char Char"/>
    <w:link w:val="yi-1111"/>
    <w:qFormat/>
    <w:locked/>
    <w:rPr>
      <w:rFonts w:ascii="黑体" w:eastAsia="黑体" w:hAnsi="黑体" w:cs="黑体"/>
      <w:bCs/>
      <w:sz w:val="28"/>
      <w:szCs w:val="28"/>
    </w:rPr>
  </w:style>
  <w:style w:type="character" w:customStyle="1" w:styleId="1Char3">
    <w:name w:val="正1 Char"/>
    <w:link w:val="1f6"/>
    <w:qFormat/>
    <w:rPr>
      <w:sz w:val="28"/>
    </w:rPr>
  </w:style>
  <w:style w:type="character" w:customStyle="1" w:styleId="Char25">
    <w:name w:val="纯文本 Char2"/>
    <w:qFormat/>
    <w:rPr>
      <w:rFonts w:ascii="宋体" w:eastAsia="宋体" w:hAnsi="Courier New" w:cs="Courier New" w:hint="eastAsia"/>
      <w:sz w:val="21"/>
      <w:szCs w:val="21"/>
    </w:rPr>
  </w:style>
  <w:style w:type="character" w:customStyle="1" w:styleId="yi-CharChar0">
    <w:name w:val="yi-章 Char Char"/>
    <w:link w:val="yi-0"/>
    <w:qFormat/>
    <w:locked/>
    <w:rPr>
      <w:rFonts w:ascii="黑体" w:eastAsia="黑体" w:hAnsi="黑体" w:cs="黑体"/>
      <w:b/>
      <w:bCs/>
      <w:sz w:val="36"/>
      <w:szCs w:val="28"/>
    </w:rPr>
  </w:style>
  <w:style w:type="character" w:customStyle="1" w:styleId="description">
    <w:name w:val="description"/>
    <w:qFormat/>
  </w:style>
  <w:style w:type="character" w:customStyle="1" w:styleId="fontstyle21">
    <w:name w:val="fontstyle21"/>
    <w:qFormat/>
    <w:rPr>
      <w:rFonts w:ascii="Times New Roman" w:hAnsi="Times New Roman" w:cs="Times New Roman" w:hint="default"/>
      <w:color w:val="000000"/>
      <w:sz w:val="28"/>
      <w:szCs w:val="28"/>
    </w:rPr>
  </w:style>
  <w:style w:type="character" w:customStyle="1" w:styleId="2Char20">
    <w:name w:val="正文首行缩进 2 Char2"/>
    <w:qFormat/>
    <w:rPr>
      <w:kern w:val="2"/>
      <w:sz w:val="21"/>
    </w:rPr>
  </w:style>
  <w:style w:type="character" w:customStyle="1" w:styleId="Charff0">
    <w:name w:val="文档正文 Char"/>
    <w:qFormat/>
    <w:rPr>
      <w:rFonts w:ascii="Times New Roman" w:eastAsia="宋体" w:hAnsi="Times New Roman" w:cs="Times New Roman" w:hint="default"/>
      <w:kern w:val="0"/>
      <w:sz w:val="28"/>
      <w:szCs w:val="20"/>
    </w:rPr>
  </w:style>
  <w:style w:type="character" w:customStyle="1" w:styleId="3e">
    <w:name w:val="标题 3 字符"/>
    <w:uiPriority w:val="9"/>
    <w:qFormat/>
    <w:rPr>
      <w:b/>
      <w:bCs/>
      <w:kern w:val="2"/>
      <w:sz w:val="32"/>
      <w:szCs w:val="32"/>
    </w:rPr>
  </w:style>
  <w:style w:type="character" w:customStyle="1" w:styleId="Charff1">
    <w:name w:val="页脚 Char"/>
    <w:uiPriority w:val="99"/>
    <w:qFormat/>
    <w:rPr>
      <w:rFonts w:ascii="Times New Roman" w:eastAsia="宋体" w:hAnsi="Times New Roman" w:cs="Times New Roman"/>
      <w:sz w:val="18"/>
      <w:szCs w:val="18"/>
    </w:rPr>
  </w:style>
  <w:style w:type="character" w:customStyle="1" w:styleId="Chard">
    <w:name w:val="文档结构图 Char"/>
    <w:link w:val="1f"/>
    <w:uiPriority w:val="99"/>
    <w:qFormat/>
    <w:locked/>
    <w:rPr>
      <w:shd w:val="clear" w:color="auto" w:fill="000080"/>
    </w:rPr>
  </w:style>
  <w:style w:type="character" w:customStyle="1" w:styleId="afffffffffff4">
    <w:name w:val="样式 四号"/>
    <w:qFormat/>
    <w:rPr>
      <w:sz w:val="28"/>
      <w:szCs w:val="28"/>
    </w:rPr>
  </w:style>
  <w:style w:type="character" w:customStyle="1" w:styleId="CharCharc">
    <w:name w:val="报告格式—正文 Char Char"/>
    <w:qFormat/>
    <w:rPr>
      <w:rFonts w:ascii="黑体" w:eastAsia="黑体" w:hAnsi="华文中宋" w:hint="eastAsia"/>
      <w:b/>
      <w:spacing w:val="6"/>
      <w:kern w:val="2"/>
      <w:sz w:val="44"/>
      <w:szCs w:val="44"/>
    </w:rPr>
  </w:style>
  <w:style w:type="character" w:customStyle="1" w:styleId="CharChard">
    <w:name w:val="正文文本缩进 Char Char"/>
    <w:qFormat/>
    <w:rPr>
      <w:rFonts w:ascii="宋体" w:eastAsia="宋体" w:hAnsi="Times New Roman" w:cs="Times New Roman" w:hint="eastAsia"/>
      <w:sz w:val="28"/>
      <w:szCs w:val="20"/>
    </w:rPr>
  </w:style>
  <w:style w:type="character" w:customStyle="1" w:styleId="Charf">
    <w:name w:val="日期 Char"/>
    <w:link w:val="1f0"/>
    <w:qFormat/>
    <w:locked/>
  </w:style>
  <w:style w:type="character" w:customStyle="1" w:styleId="Charff2">
    <w:name w:val="报告正文文字 Char"/>
    <w:qFormat/>
    <w:rPr>
      <w:rFonts w:ascii="Times New Roman" w:eastAsia="宋体" w:hAnsi="Times New Roman" w:cs="Times New Roman"/>
      <w:sz w:val="28"/>
      <w:szCs w:val="20"/>
    </w:rPr>
  </w:style>
  <w:style w:type="character" w:customStyle="1" w:styleId="CharChare">
    <w:name w:val="正文 Char Char"/>
    <w:qFormat/>
    <w:rPr>
      <w:rFonts w:ascii="Arial" w:hAnsi="Arial" w:cs="Arial" w:hint="default"/>
      <w:sz w:val="28"/>
      <w:szCs w:val="28"/>
    </w:rPr>
  </w:style>
  <w:style w:type="character" w:customStyle="1" w:styleId="Charff3">
    <w:name w:val="四号 正文 Char"/>
    <w:qFormat/>
    <w:rPr>
      <w:rFonts w:ascii="Times New Roman" w:eastAsia="宋体" w:hAnsi="Times New Roman" w:cs="宋体" w:hint="default"/>
      <w:spacing w:val="6"/>
      <w:sz w:val="28"/>
      <w:szCs w:val="20"/>
    </w:rPr>
  </w:style>
  <w:style w:type="character" w:customStyle="1" w:styleId="3Char">
    <w:name w:val="正文文本缩进 3 Char"/>
    <w:link w:val="310"/>
    <w:qFormat/>
    <w:locked/>
  </w:style>
  <w:style w:type="character" w:customStyle="1" w:styleId="2Char3">
    <w:name w:val="正文文本缩进 2 Char"/>
    <w:link w:val="211"/>
    <w:uiPriority w:val="99"/>
    <w:qFormat/>
    <w:locked/>
    <w:rPr>
      <w:sz w:val="24"/>
      <w:szCs w:val="24"/>
    </w:rPr>
  </w:style>
  <w:style w:type="character" w:customStyle="1" w:styleId="11d">
    <w:name w:val="批注引用11"/>
    <w:qFormat/>
    <w:rPr>
      <w:sz w:val="21"/>
      <w:szCs w:val="21"/>
    </w:rPr>
  </w:style>
  <w:style w:type="character" w:customStyle="1" w:styleId="body">
    <w:name w:val="body"/>
    <w:qFormat/>
  </w:style>
  <w:style w:type="character" w:customStyle="1" w:styleId="XCharChar">
    <w:name w:val="样式X Char Char"/>
    <w:link w:val="X"/>
    <w:qFormat/>
    <w:locked/>
    <w:rPr>
      <w:rFonts w:ascii="ˎ̥" w:hAnsi="ˎ̥" w:cs="宋体"/>
      <w:color w:val="000000"/>
      <w:sz w:val="24"/>
      <w:szCs w:val="24"/>
    </w:rPr>
  </w:style>
  <w:style w:type="character" w:customStyle="1" w:styleId="CharChar5">
    <w:name w:val="四号 正文 Char Char"/>
    <w:link w:val="affffffc"/>
    <w:qFormat/>
    <w:locked/>
    <w:rPr>
      <w:rFonts w:cs="宋体"/>
      <w:spacing w:val="6"/>
      <w:sz w:val="28"/>
    </w:rPr>
  </w:style>
  <w:style w:type="character" w:customStyle="1" w:styleId="yi-CharChar2">
    <w:name w:val="yi-图标 Char Char"/>
    <w:link w:val="yi-2"/>
    <w:qFormat/>
    <w:locked/>
    <w:rPr>
      <w:rFonts w:ascii="黑体" w:eastAsia="黑体" w:hAnsi="黑体" w:cs="黑体"/>
      <w:sz w:val="24"/>
    </w:rPr>
  </w:style>
  <w:style w:type="character" w:customStyle="1" w:styleId="Char26">
    <w:name w:val="页眉 Char2"/>
    <w:uiPriority w:val="99"/>
    <w:qFormat/>
    <w:locked/>
    <w:rPr>
      <w:rFonts w:ascii="Times New Roman" w:eastAsia="宋体" w:hAnsi="Times New Roman" w:cs="Times New Roman"/>
      <w:sz w:val="18"/>
      <w:szCs w:val="20"/>
    </w:rPr>
  </w:style>
  <w:style w:type="character" w:customStyle="1" w:styleId="yi-111CharChar">
    <w:name w:val="yi-1.1.1 Char Char"/>
    <w:link w:val="yi-111"/>
    <w:qFormat/>
    <w:locked/>
    <w:rPr>
      <w:rFonts w:ascii="黑体" w:eastAsia="黑体" w:hAnsi="黑体" w:cs="黑体"/>
      <w:b/>
      <w:bCs/>
      <w:sz w:val="28"/>
      <w:szCs w:val="28"/>
    </w:rPr>
  </w:style>
  <w:style w:type="character" w:customStyle="1" w:styleId="Char15">
    <w:name w:val="文档正文 Char1"/>
    <w:qFormat/>
    <w:rPr>
      <w:rFonts w:ascii="仿宋_GB2312" w:eastAsia="仿宋_GB2312" w:hint="eastAsia"/>
      <w:sz w:val="24"/>
    </w:rPr>
  </w:style>
  <w:style w:type="character" w:customStyle="1" w:styleId="CharChar8">
    <w:name w:val="表格 Char Char"/>
    <w:link w:val="afffffff1"/>
    <w:uiPriority w:val="99"/>
    <w:qFormat/>
    <w:locked/>
    <w:rPr>
      <w:rFonts w:ascii="宋体" w:hAnsi="宋体"/>
    </w:rPr>
  </w:style>
  <w:style w:type="character" w:customStyle="1" w:styleId="1Char4">
    <w:name w:val="标题 1 Char"/>
    <w:uiPriority w:val="9"/>
    <w:qFormat/>
    <w:rPr>
      <w:rFonts w:ascii="宋体" w:eastAsia="宋体" w:hAnsi="Times New Roman" w:cs="Times New Roman"/>
      <w:b/>
      <w:kern w:val="44"/>
      <w:sz w:val="36"/>
      <w:szCs w:val="20"/>
    </w:rPr>
  </w:style>
  <w:style w:type="character" w:customStyle="1" w:styleId="font101">
    <w:name w:val="font101"/>
    <w:qFormat/>
    <w:rPr>
      <w:rFonts w:ascii="宋体" w:eastAsia="宋体" w:hAnsi="宋体" w:hint="eastAsia"/>
      <w:color w:val="auto"/>
      <w:sz w:val="20"/>
      <w:szCs w:val="20"/>
      <w:u w:val="none"/>
    </w:rPr>
  </w:style>
  <w:style w:type="character" w:customStyle="1" w:styleId="Char10">
    <w:name w:val="纯文本 Char1"/>
    <w:link w:val="120"/>
    <w:uiPriority w:val="99"/>
    <w:qFormat/>
    <w:locked/>
    <w:rPr>
      <w:rFonts w:ascii="宋体" w:hAnsi="Courier New"/>
      <w:sz w:val="28"/>
      <w:szCs w:val="28"/>
    </w:rPr>
  </w:style>
  <w:style w:type="character" w:customStyle="1" w:styleId="p141">
    <w:name w:val="p141"/>
    <w:qFormat/>
    <w:rPr>
      <w:sz w:val="21"/>
      <w:szCs w:val="21"/>
      <w:u w:val="none"/>
    </w:rPr>
  </w:style>
  <w:style w:type="character" w:customStyle="1" w:styleId="CharChar1">
    <w:name w:val="我的正文 Char Char"/>
    <w:link w:val="affffff6"/>
    <w:qFormat/>
    <w:locked/>
    <w:rPr>
      <w:sz w:val="24"/>
      <w:szCs w:val="28"/>
    </w:rPr>
  </w:style>
  <w:style w:type="character" w:customStyle="1" w:styleId="Char33">
    <w:name w:val="日期 Char3"/>
    <w:qFormat/>
    <w:locked/>
    <w:rPr>
      <w:rFonts w:ascii="Times New Roman" w:eastAsia="宋体" w:hAnsi="Times New Roman" w:cs="Times New Roman"/>
      <w:szCs w:val="20"/>
    </w:rPr>
  </w:style>
  <w:style w:type="character" w:customStyle="1" w:styleId="Char16">
    <w:name w:val="注释标题 Char1"/>
    <w:qFormat/>
    <w:rPr>
      <w:sz w:val="28"/>
    </w:rPr>
  </w:style>
  <w:style w:type="character" w:customStyle="1" w:styleId="Charff4">
    <w:name w:val="批注框文本 Char"/>
    <w:uiPriority w:val="99"/>
    <w:qFormat/>
    <w:locked/>
    <w:rPr>
      <w:kern w:val="2"/>
      <w:sz w:val="18"/>
      <w:szCs w:val="18"/>
    </w:rPr>
  </w:style>
  <w:style w:type="character" w:customStyle="1" w:styleId="2Char5">
    <w:name w:val="标题 2 Char"/>
    <w:uiPriority w:val="9"/>
    <w:qFormat/>
    <w:rPr>
      <w:rFonts w:ascii="宋体" w:eastAsia="宋体" w:hAnsi="宋体" w:cs="Times New Roman"/>
      <w:b/>
      <w:kern w:val="0"/>
      <w:sz w:val="28"/>
      <w:szCs w:val="20"/>
    </w:rPr>
  </w:style>
  <w:style w:type="character" w:customStyle="1" w:styleId="font41">
    <w:name w:val="font41"/>
    <w:qFormat/>
    <w:rPr>
      <w:rFonts w:ascii="Times New Roman" w:hAnsi="Times New Roman" w:cs="Times New Roman" w:hint="default"/>
      <w:b/>
      <w:bCs/>
      <w:color w:val="000000"/>
      <w:sz w:val="20"/>
      <w:szCs w:val="20"/>
      <w:u w:val="none"/>
    </w:rPr>
  </w:style>
  <w:style w:type="character" w:customStyle="1" w:styleId="Char8">
    <w:name w:val="正文（绿盟科技） Char"/>
    <w:link w:val="affffff5"/>
    <w:qFormat/>
    <w:locked/>
    <w:rPr>
      <w:rFonts w:ascii="Arial" w:hAnsi="Arial" w:cs="Arial"/>
      <w:szCs w:val="21"/>
      <w:lang w:val="en-US" w:eastAsia="zh-CN" w:bidi="ar-SA"/>
    </w:rPr>
  </w:style>
  <w:style w:type="character" w:customStyle="1" w:styleId="074CharChar">
    <w:name w:val="正文 首行缩进:  0.74 厘米 Char Char"/>
    <w:link w:val="074"/>
    <w:qFormat/>
    <w:locked/>
    <w:rPr>
      <w:rFonts w:cs="Calibri"/>
      <w:szCs w:val="24"/>
    </w:rPr>
  </w:style>
  <w:style w:type="character" w:customStyle="1" w:styleId="style111">
    <w:name w:val="style111"/>
    <w:qFormat/>
    <w:rPr>
      <w:sz w:val="22"/>
      <w:szCs w:val="22"/>
    </w:rPr>
  </w:style>
  <w:style w:type="character" w:customStyle="1" w:styleId="Charff5">
    <w:name w:val="明显引用 Char"/>
    <w:uiPriority w:val="30"/>
    <w:qFormat/>
    <w:locked/>
    <w:rPr>
      <w:b/>
      <w:bCs/>
      <w:i/>
      <w:iCs/>
      <w:color w:val="4F81BD"/>
    </w:rPr>
  </w:style>
  <w:style w:type="character" w:customStyle="1" w:styleId="yi-Char">
    <w:name w:val="yi-章 Char"/>
    <w:qFormat/>
    <w:rPr>
      <w:rFonts w:ascii="Cambria" w:eastAsia="宋体" w:hAnsi="Cambria" w:cs="黑体" w:hint="default"/>
      <w:bCs/>
      <w:kern w:val="2"/>
      <w:sz w:val="28"/>
      <w:szCs w:val="28"/>
    </w:rPr>
  </w:style>
  <w:style w:type="character" w:customStyle="1" w:styleId="CharChar3">
    <w:name w:val="项目 Char Char"/>
    <w:link w:val="affffff9"/>
    <w:qFormat/>
    <w:locked/>
    <w:rPr>
      <w:sz w:val="28"/>
      <w:szCs w:val="24"/>
    </w:rPr>
  </w:style>
  <w:style w:type="character" w:customStyle="1" w:styleId="new2Char">
    <w:name w:val="new样式2 Char"/>
    <w:link w:val="new2"/>
    <w:qFormat/>
    <w:locked/>
    <w:rPr>
      <w:sz w:val="24"/>
      <w:szCs w:val="24"/>
    </w:rPr>
  </w:style>
  <w:style w:type="character" w:customStyle="1" w:styleId="3-11">
    <w:name w:val="网格表 3 - 着色 11"/>
    <w:qFormat/>
    <w:rPr>
      <w:caps/>
      <w:color w:val="622423"/>
      <w:spacing w:val="5"/>
    </w:rPr>
  </w:style>
  <w:style w:type="character" w:customStyle="1" w:styleId="HeaderChar">
    <w:name w:val="Header Char"/>
    <w:qFormat/>
    <w:rPr>
      <w:sz w:val="18"/>
      <w:szCs w:val="18"/>
    </w:rPr>
  </w:style>
  <w:style w:type="character" w:customStyle="1" w:styleId="Char17">
    <w:name w:val="批注主题 Char1"/>
    <w:qFormat/>
    <w:rPr>
      <w:b/>
      <w:bCs/>
      <w:kern w:val="2"/>
      <w:sz w:val="21"/>
    </w:rPr>
  </w:style>
  <w:style w:type="character" w:customStyle="1" w:styleId="yi-CharChar3">
    <w:name w:val="yi-正文 Char Char"/>
    <w:link w:val="yi-3"/>
    <w:qFormat/>
    <w:locked/>
    <w:rPr>
      <w:rFonts w:ascii="黑体" w:eastAsia="黑体" w:hAnsi="黑体" w:cs="黑体"/>
      <w:sz w:val="28"/>
    </w:rPr>
  </w:style>
  <w:style w:type="character" w:customStyle="1" w:styleId="16">
    <w:name w:val="脚注文本 字符1"/>
    <w:link w:val="affff7"/>
    <w:uiPriority w:val="99"/>
    <w:qFormat/>
    <w:rPr>
      <w:kern w:val="2"/>
    </w:rPr>
  </w:style>
  <w:style w:type="character" w:customStyle="1" w:styleId="yi-Char0">
    <w:name w:val="yi-图标 Char"/>
    <w:qFormat/>
    <w:rPr>
      <w:rFonts w:ascii="Times New Roman" w:hAnsi="Times New Roman" w:cs="Times New Roman" w:hint="default"/>
      <w:sz w:val="24"/>
    </w:rPr>
  </w:style>
  <w:style w:type="character" w:customStyle="1" w:styleId="Char18">
    <w:name w:val="正文文本 Char1"/>
    <w:qFormat/>
    <w:rPr>
      <w:rFonts w:ascii="Times New Roman" w:eastAsia="宋体" w:hAnsi="Times New Roman" w:cs="Times New Roman" w:hint="default"/>
      <w:szCs w:val="20"/>
    </w:rPr>
  </w:style>
  <w:style w:type="character" w:customStyle="1" w:styleId="2Char21">
    <w:name w:val="正文文本 2 Char2"/>
    <w:qFormat/>
    <w:locked/>
    <w:rPr>
      <w:rFonts w:ascii="宋体" w:eastAsia="宋体" w:hAnsi="Times New Roman" w:cs="Times New Roman"/>
      <w:color w:val="000000"/>
      <w:sz w:val="22"/>
      <w:szCs w:val="20"/>
    </w:rPr>
  </w:style>
  <w:style w:type="character" w:customStyle="1" w:styleId="font81">
    <w:name w:val="font81"/>
    <w:qFormat/>
    <w:rPr>
      <w:rFonts w:ascii="宋体" w:eastAsia="宋体" w:hAnsi="宋体" w:hint="eastAsia"/>
      <w:b/>
      <w:bCs/>
      <w:color w:val="000000"/>
      <w:sz w:val="24"/>
      <w:szCs w:val="24"/>
      <w:u w:val="none"/>
    </w:rPr>
  </w:style>
  <w:style w:type="character" w:customStyle="1" w:styleId="Charff6">
    <w:name w:val="批注文字 Char"/>
    <w:uiPriority w:val="99"/>
    <w:qFormat/>
    <w:locked/>
    <w:rPr>
      <w:kern w:val="2"/>
      <w:sz w:val="21"/>
    </w:rPr>
  </w:style>
  <w:style w:type="character" w:customStyle="1" w:styleId="yi-CharChar4">
    <w:name w:val="yi-表头 Char Char"/>
    <w:link w:val="yi-4"/>
    <w:qFormat/>
    <w:locked/>
    <w:rPr>
      <w:rFonts w:ascii="黑体" w:eastAsia="黑体" w:hAnsi="黑体" w:cs="黑体"/>
      <w:sz w:val="24"/>
      <w:szCs w:val="28"/>
    </w:rPr>
  </w:style>
  <w:style w:type="character" w:customStyle="1" w:styleId="yi-Char1">
    <w:name w:val="yi-表头 Char"/>
    <w:qFormat/>
    <w:rPr>
      <w:rFonts w:ascii="Times New Roman" w:hAnsi="Times New Roman" w:cs="Times New Roman" w:hint="default"/>
      <w:sz w:val="24"/>
      <w:szCs w:val="28"/>
    </w:rPr>
  </w:style>
  <w:style w:type="character" w:customStyle="1" w:styleId="1-2Char1">
    <w:name w:val="中等深浅网格 1 - 着色 2 Char1"/>
    <w:qFormat/>
    <w:locked/>
  </w:style>
  <w:style w:type="character" w:customStyle="1" w:styleId="Char19">
    <w:name w:val="副标题 Char1"/>
    <w:qFormat/>
    <w:rPr>
      <w:rFonts w:ascii="Cambria" w:hAnsi="Cambria" w:cs="Times New Roman" w:hint="default"/>
      <w:b/>
      <w:bCs/>
      <w:kern w:val="28"/>
      <w:sz w:val="32"/>
      <w:szCs w:val="32"/>
    </w:rPr>
  </w:style>
  <w:style w:type="character" w:customStyle="1" w:styleId="3Char1">
    <w:name w:val="正文文本缩进 3 Char1"/>
    <w:uiPriority w:val="99"/>
    <w:qFormat/>
    <w:rPr>
      <w:kern w:val="2"/>
      <w:sz w:val="16"/>
      <w:szCs w:val="16"/>
    </w:rPr>
  </w:style>
  <w:style w:type="character" w:customStyle="1" w:styleId="Charff7">
    <w:name w:val="标题 Char"/>
    <w:qFormat/>
    <w:locked/>
    <w:rPr>
      <w:rFonts w:ascii="Arial" w:hAnsi="Arial" w:cs="Arial" w:hint="default"/>
      <w:b/>
      <w:bCs/>
      <w:kern w:val="2"/>
      <w:sz w:val="32"/>
      <w:szCs w:val="32"/>
    </w:rPr>
  </w:style>
  <w:style w:type="character" w:customStyle="1" w:styleId="yi-CharChar5">
    <w:name w:val="yi-表格 Char Char"/>
    <w:link w:val="yi-5"/>
    <w:qFormat/>
    <w:locked/>
    <w:rPr>
      <w:rFonts w:ascii="黑体" w:eastAsia="黑体" w:hAnsi="黑体" w:cs="黑体"/>
      <w:sz w:val="24"/>
      <w:szCs w:val="24"/>
    </w:rPr>
  </w:style>
  <w:style w:type="character" w:customStyle="1" w:styleId="2Char6">
    <w:name w:val="正文首行缩进 2 Char"/>
    <w:qFormat/>
    <w:locked/>
    <w:rPr>
      <w:rFonts w:ascii="宋体" w:eastAsia="宋体" w:hAnsi="宋体" w:hint="eastAsia"/>
      <w:sz w:val="28"/>
    </w:rPr>
  </w:style>
  <w:style w:type="character" w:customStyle="1" w:styleId="style31">
    <w:name w:val="style31"/>
    <w:qFormat/>
    <w:rPr>
      <w:color w:val="000066"/>
    </w:rPr>
  </w:style>
  <w:style w:type="character" w:customStyle="1" w:styleId="Char34">
    <w:name w:val="批注主题 Char3"/>
    <w:uiPriority w:val="99"/>
    <w:semiHidden/>
    <w:qFormat/>
    <w:locked/>
    <w:rPr>
      <w:rFonts w:ascii="Times New Roman" w:eastAsia="宋体" w:hAnsi="Times New Roman" w:cs="Times New Roman"/>
      <w:b/>
      <w:bCs/>
      <w:szCs w:val="20"/>
    </w:rPr>
  </w:style>
  <w:style w:type="character" w:customStyle="1" w:styleId="1CharChar">
    <w:name w:val="标题 1 Char Char"/>
    <w:qFormat/>
    <w:rPr>
      <w:rFonts w:ascii="宋体" w:eastAsia="宋体" w:hAnsi="宋体" w:hint="eastAsia"/>
      <w:bCs/>
      <w:kern w:val="44"/>
      <w:sz w:val="28"/>
      <w:szCs w:val="44"/>
    </w:rPr>
  </w:style>
  <w:style w:type="character" w:customStyle="1" w:styleId="yi-11CharChar">
    <w:name w:val="yi-1.1 Char Char"/>
    <w:link w:val="yi-11"/>
    <w:qFormat/>
    <w:locked/>
    <w:rPr>
      <w:rFonts w:ascii="黑体" w:eastAsia="黑体" w:hAnsi="黑体" w:cs="黑体"/>
      <w:b/>
      <w:bCs/>
      <w:sz w:val="28"/>
      <w:szCs w:val="28"/>
    </w:rPr>
  </w:style>
  <w:style w:type="character" w:customStyle="1" w:styleId="2Char10">
    <w:name w:val="正文首行缩进 2 Char1"/>
    <w:qFormat/>
  </w:style>
  <w:style w:type="character" w:customStyle="1" w:styleId="1ffc">
    <w:name w:val="书籍标题1"/>
    <w:uiPriority w:val="33"/>
    <w:qFormat/>
    <w:rPr>
      <w:caps/>
      <w:color w:val="622423"/>
      <w:spacing w:val="5"/>
    </w:rPr>
  </w:style>
  <w:style w:type="character" w:customStyle="1" w:styleId="z1">
    <w:name w:val="z1"/>
    <w:qFormat/>
  </w:style>
  <w:style w:type="character" w:customStyle="1" w:styleId="HTMLChar2">
    <w:name w:val="HTML 预设格式 Char2"/>
    <w:qFormat/>
    <w:rPr>
      <w:rFonts w:ascii="Courier New" w:hAnsi="Courier New" w:cs="Courier New" w:hint="default"/>
      <w:kern w:val="2"/>
    </w:rPr>
  </w:style>
  <w:style w:type="character" w:customStyle="1" w:styleId="yi-111Char">
    <w:name w:val="yi-1.1.1 Char"/>
    <w:qFormat/>
    <w:rPr>
      <w:rFonts w:ascii="Cambria" w:eastAsia="宋体" w:hAnsi="Cambria" w:cs="黑体" w:hint="default"/>
      <w:b/>
      <w:bCs/>
      <w:kern w:val="2"/>
      <w:sz w:val="28"/>
      <w:szCs w:val="28"/>
    </w:rPr>
  </w:style>
  <w:style w:type="character" w:customStyle="1" w:styleId="1Char2">
    <w:name w:val="正文1 Char"/>
    <w:link w:val="1f5"/>
    <w:qFormat/>
    <w:locked/>
    <w:rPr>
      <w:szCs w:val="24"/>
    </w:rPr>
  </w:style>
  <w:style w:type="character" w:customStyle="1" w:styleId="CharChar7">
    <w:name w:val="四号正文 Char Char"/>
    <w:link w:val="afffffff"/>
    <w:qFormat/>
    <w:locked/>
    <w:rPr>
      <w:rFonts w:cs="宋体"/>
      <w:spacing w:val="6"/>
      <w:sz w:val="28"/>
    </w:rPr>
  </w:style>
  <w:style w:type="character" w:customStyle="1" w:styleId="5Char">
    <w:name w:val="标题 5 Char"/>
    <w:uiPriority w:val="9"/>
    <w:qFormat/>
    <w:rPr>
      <w:rFonts w:ascii="Times New Roman" w:eastAsia="宋体" w:hAnsi="Times New Roman" w:cs="Times New Roman"/>
      <w:sz w:val="24"/>
      <w:szCs w:val="20"/>
    </w:rPr>
  </w:style>
  <w:style w:type="character" w:customStyle="1" w:styleId="blue11">
    <w:name w:val="blue11"/>
    <w:qFormat/>
    <w:rPr>
      <w:b/>
      <w:bCs/>
      <w:color w:val="006699"/>
    </w:rPr>
  </w:style>
  <w:style w:type="character" w:customStyle="1" w:styleId="bold">
    <w:name w:val="bold"/>
    <w:qFormat/>
  </w:style>
  <w:style w:type="character" w:customStyle="1" w:styleId="Charf6">
    <w:name w:val="[正文] Char"/>
    <w:link w:val="afffffffffff0"/>
    <w:qFormat/>
    <w:rPr>
      <w:rFonts w:cs="宋体"/>
      <w:kern w:val="2"/>
      <w:sz w:val="28"/>
    </w:rPr>
  </w:style>
  <w:style w:type="character" w:customStyle="1" w:styleId="CharChar2">
    <w:name w:val="付立正文 Char Char"/>
    <w:link w:val="affffff8"/>
    <w:qFormat/>
    <w:locked/>
    <w:rPr>
      <w:rFonts w:ascii="华文中宋" w:eastAsia="华文中宋" w:hAnsi="华文中宋"/>
      <w:sz w:val="24"/>
      <w:szCs w:val="24"/>
    </w:rPr>
  </w:style>
  <w:style w:type="character" w:customStyle="1" w:styleId="yi-CharChar">
    <w:name w:val="yi-目录 Char Char"/>
    <w:link w:val="yi-"/>
    <w:qFormat/>
    <w:locked/>
    <w:rPr>
      <w:rFonts w:ascii="黑体" w:eastAsia="黑体" w:hAnsi="黑体" w:cs="黑体"/>
      <w:b/>
      <w:sz w:val="36"/>
      <w:szCs w:val="36"/>
    </w:rPr>
  </w:style>
  <w:style w:type="character" w:customStyle="1" w:styleId="yi-CharChar1">
    <w:name w:val="yi-封皮 Char Char"/>
    <w:link w:val="yi-1"/>
    <w:qFormat/>
    <w:locked/>
    <w:rPr>
      <w:rFonts w:ascii="黑体" w:eastAsia="黑体" w:hAnsi="黑体" w:cs="黑体"/>
      <w:b/>
      <w:sz w:val="52"/>
      <w:szCs w:val="28"/>
    </w:rPr>
  </w:style>
  <w:style w:type="character" w:customStyle="1" w:styleId="Char1a">
    <w:name w:val="引用 Char1"/>
    <w:qFormat/>
    <w:rPr>
      <w:i/>
      <w:iCs/>
      <w:color w:val="000000"/>
      <w:kern w:val="2"/>
      <w:sz w:val="21"/>
    </w:rPr>
  </w:style>
  <w:style w:type="character" w:customStyle="1" w:styleId="Char1b">
    <w:name w:val="正文首行缩进 Char1"/>
    <w:uiPriority w:val="99"/>
    <w:qFormat/>
  </w:style>
  <w:style w:type="character" w:customStyle="1" w:styleId="11CharChar">
    <w:name w:val="样式11 Char Char"/>
    <w:link w:val="112"/>
    <w:qFormat/>
    <w:locked/>
    <w:rPr>
      <w:rFonts w:ascii="Cambria" w:hAnsi="Cambria"/>
      <w:b/>
      <w:bCs/>
      <w:sz w:val="28"/>
      <w:szCs w:val="28"/>
    </w:rPr>
  </w:style>
  <w:style w:type="character" w:customStyle="1" w:styleId="Charf4">
    <w:name w:val="_正文段落 Char"/>
    <w:link w:val="afffffff8"/>
    <w:qFormat/>
    <w:locked/>
    <w:rPr>
      <w:rFonts w:ascii="宋体" w:hAnsi="宋体"/>
      <w:sz w:val="24"/>
      <w:szCs w:val="24"/>
    </w:rPr>
  </w:style>
  <w:style w:type="character" w:customStyle="1" w:styleId="CharChar4">
    <w:name w:val="标题三 Char Char"/>
    <w:link w:val="affffffb"/>
    <w:qFormat/>
    <w:locked/>
    <w:rPr>
      <w:b/>
      <w:sz w:val="28"/>
      <w:szCs w:val="28"/>
      <w:lang w:val="en-US" w:eastAsia="zh-CN" w:bidi="ar-SA"/>
    </w:rPr>
  </w:style>
  <w:style w:type="character" w:customStyle="1" w:styleId="afffffffffff5">
    <w:name w:val="样式 宋体 四号"/>
    <w:qFormat/>
    <w:rPr>
      <w:rFonts w:ascii="Times New Roman" w:eastAsia="宋体" w:hAnsi="Times New Roman"/>
      <w:sz w:val="28"/>
    </w:rPr>
  </w:style>
  <w:style w:type="character" w:customStyle="1" w:styleId="HTMLChar1">
    <w:name w:val="HTML 预设格式 Char1"/>
    <w:uiPriority w:val="99"/>
    <w:qFormat/>
    <w:rPr>
      <w:rFonts w:ascii="Courier New" w:hAnsi="Courier New" w:cs="Courier New" w:hint="default"/>
      <w:kern w:val="2"/>
    </w:rPr>
  </w:style>
  <w:style w:type="character" w:customStyle="1" w:styleId="yi-1111Char">
    <w:name w:val="yi-1.1.1.1 Char"/>
    <w:qFormat/>
    <w:rPr>
      <w:rFonts w:ascii="黑体" w:eastAsia="黑体" w:hAnsi="黑体" w:cs="黑体" w:hint="eastAsia"/>
      <w:bCs/>
      <w:kern w:val="2"/>
      <w:sz w:val="28"/>
      <w:szCs w:val="28"/>
    </w:rPr>
  </w:style>
  <w:style w:type="character" w:customStyle="1" w:styleId="CharChara">
    <w:name w:val="报告正文文字 Char Char"/>
    <w:link w:val="afffffffa"/>
    <w:qFormat/>
    <w:locked/>
    <w:rPr>
      <w:rFonts w:ascii="宋体" w:hAnsi="宋体" w:cs="宋体"/>
      <w:sz w:val="28"/>
    </w:rPr>
  </w:style>
  <w:style w:type="character" w:customStyle="1" w:styleId="WLCharChar">
    <w:name w:val="WL正文 Char Char"/>
    <w:link w:val="WL"/>
    <w:qFormat/>
    <w:locked/>
    <w:rPr>
      <w:rFonts w:ascii="仿宋_GB2312" w:eastAsia="仿宋_GB2312" w:hAnsi="宋体"/>
      <w:bCs/>
      <w:sz w:val="28"/>
      <w:szCs w:val="28"/>
    </w:rPr>
  </w:style>
  <w:style w:type="character" w:customStyle="1" w:styleId="CharChar9">
    <w:name w:val="段 Char Char"/>
    <w:link w:val="afffffff2"/>
    <w:qFormat/>
    <w:locked/>
    <w:rPr>
      <w:rFonts w:ascii="宋体" w:hAnsi="宋体"/>
      <w:lang w:val="en-US" w:eastAsia="zh-CN" w:bidi="ar-SA"/>
    </w:rPr>
  </w:style>
  <w:style w:type="character" w:customStyle="1" w:styleId="Charff8">
    <w:name w:val="正文 Char"/>
    <w:qFormat/>
    <w:rPr>
      <w:rFonts w:ascii="Times New Roman" w:hAnsi="Arial"/>
      <w:sz w:val="28"/>
    </w:rPr>
  </w:style>
  <w:style w:type="character" w:customStyle="1" w:styleId="Char27">
    <w:name w:val="批注主题 Char2"/>
    <w:qFormat/>
    <w:rPr>
      <w:b/>
      <w:bCs/>
      <w:kern w:val="2"/>
      <w:sz w:val="21"/>
    </w:rPr>
  </w:style>
  <w:style w:type="character" w:customStyle="1" w:styleId="XChar">
    <w:name w:val="样式X Char"/>
    <w:qFormat/>
    <w:rPr>
      <w:rFonts w:ascii="ˎ̥" w:eastAsia="宋体" w:hAnsi="ˎ̥" w:cs="宋体" w:hint="default"/>
      <w:color w:val="000000"/>
      <w:kern w:val="0"/>
      <w:sz w:val="24"/>
      <w:szCs w:val="24"/>
    </w:rPr>
  </w:style>
  <w:style w:type="character" w:customStyle="1" w:styleId="font01">
    <w:name w:val="font01"/>
    <w:qFormat/>
    <w:rPr>
      <w:rFonts w:ascii="Times New Roman" w:hAnsi="Times New Roman" w:cs="Times New Roman" w:hint="default"/>
      <w:b/>
      <w:bCs/>
      <w:color w:val="000000"/>
      <w:sz w:val="24"/>
      <w:szCs w:val="24"/>
      <w:u w:val="none"/>
    </w:rPr>
  </w:style>
  <w:style w:type="character" w:customStyle="1" w:styleId="Charb">
    <w:name w:val="报告正文 Char"/>
    <w:link w:val="affffff7"/>
    <w:qFormat/>
    <w:locked/>
    <w:rPr>
      <w:rFonts w:ascii="华文中宋" w:eastAsia="华文中宋" w:hAnsi="华文中宋"/>
      <w:bCs/>
      <w:color w:val="3A3A3A"/>
      <w:sz w:val="24"/>
      <w:szCs w:val="24"/>
    </w:rPr>
  </w:style>
  <w:style w:type="character" w:customStyle="1" w:styleId="Charff9">
    <w:name w:val="正文文本 Char"/>
    <w:uiPriority w:val="99"/>
    <w:qFormat/>
    <w:rPr>
      <w:rFonts w:ascii="Times New Roman" w:eastAsia="宋体" w:hAnsi="Times New Roman" w:cs="Times New Roman"/>
      <w:szCs w:val="20"/>
    </w:rPr>
  </w:style>
  <w:style w:type="character" w:customStyle="1" w:styleId="8Char">
    <w:name w:val="标题 8 Char"/>
    <w:uiPriority w:val="9"/>
    <w:qFormat/>
    <w:rPr>
      <w:rFonts w:ascii="Arial" w:eastAsia="黑体" w:hAnsi="Arial" w:cs="Times New Roman"/>
      <w:sz w:val="24"/>
      <w:szCs w:val="20"/>
    </w:rPr>
  </w:style>
  <w:style w:type="character" w:customStyle="1" w:styleId="YChar">
    <w:name w:val="Y_段 Char"/>
    <w:link w:val="Y"/>
    <w:qFormat/>
    <w:rPr>
      <w:rFonts w:ascii="宋体" w:hAnsi="Calibri"/>
      <w:sz w:val="24"/>
      <w:szCs w:val="21"/>
    </w:rPr>
  </w:style>
  <w:style w:type="character" w:customStyle="1" w:styleId="1ffd">
    <w:name w:val="不明显参考1"/>
    <w:uiPriority w:val="31"/>
    <w:qFormat/>
    <w:rPr>
      <w:rFonts w:ascii="Calibri" w:eastAsia="宋体" w:hAnsi="Calibri" w:cs="Times New Roman" w:hint="default"/>
      <w:i/>
      <w:iCs/>
      <w:color w:val="622423"/>
    </w:rPr>
  </w:style>
  <w:style w:type="character" w:customStyle="1" w:styleId="Charf2">
    <w:name w:val="报告格式—正文 Char"/>
    <w:link w:val="afffffff6"/>
    <w:qFormat/>
    <w:locked/>
    <w:rPr>
      <w:rFonts w:cs="Calibri"/>
      <w:spacing w:val="6"/>
      <w:sz w:val="28"/>
      <w:szCs w:val="36"/>
    </w:rPr>
  </w:style>
  <w:style w:type="character" w:customStyle="1" w:styleId="font51">
    <w:name w:val="font51"/>
    <w:qFormat/>
    <w:rPr>
      <w:rFonts w:ascii="Times New Roman" w:hAnsi="Times New Roman" w:cs="Times New Roman" w:hint="default"/>
      <w:b/>
      <w:bCs/>
      <w:color w:val="000000"/>
      <w:sz w:val="24"/>
      <w:szCs w:val="24"/>
      <w:u w:val="none"/>
    </w:rPr>
  </w:style>
  <w:style w:type="character" w:customStyle="1" w:styleId="1051">
    <w:name w:val="1051"/>
    <w:qFormat/>
    <w:rPr>
      <w:sz w:val="21"/>
      <w:szCs w:val="21"/>
    </w:rPr>
  </w:style>
  <w:style w:type="character" w:customStyle="1" w:styleId="1ffe">
    <w:name w:val="明显参考1"/>
    <w:uiPriority w:val="32"/>
    <w:qFormat/>
    <w:rPr>
      <w:rFonts w:ascii="Calibri" w:eastAsia="宋体" w:hAnsi="Calibri" w:cs="Times New Roman" w:hint="default"/>
      <w:b/>
      <w:bCs/>
      <w:i/>
      <w:iCs/>
      <w:color w:val="622423"/>
    </w:rPr>
  </w:style>
  <w:style w:type="character" w:customStyle="1" w:styleId="6Char">
    <w:name w:val="标题 6 Char"/>
    <w:qFormat/>
    <w:rPr>
      <w:rFonts w:ascii="Arial" w:eastAsia="黑体" w:hAnsi="Arial" w:cs="Times New Roman"/>
      <w:b/>
      <w:sz w:val="24"/>
      <w:szCs w:val="20"/>
    </w:rPr>
  </w:style>
  <w:style w:type="character" w:customStyle="1" w:styleId="Char1c">
    <w:name w:val="批注文字 Char1"/>
    <w:uiPriority w:val="99"/>
    <w:qFormat/>
    <w:rPr>
      <w:kern w:val="2"/>
      <w:sz w:val="21"/>
    </w:rPr>
  </w:style>
  <w:style w:type="character" w:customStyle="1" w:styleId="Char28">
    <w:name w:val="批注框文本 Char2"/>
    <w:uiPriority w:val="99"/>
    <w:semiHidden/>
    <w:qFormat/>
    <w:locked/>
    <w:rPr>
      <w:rFonts w:ascii="Times New Roman" w:eastAsia="宋体" w:hAnsi="Times New Roman" w:cs="Times New Roman"/>
      <w:sz w:val="18"/>
      <w:szCs w:val="18"/>
    </w:rPr>
  </w:style>
  <w:style w:type="character" w:customStyle="1" w:styleId="CharCharf">
    <w:name w:val="工可正文 Char Char"/>
    <w:qFormat/>
    <w:rPr>
      <w:rFonts w:ascii="仿宋_GB2312" w:eastAsia="仿宋_GB2312" w:hint="eastAsia"/>
      <w:kern w:val="2"/>
      <w:sz w:val="28"/>
    </w:rPr>
  </w:style>
  <w:style w:type="character" w:customStyle="1" w:styleId="Charf0">
    <w:name w:val="（）样式 Char"/>
    <w:link w:val="affffffa"/>
    <w:qFormat/>
    <w:locked/>
    <w:rPr>
      <w:rFonts w:ascii="华文细黑" w:eastAsia="华文细黑" w:hAnsi="华文细黑"/>
      <w:sz w:val="24"/>
      <w:szCs w:val="24"/>
    </w:rPr>
  </w:style>
  <w:style w:type="character" w:customStyle="1" w:styleId="Chare">
    <w:name w:val="圆圈编号 Char"/>
    <w:link w:val="aff3"/>
    <w:qFormat/>
    <w:rPr>
      <w:rFonts w:ascii="黑体" w:eastAsia="黑体" w:hAnsi="黑体"/>
      <w:bCs/>
      <w:kern w:val="2"/>
      <w:sz w:val="28"/>
      <w:szCs w:val="28"/>
    </w:rPr>
  </w:style>
  <w:style w:type="character" w:customStyle="1" w:styleId="Char29">
    <w:name w:val="文档结构图 Char2"/>
    <w:qFormat/>
    <w:rPr>
      <w:rFonts w:ascii="宋体" w:eastAsia="宋体" w:hAnsi="宋体" w:hint="eastAsia"/>
      <w:kern w:val="2"/>
      <w:sz w:val="18"/>
      <w:szCs w:val="18"/>
    </w:rPr>
  </w:style>
  <w:style w:type="character" w:customStyle="1" w:styleId="Char1d">
    <w:name w:val="日期 Char1"/>
    <w:uiPriority w:val="99"/>
    <w:qFormat/>
    <w:rPr>
      <w:kern w:val="2"/>
      <w:sz w:val="21"/>
    </w:rPr>
  </w:style>
  <w:style w:type="character" w:customStyle="1" w:styleId="2Char22">
    <w:name w:val="正文文本缩进 2 Char2"/>
    <w:uiPriority w:val="99"/>
    <w:qFormat/>
    <w:locked/>
    <w:rPr>
      <w:rFonts w:ascii="仿宋_GB2312" w:eastAsia="宋体" w:hAnsi="Times New Roman" w:cs="Times New Roman"/>
      <w:szCs w:val="20"/>
    </w:rPr>
  </w:style>
  <w:style w:type="character" w:customStyle="1" w:styleId="buslinetype1">
    <w:name w:val="buslinetype1"/>
    <w:qFormat/>
    <w:rPr>
      <w:b/>
      <w:bCs/>
      <w:sz w:val="21"/>
      <w:szCs w:val="21"/>
    </w:rPr>
  </w:style>
  <w:style w:type="character" w:customStyle="1" w:styleId="Char1e">
    <w:name w:val="文档结构图 Char1"/>
    <w:qFormat/>
    <w:rPr>
      <w:rFonts w:ascii="宋体" w:eastAsia="宋体" w:hAnsi="宋体" w:hint="eastAsia"/>
      <w:kern w:val="2"/>
      <w:sz w:val="18"/>
      <w:szCs w:val="18"/>
    </w:rPr>
  </w:style>
  <w:style w:type="character" w:customStyle="1" w:styleId="074CharChar0">
    <w:name w:val="标书正文:  0.74 厘米 Char Char"/>
    <w:link w:val="0740"/>
    <w:qFormat/>
    <w:locked/>
    <w:rPr>
      <w:rFonts w:ascii="宋体" w:hAnsi="宋体" w:cs="宋体"/>
      <w:sz w:val="24"/>
    </w:rPr>
  </w:style>
  <w:style w:type="character" w:customStyle="1" w:styleId="15CharChar">
    <w:name w:val="小四 正文 1.5 Char Char"/>
    <w:link w:val="150"/>
    <w:qFormat/>
    <w:locked/>
    <w:rPr>
      <w:sz w:val="24"/>
      <w:szCs w:val="24"/>
    </w:rPr>
  </w:style>
  <w:style w:type="character" w:customStyle="1" w:styleId="2Char30">
    <w:name w:val="正文首行缩进 2 Char3"/>
    <w:qFormat/>
    <w:rPr>
      <w:rFonts w:ascii="宋体" w:eastAsia="等线" w:hAnsi="Times New Roman" w:cs="Times New Roman"/>
      <w:color w:val="000000"/>
      <w:sz w:val="28"/>
      <w:szCs w:val="24"/>
    </w:rPr>
  </w:style>
  <w:style w:type="character" w:customStyle="1" w:styleId="Char1f">
    <w:name w:val="明显引用 Char1"/>
    <w:qFormat/>
    <w:rPr>
      <w:b/>
      <w:bCs/>
      <w:i/>
      <w:iCs/>
      <w:color w:val="4F81BD"/>
      <w:kern w:val="2"/>
      <w:sz w:val="21"/>
    </w:rPr>
  </w:style>
  <w:style w:type="character" w:customStyle="1" w:styleId="CharChar6">
    <w:name w:val="标准正文样式 Char Char"/>
    <w:link w:val="affffffd"/>
    <w:qFormat/>
    <w:locked/>
    <w:rPr>
      <w:rFonts w:ascii="Century Gothic" w:hAnsi="Tahoma"/>
      <w:sz w:val="24"/>
      <w:szCs w:val="28"/>
    </w:rPr>
  </w:style>
  <w:style w:type="character" w:customStyle="1" w:styleId="Char2a">
    <w:name w:val="页脚 Char2"/>
    <w:uiPriority w:val="99"/>
    <w:qFormat/>
    <w:locked/>
    <w:rPr>
      <w:rFonts w:ascii="宋体" w:eastAsia="宋体" w:hAnsi="Times New Roman" w:cs="Times New Roman"/>
      <w:szCs w:val="20"/>
    </w:rPr>
  </w:style>
  <w:style w:type="character" w:customStyle="1" w:styleId="font61">
    <w:name w:val="font61"/>
    <w:qFormat/>
    <w:rPr>
      <w:rFonts w:ascii="宋体" w:eastAsia="宋体" w:hAnsi="宋体" w:hint="eastAsia"/>
      <w:b/>
      <w:bCs/>
      <w:color w:val="000000"/>
      <w:sz w:val="20"/>
      <w:szCs w:val="20"/>
      <w:u w:val="none"/>
    </w:rPr>
  </w:style>
  <w:style w:type="character" w:customStyle="1" w:styleId="yi-Char2">
    <w:name w:val="yi-表格 Char"/>
    <w:qFormat/>
    <w:rPr>
      <w:rFonts w:ascii="Times New Roman" w:eastAsia="宋体" w:hAnsi="Times New Roman" w:cs="Times New Roman" w:hint="default"/>
      <w:kern w:val="0"/>
      <w:sz w:val="24"/>
      <w:szCs w:val="24"/>
    </w:rPr>
  </w:style>
  <w:style w:type="character" w:customStyle="1" w:styleId="1fff">
    <w:name w:val="页码1"/>
    <w:qFormat/>
  </w:style>
  <w:style w:type="character" w:customStyle="1" w:styleId="myCharChar">
    <w:name w:val="my正文 Char Char"/>
    <w:link w:val="my"/>
    <w:qFormat/>
    <w:locked/>
    <w:rPr>
      <w:sz w:val="24"/>
      <w:szCs w:val="24"/>
    </w:rPr>
  </w:style>
  <w:style w:type="character" w:customStyle="1" w:styleId="GB2312095CharCharChar">
    <w:name w:val="样式 仿宋_GB2312 小三 首行缩进:  0.95 厘米 Char Char Char"/>
    <w:link w:val="GB2312095Char"/>
    <w:qFormat/>
    <w:locked/>
    <w:rPr>
      <w:rFonts w:ascii="仿宋_GB2312" w:eastAsia="仿宋_GB2312" w:hAnsi="宋体" w:cs="宋体"/>
      <w:sz w:val="30"/>
      <w:szCs w:val="28"/>
    </w:rPr>
  </w:style>
  <w:style w:type="character" w:customStyle="1" w:styleId="Char35">
    <w:name w:val="纯文本 Char3"/>
    <w:uiPriority w:val="99"/>
    <w:qFormat/>
    <w:rPr>
      <w:rFonts w:ascii="宋体" w:eastAsia="宋体" w:hAnsi="Courier New"/>
      <w:kern w:val="10"/>
    </w:rPr>
  </w:style>
  <w:style w:type="character" w:customStyle="1" w:styleId="3Char0">
    <w:name w:val="3级标题 Char"/>
    <w:link w:val="3"/>
    <w:qFormat/>
    <w:rPr>
      <w:rFonts w:ascii="宋体" w:hAnsi="宋体"/>
      <w:kern w:val="2"/>
      <w:sz w:val="28"/>
      <w:szCs w:val="28"/>
    </w:rPr>
  </w:style>
  <w:style w:type="character" w:customStyle="1" w:styleId="1fff0">
    <w:name w:val="明显强调1"/>
    <w:uiPriority w:val="21"/>
    <w:qFormat/>
    <w:rPr>
      <w:i/>
      <w:iCs/>
      <w:caps/>
      <w:spacing w:val="10"/>
      <w:sz w:val="20"/>
      <w:szCs w:val="20"/>
    </w:rPr>
  </w:style>
  <w:style w:type="character" w:customStyle="1" w:styleId="21CharChar">
    <w:name w:val="样式 报告段落 + 首行缩进:  2 字符1 Char Char"/>
    <w:link w:val="214"/>
    <w:qFormat/>
    <w:locked/>
    <w:rPr>
      <w:rFonts w:ascii="ˎ̥" w:hAnsi="ˎ̥" w:cs="宋体"/>
      <w:color w:val="000000"/>
      <w:sz w:val="24"/>
      <w:szCs w:val="24"/>
    </w:rPr>
  </w:style>
  <w:style w:type="character" w:customStyle="1" w:styleId="Char2b">
    <w:name w:val="批注文字 Char2"/>
    <w:uiPriority w:val="99"/>
    <w:semiHidden/>
    <w:qFormat/>
    <w:locked/>
    <w:rPr>
      <w:kern w:val="2"/>
      <w:sz w:val="21"/>
    </w:rPr>
  </w:style>
  <w:style w:type="character" w:customStyle="1" w:styleId="Char2c">
    <w:name w:val="日期 Char2"/>
    <w:qFormat/>
    <w:rPr>
      <w:sz w:val="28"/>
    </w:rPr>
  </w:style>
  <w:style w:type="character" w:customStyle="1" w:styleId="1CharChar0">
    <w:name w:val="苗1 Char Char"/>
    <w:qFormat/>
    <w:rPr>
      <w:rFonts w:ascii="宋体" w:eastAsia="宋体" w:hAnsi="宋体" w:hint="eastAsia"/>
      <w:spacing w:val="4"/>
      <w:kern w:val="24"/>
      <w:sz w:val="28"/>
      <w:szCs w:val="28"/>
    </w:rPr>
  </w:style>
  <w:style w:type="character" w:customStyle="1" w:styleId="2-11">
    <w:name w:val="网格表 2 - 着色 11"/>
    <w:qFormat/>
    <w:rPr>
      <w:rFonts w:ascii="Calibri" w:eastAsia="宋体" w:hAnsi="Calibri" w:cs="Times New Roman" w:hint="default"/>
      <w:b/>
      <w:bCs/>
      <w:i/>
      <w:iCs/>
      <w:color w:val="622423"/>
    </w:rPr>
  </w:style>
  <w:style w:type="character" w:customStyle="1" w:styleId="grame">
    <w:name w:val="grame"/>
    <w:qFormat/>
  </w:style>
  <w:style w:type="character" w:customStyle="1" w:styleId="Charffa">
    <w:name w:val="表格 Char"/>
    <w:qFormat/>
    <w:rPr>
      <w:bCs/>
      <w:color w:val="000000"/>
      <w:kern w:val="2"/>
      <w:sz w:val="21"/>
      <w:szCs w:val="21"/>
    </w:rPr>
  </w:style>
  <w:style w:type="character" w:customStyle="1" w:styleId="Charffb">
    <w:name w:val="四号正文 Char"/>
    <w:qFormat/>
    <w:rPr>
      <w:rFonts w:ascii="Times New Roman" w:eastAsia="宋体" w:hAnsi="Times New Roman" w:cs="宋体" w:hint="default"/>
      <w:spacing w:val="6"/>
      <w:sz w:val="28"/>
      <w:szCs w:val="20"/>
    </w:rPr>
  </w:style>
  <w:style w:type="character" w:customStyle="1" w:styleId="yi-Char3">
    <w:name w:val="yi-正文 Char"/>
    <w:qFormat/>
    <w:rPr>
      <w:rFonts w:ascii="Times New Roman" w:hAnsi="Times New Roman" w:cs="Times New Roman" w:hint="default"/>
      <w:sz w:val="28"/>
    </w:rPr>
  </w:style>
  <w:style w:type="character" w:customStyle="1" w:styleId="-2Char">
    <w:name w:val="浅色底纹 - 强调文字颜色 2 Char"/>
    <w:link w:val="-21"/>
    <w:qFormat/>
    <w:locked/>
    <w:rPr>
      <w:rFonts w:ascii="Cambria" w:hAnsi="Cambria"/>
      <w:caps/>
      <w:color w:val="622423"/>
      <w:spacing w:val="5"/>
      <w:lang w:eastAsia="en-US" w:bidi="en-US"/>
    </w:rPr>
  </w:style>
  <w:style w:type="character" w:customStyle="1" w:styleId="CommentTextChar">
    <w:name w:val="Comment Text Char"/>
    <w:qFormat/>
    <w:rPr>
      <w:rFonts w:ascii="Calibri" w:eastAsia="宋体" w:hAnsi="Calibri" w:cs="Times New Roman" w:hint="default"/>
    </w:rPr>
  </w:style>
  <w:style w:type="character" w:customStyle="1" w:styleId="CharCharf0">
    <w:name w:val="正文文本 Char Char"/>
    <w:qFormat/>
    <w:rPr>
      <w:rFonts w:ascii="Times New Roman" w:eastAsia="宋体" w:hAnsi="Times New Roman" w:cs="Times New Roman" w:hint="default"/>
      <w:sz w:val="28"/>
      <w:szCs w:val="28"/>
    </w:rPr>
  </w:style>
  <w:style w:type="character" w:customStyle="1" w:styleId="yi-Char4">
    <w:name w:val="yi-封皮 Char"/>
    <w:qFormat/>
    <w:rPr>
      <w:rFonts w:ascii="Times New Roman" w:hAnsi="Times New Roman" w:cs="Times New Roman" w:hint="default"/>
      <w:b/>
      <w:sz w:val="52"/>
      <w:szCs w:val="28"/>
    </w:rPr>
  </w:style>
  <w:style w:type="character" w:customStyle="1" w:styleId="2Char11">
    <w:name w:val="正文文本缩进 2 Char1"/>
    <w:uiPriority w:val="99"/>
    <w:semiHidden/>
    <w:qFormat/>
    <w:rPr>
      <w:kern w:val="2"/>
      <w:sz w:val="21"/>
    </w:rPr>
  </w:style>
  <w:style w:type="character" w:customStyle="1" w:styleId="Char2d">
    <w:name w:val="正文首行缩进 Char2"/>
    <w:qFormat/>
    <w:rPr>
      <w:sz w:val="28"/>
    </w:rPr>
  </w:style>
  <w:style w:type="character" w:customStyle="1" w:styleId="yi-Char5">
    <w:name w:val="yi-目录 Char"/>
    <w:qFormat/>
    <w:rPr>
      <w:rFonts w:ascii="Times New Roman" w:hAnsi="Times New Roman" w:cs="Times New Roman" w:hint="default"/>
      <w:b/>
      <w:sz w:val="36"/>
      <w:szCs w:val="36"/>
    </w:rPr>
  </w:style>
  <w:style w:type="character" w:customStyle="1" w:styleId="fontstyle01">
    <w:name w:val="fontstyle01"/>
    <w:qFormat/>
    <w:rPr>
      <w:rFonts w:ascii="Arial Unicode MS" w:eastAsia="Arial Unicode MS" w:hAnsi="Arial Unicode MS" w:cs="Arial Unicode MS" w:hint="eastAsia"/>
      <w:color w:val="000000"/>
      <w:sz w:val="28"/>
      <w:szCs w:val="28"/>
    </w:rPr>
  </w:style>
  <w:style w:type="character" w:customStyle="1" w:styleId="Char1f0">
    <w:name w:val="批注框文本 Char1"/>
    <w:qFormat/>
    <w:rPr>
      <w:kern w:val="2"/>
      <w:sz w:val="18"/>
      <w:szCs w:val="18"/>
    </w:rPr>
  </w:style>
  <w:style w:type="character" w:customStyle="1" w:styleId="-1Char">
    <w:name w:val="彩色网格 - 强调文字颜色 1 Char"/>
    <w:link w:val="-11"/>
    <w:qFormat/>
    <w:locked/>
    <w:rPr>
      <w:rFonts w:ascii="Cambria" w:hAnsi="Cambria"/>
      <w:i/>
      <w:iCs/>
      <w:sz w:val="22"/>
      <w:lang w:eastAsia="en-US" w:bidi="en-US"/>
    </w:rPr>
  </w:style>
  <w:style w:type="character" w:customStyle="1" w:styleId="Char36">
    <w:name w:val="特点 Char3"/>
    <w:qFormat/>
    <w:rPr>
      <w:rFonts w:ascii="仿宋_GB2312" w:eastAsia="仿宋_GB2312" w:hint="eastAsia"/>
      <w:kern w:val="2"/>
      <w:sz w:val="24"/>
      <w:lang w:val="en-US" w:eastAsia="zh-CN" w:bidi="ar-SA"/>
    </w:rPr>
  </w:style>
  <w:style w:type="character" w:customStyle="1" w:styleId="-1SZChar">
    <w:name w:val="表-1 SZ Char"/>
    <w:link w:val="-1SZ"/>
    <w:qFormat/>
    <w:rPr>
      <w:rFonts w:ascii="宋体" w:eastAsia="仿宋" w:hAnsi="宋体"/>
      <w:b/>
      <w:kern w:val="2"/>
      <w:sz w:val="24"/>
      <w:szCs w:val="24"/>
    </w:rPr>
  </w:style>
  <w:style w:type="character" w:customStyle="1" w:styleId="2Char12">
    <w:name w:val="正文文本 2 Char1"/>
    <w:uiPriority w:val="99"/>
    <w:semiHidden/>
    <w:qFormat/>
    <w:rPr>
      <w:kern w:val="2"/>
      <w:sz w:val="21"/>
    </w:rPr>
  </w:style>
  <w:style w:type="character" w:customStyle="1" w:styleId="2CharChar">
    <w:name w:val="中等深浅网格 2 Char Char"/>
    <w:link w:val="212"/>
    <w:qFormat/>
    <w:locked/>
    <w:rPr>
      <w:lang w:val="en-US" w:eastAsia="zh-CN" w:bidi="ar-SA"/>
    </w:rPr>
  </w:style>
  <w:style w:type="character" w:customStyle="1" w:styleId="3Char2">
    <w:name w:val="标题 3 Char"/>
    <w:uiPriority w:val="9"/>
    <w:qFormat/>
    <w:rPr>
      <w:rFonts w:ascii="Times New Roman" w:eastAsia="宋体" w:hAnsi="Times New Roman" w:cs="Times New Roman"/>
      <w:b/>
      <w:bCs/>
      <w:sz w:val="32"/>
      <w:szCs w:val="32"/>
    </w:rPr>
  </w:style>
  <w:style w:type="character" w:customStyle="1" w:styleId="style15">
    <w:name w:val="style15"/>
    <w:qFormat/>
  </w:style>
  <w:style w:type="character" w:styleId="afffffffffff6">
    <w:name w:val="Placeholder Text"/>
    <w:semiHidden/>
    <w:qFormat/>
    <w:rPr>
      <w:color w:val="808080"/>
    </w:rPr>
  </w:style>
  <w:style w:type="character" w:customStyle="1" w:styleId="Char1f1">
    <w:name w:val="标题 Char1"/>
    <w:qFormat/>
    <w:rPr>
      <w:rFonts w:ascii="Cambria" w:hAnsi="Cambria" w:cs="Times New Roman" w:hint="default"/>
      <w:b/>
      <w:bCs/>
      <w:sz w:val="32"/>
      <w:szCs w:val="32"/>
    </w:rPr>
  </w:style>
  <w:style w:type="character" w:customStyle="1" w:styleId="1fff1">
    <w:name w:val="不明显强调1"/>
    <w:uiPriority w:val="19"/>
    <w:qFormat/>
    <w:rPr>
      <w:i/>
      <w:iCs/>
    </w:rPr>
  </w:style>
  <w:style w:type="character" w:customStyle="1" w:styleId="3Char3">
    <w:name w:val="正文文本 3 Char"/>
    <w:uiPriority w:val="99"/>
    <w:qFormat/>
    <w:rPr>
      <w:rFonts w:ascii="Times New Roman" w:eastAsia="宋体" w:hAnsi="Times New Roman" w:cs="Times New Roman"/>
      <w:color w:val="FF0000"/>
      <w:sz w:val="22"/>
      <w:szCs w:val="20"/>
    </w:rPr>
  </w:style>
  <w:style w:type="character" w:customStyle="1" w:styleId="CharCharCharCharCharCharCharCharCharCharCharChar1Char">
    <w:name w:val="正文文本 Char Char Char Char Char Char Char Char Char Char Char Char1 Char"/>
    <w:qFormat/>
    <w:rPr>
      <w:rFonts w:ascii="宋体" w:eastAsia="宋体" w:hAnsi="宋体" w:hint="eastAsia"/>
      <w:kern w:val="2"/>
      <w:sz w:val="24"/>
      <w:lang w:val="en-US" w:eastAsia="zh-CN" w:bidi="ar-SA"/>
    </w:rPr>
  </w:style>
  <w:style w:type="character" w:customStyle="1" w:styleId="1fff2">
    <w:name w:val="批注引用1"/>
    <w:qFormat/>
    <w:rPr>
      <w:sz w:val="21"/>
      <w:szCs w:val="21"/>
    </w:rPr>
  </w:style>
  <w:style w:type="character" w:customStyle="1" w:styleId="9Char">
    <w:name w:val="标题 9 Char"/>
    <w:uiPriority w:val="9"/>
    <w:qFormat/>
    <w:rPr>
      <w:rFonts w:ascii="Arial" w:eastAsia="黑体" w:hAnsi="Arial" w:cs="Times New Roman"/>
      <w:sz w:val="24"/>
      <w:szCs w:val="20"/>
    </w:rPr>
  </w:style>
  <w:style w:type="character" w:customStyle="1" w:styleId="font31">
    <w:name w:val="font31"/>
    <w:qFormat/>
    <w:rPr>
      <w:rFonts w:ascii="宋体" w:eastAsia="宋体" w:hAnsi="宋体" w:hint="eastAsia"/>
      <w:b/>
      <w:bCs/>
      <w:color w:val="000000"/>
      <w:sz w:val="24"/>
      <w:szCs w:val="24"/>
      <w:u w:val="none"/>
    </w:rPr>
  </w:style>
  <w:style w:type="character" w:customStyle="1" w:styleId="black11">
    <w:name w:val="black11"/>
    <w:qFormat/>
    <w:rPr>
      <w:color w:val="000000"/>
      <w:sz w:val="18"/>
      <w:szCs w:val="18"/>
    </w:rPr>
  </w:style>
  <w:style w:type="character" w:customStyle="1" w:styleId="afffffffffff7">
    <w:name w:val="脚注文本 字符"/>
    <w:uiPriority w:val="99"/>
    <w:semiHidden/>
    <w:qFormat/>
    <w:rPr>
      <w:rFonts w:ascii="Times New Roman" w:eastAsia="宋体" w:hAnsi="Arial" w:cs="Times New Roman"/>
      <w:kern w:val="0"/>
      <w:sz w:val="18"/>
      <w:szCs w:val="18"/>
    </w:rPr>
  </w:style>
  <w:style w:type="character" w:customStyle="1" w:styleId="tpccontent1">
    <w:name w:val="tpc_content1"/>
    <w:qFormat/>
  </w:style>
  <w:style w:type="character" w:customStyle="1" w:styleId="Char1f2">
    <w:name w:val="正文文本缩进 Char1"/>
    <w:uiPriority w:val="99"/>
    <w:qFormat/>
    <w:rPr>
      <w:kern w:val="2"/>
      <w:sz w:val="21"/>
    </w:rPr>
  </w:style>
  <w:style w:type="character" w:customStyle="1" w:styleId="hwyangChar">
    <w:name w:val="hwyang Char"/>
    <w:link w:val="hwyang"/>
    <w:qFormat/>
    <w:locked/>
    <w:rPr>
      <w:sz w:val="24"/>
    </w:rPr>
  </w:style>
  <w:style w:type="character" w:customStyle="1" w:styleId="Charffc">
    <w:name w:val="引用 Char"/>
    <w:qFormat/>
    <w:locked/>
    <w:rPr>
      <w:i/>
      <w:iCs/>
      <w:color w:val="000000"/>
    </w:rPr>
  </w:style>
  <w:style w:type="character" w:customStyle="1" w:styleId="yi-11Char">
    <w:name w:val="yi-1.1 Char"/>
    <w:qFormat/>
    <w:rPr>
      <w:rFonts w:ascii="黑体" w:eastAsia="黑体" w:hAnsi="黑体" w:cs="黑体" w:hint="eastAsia"/>
      <w:kern w:val="2"/>
      <w:sz w:val="28"/>
      <w:szCs w:val="28"/>
    </w:rPr>
  </w:style>
  <w:style w:type="character" w:customStyle="1" w:styleId="3Char20">
    <w:name w:val="正文文本缩进 3 Char2"/>
    <w:qFormat/>
    <w:locked/>
    <w:rPr>
      <w:rFonts w:ascii="Times New Roman" w:eastAsia="宋体" w:hAnsi="Times New Roman" w:cs="Times New Roman"/>
      <w:szCs w:val="20"/>
    </w:rPr>
  </w:style>
  <w:style w:type="character" w:customStyle="1" w:styleId="11p">
    <w:name w:val="11p"/>
    <w:qFormat/>
  </w:style>
  <w:style w:type="character" w:customStyle="1" w:styleId="large1">
    <w:name w:val="large1"/>
    <w:qFormat/>
    <w:rPr>
      <w:sz w:val="18"/>
      <w:szCs w:val="18"/>
    </w:rPr>
  </w:style>
  <w:style w:type="character" w:customStyle="1" w:styleId="HTMLChar">
    <w:name w:val="HTML 预设格式 Char"/>
    <w:uiPriority w:val="99"/>
    <w:qFormat/>
    <w:locked/>
    <w:rPr>
      <w:rFonts w:ascii="宋体" w:eastAsia="宋体" w:hAnsi="宋体" w:cs="宋体" w:hint="eastAsia"/>
      <w:sz w:val="24"/>
      <w:szCs w:val="24"/>
    </w:rPr>
  </w:style>
  <w:style w:type="character" w:customStyle="1" w:styleId="314">
    <w:name w:val="标题 31"/>
    <w:qFormat/>
    <w:rPr>
      <w:rFonts w:eastAsia="黑体"/>
      <w:b/>
      <w:sz w:val="28"/>
      <w:lang w:val="en-US" w:eastAsia="zh-CN" w:bidi="ar-SA"/>
    </w:rPr>
  </w:style>
  <w:style w:type="character" w:customStyle="1" w:styleId="Char37">
    <w:name w:val="文档结构图 Char3"/>
    <w:qFormat/>
    <w:rPr>
      <w:rFonts w:ascii="宋体" w:eastAsia="宋体" w:hAnsi="宋体" w:hint="eastAsia"/>
      <w:sz w:val="18"/>
      <w:szCs w:val="18"/>
    </w:rPr>
  </w:style>
  <w:style w:type="character" w:customStyle="1" w:styleId="afffd">
    <w:name w:val="尾注文本 字符"/>
    <w:basedOn w:val="aff7"/>
    <w:link w:val="afffc"/>
    <w:semiHidden/>
    <w:qFormat/>
    <w:rPr>
      <w:kern w:val="2"/>
      <w:sz w:val="21"/>
    </w:rPr>
  </w:style>
  <w:style w:type="table" w:customStyle="1" w:styleId="4-31">
    <w:name w:val="网格表 4 - 着色 31"/>
    <w:basedOn w:val="aff8"/>
    <w:uiPriority w:val="49"/>
    <w:qFormat/>
    <w:rPr>
      <w:rFonts w:ascii="Calibri" w:hAnsi="Calibri"/>
      <w:kern w:val="2"/>
      <w:sz w:val="21"/>
      <w:szCs w:val="22"/>
    </w:rPr>
    <w:tblP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l2br w:val="nil"/>
          <w:tr2bl w:val="nil"/>
        </w:tcBorders>
        <w:shd w:val="clear" w:color="auto" w:fill="A5A5A5"/>
      </w:tcPr>
    </w:tblStylePr>
    <w:tblStylePr w:type="lastRow">
      <w:rPr>
        <w:b/>
        <w:bCs/>
      </w:rPr>
      <w:tblPr/>
      <w:tcPr>
        <w:tcBorders>
          <w:top w:val="double" w:sz="4" w:space="0" w:color="A5A5A5"/>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eNormal">
    <w:name w:val="Table Normal"/>
    <w:uiPriority w:val="2"/>
    <w:qFormat/>
    <w:rPr>
      <w:rFonts w:eastAsia="等线"/>
    </w:rPr>
    <w:tblPr>
      <w:tblCellMar>
        <w:top w:w="0" w:type="dxa"/>
        <w:left w:w="0" w:type="dxa"/>
        <w:bottom w:w="0" w:type="dxa"/>
        <w:right w:w="0" w:type="dxa"/>
      </w:tblCellMar>
    </w:tblPr>
  </w:style>
  <w:style w:type="table" w:customStyle="1" w:styleId="1fff3">
    <w:name w:val="网格型1"/>
    <w:basedOn w:val="aff8"/>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e">
    <w:name w:val="网格表 1 浅色1"/>
    <w:basedOn w:val="aff8"/>
    <w:uiPriority w:val="46"/>
    <w:qFormat/>
    <w:rPr>
      <w:rFonts w:ascii="Calibri" w:hAnsi="Calibri"/>
      <w:kern w:val="2"/>
      <w:sz w:val="21"/>
      <w:szCs w:val="22"/>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top w:val="nil"/>
          <w:left w:val="nil"/>
          <w:bottom w:val="single" w:sz="12" w:space="0" w:color="666666"/>
          <w:right w:val="nil"/>
          <w:insideH w:val="nil"/>
          <w:insideV w:val="nil"/>
          <w:tl2br w:val="nil"/>
          <w:tr2bl w:val="nil"/>
        </w:tcBorders>
      </w:tcPr>
    </w:tblStylePr>
    <w:tblStylePr w:type="lastRow">
      <w:rPr>
        <w:b/>
        <w:bCs/>
      </w:rPr>
      <w:tblPr/>
      <w:tcPr>
        <w:tcBorders>
          <w:top w:val="double" w:sz="2" w:space="0" w:color="666666"/>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5-32">
    <w:name w:val="网格表 5 深色 - 着色 32"/>
    <w:basedOn w:val="aff8"/>
    <w:uiPriority w:val="50"/>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bottom w:val="nil"/>
          <w:right w:val="single" w:sz="4" w:space="0" w:color="FFFFFF"/>
          <w:insideH w:val="nil"/>
          <w:insideV w:val="nil"/>
          <w:tl2br w:val="nil"/>
          <w:tr2bl w:val="nil"/>
        </w:tcBorders>
        <w:shd w:val="clear" w:color="auto" w:fill="A5A5A5"/>
      </w:tcPr>
    </w:tblStylePr>
    <w:tblStylePr w:type="lastRow">
      <w:rPr>
        <w:b/>
        <w:bCs/>
        <w:color w:val="FFFFFF"/>
      </w:rPr>
      <w:tblPr/>
      <w:tcPr>
        <w:tcBorders>
          <w:top w:val="nil"/>
          <w:left w:val="single" w:sz="4" w:space="0" w:color="FFFFFF"/>
          <w:bottom w:val="single" w:sz="4" w:space="0" w:color="FFFFFF"/>
          <w:right w:val="single" w:sz="4" w:space="0" w:color="FFFFFF"/>
          <w:insideH w:val="nil"/>
          <w:insideV w:val="nil"/>
          <w:tl2br w:val="nil"/>
          <w:tr2bl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right w:val="nil"/>
          <w:insideH w:val="nil"/>
          <w:insideV w:val="nil"/>
          <w:tl2br w:val="nil"/>
          <w:tr2bl w:val="nil"/>
        </w:tcBorders>
        <w:shd w:val="clear" w:color="auto" w:fill="A5A5A5"/>
      </w:tcPr>
    </w:tblStylePr>
    <w:tblStylePr w:type="lastCol">
      <w:rPr>
        <w:b/>
        <w:bCs/>
        <w:color w:val="FFFFFF"/>
      </w:rPr>
      <w:tblPr/>
      <w:tcPr>
        <w:tcBorders>
          <w:top w:val="single" w:sz="4" w:space="0" w:color="FFFFFF"/>
          <w:left w:val="nil"/>
          <w:bottom w:val="single" w:sz="4" w:space="0" w:color="FFFFFF"/>
          <w:right w:val="single" w:sz="4" w:space="0" w:color="FFFFFF"/>
          <w:insideH w:val="nil"/>
          <w:insideV w:val="nil"/>
          <w:tl2br w:val="nil"/>
          <w:tr2bl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511">
    <w:name w:val="无格式表格 51"/>
    <w:basedOn w:val="aff8"/>
    <w:uiPriority w:val="45"/>
    <w:qFormat/>
    <w:rPr>
      <w:rFonts w:ascii="Calibri" w:hAnsi="Calibri"/>
      <w:kern w:val="2"/>
      <w:sz w:val="21"/>
      <w:szCs w:val="22"/>
    </w:rPr>
    <w:tblPr/>
    <w:tblStylePr w:type="firstRow">
      <w:rPr>
        <w:rFonts w:eastAsia="Mincho" w:cs="Times New Roman" w:hint="eastAsia"/>
        <w:i/>
        <w:iCs/>
        <w:sz w:val="26"/>
        <w:szCs w:val="26"/>
      </w:rPr>
      <w:tblPr/>
      <w:tcPr>
        <w:tcBorders>
          <w:top w:val="nil"/>
          <w:left w:val="nil"/>
          <w:bottom w:val="single" w:sz="4" w:space="0" w:color="7F7F7F"/>
          <w:right w:val="nil"/>
          <w:insideH w:val="nil"/>
          <w:insideV w:val="nil"/>
          <w:tl2br w:val="nil"/>
          <w:tr2bl w:val="nil"/>
        </w:tcBorders>
        <w:shd w:val="clear" w:color="auto" w:fill="FFFFFF"/>
      </w:tcPr>
    </w:tblStylePr>
    <w:tblStylePr w:type="lastRow">
      <w:rPr>
        <w:rFonts w:eastAsia="Mincho" w:cs="Times New Roman" w:hint="eastAsia"/>
        <w:i/>
        <w:iCs/>
        <w:sz w:val="26"/>
        <w:szCs w:val="26"/>
      </w:rPr>
      <w:tblPr/>
      <w:tcPr>
        <w:tcBorders>
          <w:top w:val="single" w:sz="4" w:space="0" w:color="7F7F7F"/>
          <w:left w:val="nil"/>
          <w:bottom w:val="nil"/>
          <w:right w:val="nil"/>
          <w:insideH w:val="nil"/>
          <w:insideV w:val="nil"/>
          <w:tl2br w:val="nil"/>
          <w:tr2bl w:val="nil"/>
        </w:tcBorders>
        <w:shd w:val="clear" w:color="auto" w:fill="FFFFFF"/>
      </w:tcPr>
    </w:tblStylePr>
    <w:tblStylePr w:type="firstCol">
      <w:pPr>
        <w:jc w:val="right"/>
      </w:pPr>
      <w:rPr>
        <w:rFonts w:eastAsia="Mincho" w:cs="Times New Roman" w:hint="eastAsia"/>
        <w:i/>
        <w:iCs/>
        <w:sz w:val="26"/>
        <w:szCs w:val="26"/>
      </w:rPr>
      <w:tblPr/>
      <w:tcPr>
        <w:tcBorders>
          <w:top w:val="nil"/>
          <w:left w:val="nil"/>
          <w:bottom w:val="nil"/>
          <w:right w:val="single" w:sz="4" w:space="0" w:color="7F7F7F"/>
          <w:insideH w:val="nil"/>
          <w:insideV w:val="nil"/>
          <w:tl2br w:val="nil"/>
          <w:tr2bl w:val="nil"/>
        </w:tcBorders>
        <w:shd w:val="clear" w:color="auto" w:fill="FFFFFF"/>
      </w:tcPr>
    </w:tblStylePr>
    <w:tblStylePr w:type="lastCol">
      <w:rPr>
        <w:rFonts w:eastAsia="Mincho" w:cs="Times New Roman" w:hint="eastAsia"/>
        <w:i/>
        <w:iCs/>
        <w:sz w:val="26"/>
        <w:szCs w:val="26"/>
      </w:rPr>
      <w:tblPr/>
      <w:tcPr>
        <w:tcBorders>
          <w:top w:val="nil"/>
          <w:left w:val="single" w:sz="4" w:space="0" w:color="7F7F7F"/>
          <w:bottom w:val="nil"/>
          <w:right w:val="nil"/>
          <w:insideH w:val="nil"/>
          <w:insideV w:val="nil"/>
          <w:tl2br w:val="nil"/>
          <w:tr2bl w:val="nil"/>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tblPr/>
      <w:tcPr>
        <w:tcBorders>
          <w:top w:val="nil"/>
          <w:left w:val="nil"/>
          <w:bottom w:val="nil"/>
          <w:right w:val="nil"/>
          <w:insideH w:val="nil"/>
          <w:insideV w:val="nil"/>
          <w:tl2br w:val="nil"/>
          <w:tr2bl w:val="nil"/>
        </w:tcBorders>
      </w:tcPr>
    </w:tblStylePr>
  </w:style>
  <w:style w:type="table" w:customStyle="1" w:styleId="512">
    <w:name w:val="网格表 5 深色1"/>
    <w:basedOn w:val="aff8"/>
    <w:uiPriority w:val="50"/>
    <w:qFormat/>
    <w:rPr>
      <w:rFonts w:ascii="Calibri" w:hAnsi="Calibri"/>
      <w:kern w:val="2"/>
      <w:sz w:val="21"/>
      <w:szCs w:val="22"/>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bottom w:val="nil"/>
          <w:right w:val="single" w:sz="4" w:space="0" w:color="FFFFFF"/>
          <w:insideH w:val="nil"/>
          <w:insideV w:val="nil"/>
          <w:tl2br w:val="nil"/>
          <w:tr2bl w:val="nil"/>
        </w:tcBorders>
        <w:shd w:val="clear" w:color="auto" w:fill="000000"/>
      </w:tcPr>
    </w:tblStylePr>
    <w:tblStylePr w:type="lastRow">
      <w:rPr>
        <w:b/>
        <w:bCs/>
        <w:color w:val="FFFFFF"/>
      </w:rPr>
      <w:tblPr/>
      <w:tcPr>
        <w:tcBorders>
          <w:top w:val="nil"/>
          <w:left w:val="single" w:sz="4" w:space="0" w:color="FFFFFF"/>
          <w:bottom w:val="single" w:sz="4" w:space="0" w:color="FFFFFF"/>
          <w:right w:val="single" w:sz="4" w:space="0" w:color="FFFFFF"/>
          <w:insideH w:val="nil"/>
          <w:insideV w:val="nil"/>
          <w:tl2br w:val="nil"/>
          <w:tr2bl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right w:val="nil"/>
          <w:insideH w:val="nil"/>
          <w:insideV w:val="nil"/>
          <w:tl2br w:val="nil"/>
          <w:tr2bl w:val="nil"/>
        </w:tcBorders>
        <w:shd w:val="clear" w:color="auto" w:fill="000000"/>
      </w:tcPr>
    </w:tblStylePr>
    <w:tblStylePr w:type="lastCol">
      <w:rPr>
        <w:b/>
        <w:bCs/>
        <w:color w:val="FFFFFF"/>
      </w:rPr>
      <w:tblPr/>
      <w:tcPr>
        <w:tcBorders>
          <w:top w:val="single" w:sz="4" w:space="0" w:color="FFFFFF"/>
          <w:left w:val="nil"/>
          <w:bottom w:val="single" w:sz="4" w:space="0" w:color="FFFFFF"/>
          <w:right w:val="single" w:sz="4" w:space="0" w:color="FFFFFF"/>
          <w:insideH w:val="nil"/>
          <w:insideV w:val="nil"/>
          <w:tl2br w:val="nil"/>
          <w:tr2bl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4-11">
    <w:name w:val="网格表 4 - 着色 11"/>
    <w:basedOn w:val="aff8"/>
    <w:uiPriority w:val="49"/>
    <w:qFormat/>
    <w:rPr>
      <w:rFonts w:ascii="Calibri" w:hAnsi="Calibri"/>
      <w:kern w:val="2"/>
      <w:sz w:val="21"/>
      <w:szCs w:val="22"/>
    </w:rPr>
    <w:tblPr>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l2br w:val="nil"/>
          <w:tr2bl w:val="nil"/>
        </w:tcBorders>
        <w:shd w:val="clear" w:color="auto" w:fill="5B9BD5"/>
      </w:tcPr>
    </w:tblStylePr>
    <w:tblStylePr w:type="lastRow">
      <w:rPr>
        <w:b/>
        <w:bCs/>
      </w:rPr>
      <w:tblPr/>
      <w:tcPr>
        <w:tcBorders>
          <w:top w:val="double" w:sz="4" w:space="0" w:color="5B9BD5"/>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7-31">
    <w:name w:val="网格表 7 彩色 - 着色 31"/>
    <w:basedOn w:val="aff8"/>
    <w:uiPriority w:val="52"/>
    <w:qFormat/>
    <w:rPr>
      <w:rFonts w:ascii="Calibri" w:hAnsi="Calibri"/>
      <w:color w:val="7B7B7B"/>
      <w:kern w:val="2"/>
      <w:sz w:val="21"/>
      <w:szCs w:val="22"/>
    </w:rPr>
    <w:tblP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bottom w:val="nil"/>
          <w:right w:val="nil"/>
          <w:insideH w:val="nil"/>
          <w:insideV w:val="nil"/>
          <w:tl2br w:val="nil"/>
          <w:tr2bl w:val="nil"/>
        </w:tcBorders>
        <w:shd w:val="clear" w:color="auto" w:fill="FFFFFF"/>
      </w:tcPr>
    </w:tblStylePr>
    <w:tblStylePr w:type="lastRow">
      <w:rPr>
        <w:b/>
        <w:bCs/>
      </w:rPr>
      <w:tblPr/>
      <w:tcPr>
        <w:tcBorders>
          <w:top w:val="nil"/>
          <w:left w:val="nil"/>
          <w:bottom w:val="nil"/>
          <w:right w:val="nil"/>
          <w:insideH w:val="nil"/>
          <w:insideV w:val="nil"/>
          <w:tl2br w:val="nil"/>
          <w:tr2bl w:val="nil"/>
        </w:tcBorders>
        <w:shd w:val="clear" w:color="auto" w:fill="FFFFFF"/>
      </w:tcPr>
    </w:tblStylePr>
    <w:tblStylePr w:type="firstCol">
      <w:pPr>
        <w:jc w:val="right"/>
      </w:pPr>
      <w:rPr>
        <w:i/>
        <w:iCs/>
      </w:rPr>
      <w:tblPr/>
      <w:tcPr>
        <w:tcBorders>
          <w:top w:val="nil"/>
          <w:left w:val="nil"/>
          <w:bottom w:val="nil"/>
          <w:right w:val="nil"/>
          <w:insideH w:val="nil"/>
          <w:insideV w:val="nil"/>
          <w:tl2br w:val="nil"/>
          <w:tr2bl w:val="nil"/>
        </w:tcBorders>
        <w:shd w:val="clear" w:color="auto" w:fill="FFFFFF"/>
      </w:tcPr>
    </w:tblStylePr>
    <w:tblStylePr w:type="lastCol">
      <w:rPr>
        <w:i/>
        <w:iCs/>
      </w:rPr>
      <w:tblPr/>
      <w:tcPr>
        <w:tcBorders>
          <w:top w:val="nil"/>
          <w:left w:val="nil"/>
          <w:bottom w:val="nil"/>
          <w:right w:val="nil"/>
          <w:insideH w:val="nil"/>
          <w:insideV w:val="nil"/>
          <w:tl2br w:val="nil"/>
          <w:tr2bl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top w:val="nil"/>
          <w:left w:val="nil"/>
          <w:bottom w:val="single" w:sz="4" w:space="0" w:color="C9C9C9"/>
          <w:right w:val="nil"/>
          <w:insideH w:val="nil"/>
          <w:insideV w:val="nil"/>
          <w:tl2br w:val="nil"/>
          <w:tr2bl w:val="nil"/>
        </w:tcBorders>
      </w:tcPr>
    </w:tblStylePr>
    <w:tblStylePr w:type="nwCell">
      <w:tblPr/>
      <w:tcPr>
        <w:tcBorders>
          <w:top w:val="nil"/>
          <w:left w:val="nil"/>
          <w:bottom w:val="single" w:sz="4" w:space="0" w:color="C9C9C9"/>
          <w:right w:val="nil"/>
          <w:insideH w:val="nil"/>
          <w:insideV w:val="nil"/>
          <w:tl2br w:val="nil"/>
          <w:tr2bl w:val="nil"/>
        </w:tcBorders>
      </w:tcPr>
    </w:tblStylePr>
    <w:tblStylePr w:type="seCell">
      <w:tblPr/>
      <w:tcPr>
        <w:tcBorders>
          <w:top w:val="single" w:sz="4" w:space="0" w:color="C9C9C9"/>
          <w:left w:val="nil"/>
          <w:bottom w:val="nil"/>
          <w:right w:val="nil"/>
          <w:insideH w:val="nil"/>
          <w:insideV w:val="nil"/>
          <w:tl2br w:val="nil"/>
          <w:tr2bl w:val="nil"/>
        </w:tcBorders>
      </w:tcPr>
    </w:tblStylePr>
    <w:tblStylePr w:type="swCell">
      <w:tblPr/>
      <w:tcPr>
        <w:tcBorders>
          <w:top w:val="single" w:sz="4" w:space="0" w:color="C9C9C9"/>
          <w:left w:val="nil"/>
          <w:bottom w:val="nil"/>
          <w:right w:val="nil"/>
          <w:insideH w:val="nil"/>
          <w:insideV w:val="nil"/>
          <w:tl2br w:val="nil"/>
          <w:tr2bl w:val="nil"/>
        </w:tcBorders>
      </w:tcPr>
    </w:tblStylePr>
  </w:style>
  <w:style w:type="table" w:customStyle="1" w:styleId="3-31">
    <w:name w:val="清单表 3 - 着色 31"/>
    <w:basedOn w:val="aff8"/>
    <w:uiPriority w:val="48"/>
    <w:qFormat/>
    <w:rPr>
      <w:rFonts w:ascii="Calibri" w:hAnsi="Calibri"/>
      <w:kern w:val="2"/>
      <w:sz w:val="21"/>
      <w:szCs w:val="22"/>
    </w:rPr>
    <w:tblPr>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single" w:sz="4" w:space="0" w:color="A5A5A5"/>
          <w:bottom w:val="nil"/>
          <w:right w:val="single" w:sz="4" w:space="0" w:color="A5A5A5"/>
          <w:insideH w:val="nil"/>
          <w:insideV w:val="nil"/>
          <w:tl2br w:val="nil"/>
          <w:tr2bl w:val="nil"/>
        </w:tcBorders>
      </w:tcPr>
    </w:tblStylePr>
    <w:tblStylePr w:type="band1Horz">
      <w:tblPr/>
      <w:tcPr>
        <w:tcBorders>
          <w:top w:val="single" w:sz="4" w:space="0" w:color="A5A5A5"/>
          <w:left w:val="nil"/>
          <w:bottom w:val="single" w:sz="4" w:space="0" w:color="A5A5A5"/>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A5A5A5"/>
          <w:left w:val="nil"/>
          <w:bottom w:val="nil"/>
          <w:right w:val="nil"/>
          <w:insideH w:val="nil"/>
          <w:insideV w:val="nil"/>
          <w:tl2br w:val="nil"/>
          <w:tr2bl w:val="nil"/>
        </w:tcBorders>
      </w:tcPr>
    </w:tblStylePr>
    <w:tblStylePr w:type="swCell">
      <w:tblPr/>
      <w:tcPr>
        <w:tcBorders>
          <w:top w:val="double" w:sz="4" w:space="0" w:color="A5A5A5"/>
          <w:left w:val="nil"/>
          <w:bottom w:val="nil"/>
          <w:right w:val="nil"/>
          <w:insideH w:val="nil"/>
          <w:insideV w:val="nil"/>
          <w:tl2br w:val="nil"/>
          <w:tr2bl w:val="nil"/>
        </w:tcBorders>
      </w:tcPr>
    </w:tblStylePr>
  </w:style>
  <w:style w:type="table" w:customStyle="1" w:styleId="5-31">
    <w:name w:val="网格表 5 深色 - 着色 31"/>
    <w:basedOn w:val="aff8"/>
    <w:uiPriority w:val="50"/>
    <w:qFormat/>
    <w:rPr>
      <w:rFonts w:ascii="Calibri" w:hAnsi="Calibri"/>
      <w:kern w:val="2"/>
      <w:sz w:val="21"/>
      <w:szCs w:val="22"/>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bottom w:val="nil"/>
          <w:right w:val="single" w:sz="4" w:space="0" w:color="FFFFFF"/>
          <w:insideH w:val="nil"/>
          <w:insideV w:val="nil"/>
          <w:tl2br w:val="nil"/>
          <w:tr2bl w:val="nil"/>
        </w:tcBorders>
        <w:shd w:val="clear" w:color="auto" w:fill="A5A5A5"/>
      </w:tcPr>
    </w:tblStylePr>
    <w:tblStylePr w:type="lastRow">
      <w:rPr>
        <w:b/>
        <w:bCs/>
        <w:color w:val="FFFFFF"/>
      </w:rPr>
      <w:tblPr/>
      <w:tcPr>
        <w:tcBorders>
          <w:top w:val="nil"/>
          <w:left w:val="single" w:sz="4" w:space="0" w:color="FFFFFF"/>
          <w:bottom w:val="single" w:sz="4" w:space="0" w:color="FFFFFF"/>
          <w:right w:val="single" w:sz="4" w:space="0" w:color="FFFFFF"/>
          <w:insideH w:val="nil"/>
          <w:insideV w:val="nil"/>
          <w:tl2br w:val="nil"/>
          <w:tr2bl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right w:val="nil"/>
          <w:insideH w:val="nil"/>
          <w:insideV w:val="nil"/>
          <w:tl2br w:val="nil"/>
          <w:tr2bl w:val="nil"/>
        </w:tcBorders>
        <w:shd w:val="clear" w:color="auto" w:fill="A5A5A5"/>
      </w:tcPr>
    </w:tblStylePr>
    <w:tblStylePr w:type="lastCol">
      <w:rPr>
        <w:b/>
        <w:bCs/>
        <w:color w:val="FFFFFF"/>
      </w:rPr>
      <w:tblPr/>
      <w:tcPr>
        <w:tcBorders>
          <w:top w:val="single" w:sz="4" w:space="0" w:color="FFFFFF"/>
          <w:left w:val="nil"/>
          <w:bottom w:val="single" w:sz="4" w:space="0" w:color="FFFFFF"/>
          <w:right w:val="single" w:sz="4" w:space="0" w:color="FFFFFF"/>
          <w:insideH w:val="nil"/>
          <w:insideV w:val="nil"/>
          <w:tl2br w:val="nil"/>
          <w:tr2bl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4-310">
    <w:name w:val="清单表 4 - 着色 31"/>
    <w:basedOn w:val="aff8"/>
    <w:uiPriority w:val="49"/>
    <w:qFormat/>
    <w:rPr>
      <w:rFonts w:ascii="Calibri" w:hAnsi="Calibri"/>
      <w:kern w:val="2"/>
      <w:sz w:val="21"/>
      <w:szCs w:val="22"/>
    </w:rPr>
    <w:tblPr>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l2br w:val="nil"/>
          <w:tr2bl w:val="nil"/>
        </w:tcBorders>
        <w:shd w:val="clear" w:color="auto" w:fill="A5A5A5"/>
      </w:tcPr>
    </w:tblStylePr>
    <w:tblStylePr w:type="lastRow">
      <w:rPr>
        <w:b/>
        <w:bCs/>
      </w:rPr>
      <w:tblPr/>
      <w:tcPr>
        <w:tcBorders>
          <w:top w:val="double" w:sz="4" w:space="0" w:color="C9C9C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1fff4">
    <w:name w:val="表格样式1"/>
    <w:basedOn w:val="aff8"/>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FFFFF"/>
    </w:tcPr>
    <w:tblStylePr w:type="firstRow">
      <w:pPr>
        <w:jc w:val="center"/>
      </w:pPr>
      <w:rPr>
        <w:b/>
      </w:rPr>
      <w:tblPr/>
      <w:tcPr>
        <w:shd w:val="clear" w:color="auto" w:fill="DBE5F1"/>
        <w:vAlign w:val="center"/>
      </w:tcPr>
    </w:tblStylePr>
    <w:tblStylePr w:type="firstCol">
      <w:tblPr/>
      <w:tcPr>
        <w:shd w:val="clear" w:color="auto" w:fill="FFFFFF"/>
      </w:tcPr>
    </w:tblStylePr>
  </w:style>
  <w:style w:type="table" w:customStyle="1" w:styleId="TableNormal1">
    <w:name w:val="Table Normal1"/>
    <w:uiPriority w:val="2"/>
    <w:qFormat/>
    <w:rPr>
      <w:rFonts w:eastAsia="等线"/>
    </w:rPr>
    <w:tblPr>
      <w:tblCellMar>
        <w:top w:w="0" w:type="dxa"/>
        <w:left w:w="0" w:type="dxa"/>
        <w:bottom w:w="0" w:type="dxa"/>
        <w:right w:w="0" w:type="dxa"/>
      </w:tblCellMar>
    </w:tblPr>
  </w:style>
  <w:style w:type="table" w:customStyle="1" w:styleId="11f">
    <w:name w:val="表格样式11"/>
    <w:basedOn w:val="aff8"/>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FFFFF"/>
    </w:tcPr>
    <w:tblStylePr w:type="firstRow">
      <w:pPr>
        <w:jc w:val="center"/>
      </w:pPr>
      <w:rPr>
        <w:b/>
      </w:rPr>
      <w:tblPr/>
      <w:tcPr>
        <w:shd w:val="clear" w:color="auto" w:fill="DBE5F1"/>
        <w:vAlign w:val="center"/>
      </w:tcPr>
    </w:tblStylePr>
    <w:tblStylePr w:type="firstCol">
      <w:tblPr/>
      <w:tcPr>
        <w:shd w:val="clear" w:color="auto" w:fill="FFFFFF"/>
      </w:tcPr>
    </w:tblStylePr>
  </w:style>
  <w:style w:type="table" w:customStyle="1" w:styleId="TableNormal2">
    <w:name w:val="Table Normal2"/>
    <w:uiPriority w:val="2"/>
    <w:unhideWhenUsed/>
    <w:qFormat/>
    <w:pPr>
      <w:spacing w:after="100" w:afterAutospacing="1" w:line="276" w:lineRule="auto"/>
      <w:ind w:left="1287" w:hanging="567"/>
    </w:pPr>
    <w:rPr>
      <w:rFonts w:ascii="Calibri" w:hAnsi="Calibri"/>
      <w:sz w:val="22"/>
      <w:szCs w:val="22"/>
      <w:lang w:eastAsia="en-US"/>
    </w:rPr>
    <w:tblPr>
      <w:tblCellMar>
        <w:top w:w="0" w:type="dxa"/>
        <w:left w:w="0" w:type="dxa"/>
        <w:bottom w:w="0" w:type="dxa"/>
        <w:right w:w="0" w:type="dxa"/>
      </w:tblCellMar>
    </w:tblPr>
  </w:style>
  <w:style w:type="table" w:customStyle="1" w:styleId="2ff5">
    <w:name w:val="网格型2"/>
    <w:basedOn w:val="aff8"/>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
    <w:name w:val="网格型3"/>
    <w:basedOn w:val="aff8"/>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
    <w:name w:val="网格型4"/>
    <w:basedOn w:val="aff8"/>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0CharChar">
    <w:name w:val="Char Char10 Char Char"/>
    <w:basedOn w:val="aff4"/>
    <w:qFormat/>
    <w:pPr>
      <w:widowControl/>
      <w:adjustRightInd w:val="0"/>
      <w:spacing w:after="160" w:line="240" w:lineRule="exact"/>
      <w:jc w:val="left"/>
      <w:textAlignment w:val="baseline"/>
    </w:pPr>
    <w:rPr>
      <w:rFonts w:ascii="Verdana" w:eastAsia="仿宋_GB2312" w:hAnsi="Verdana"/>
      <w:kern w:val="0"/>
      <w:sz w:val="24"/>
      <w:lang w:eastAsia="en-US"/>
    </w:rPr>
  </w:style>
  <w:style w:type="paragraph" w:customStyle="1" w:styleId="ql-align-left">
    <w:name w:val="ql-align-left"/>
    <w:basedOn w:val="aff4"/>
    <w:rsid w:val="00104562"/>
    <w:pPr>
      <w:widowControl/>
      <w:spacing w:before="100" w:beforeAutospacing="1" w:after="100" w:afterAutospacing="1"/>
      <w:jc w:val="left"/>
    </w:pPr>
    <w:rPr>
      <w:rFonts w:ascii="宋体" w:hAnsi="宋体" w:cs="宋体"/>
      <w:kern w:val="0"/>
      <w:sz w:val="24"/>
      <w:szCs w:val="24"/>
    </w:rPr>
  </w:style>
  <w:style w:type="paragraph" w:styleId="afffffffffff8">
    <w:name w:val="Revision"/>
    <w:hidden/>
    <w:uiPriority w:val="99"/>
    <w:unhideWhenUsed/>
    <w:rsid w:val="00F754E0"/>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5401874">
      <w:bodyDiv w:val="1"/>
      <w:marLeft w:val="0"/>
      <w:marRight w:val="0"/>
      <w:marTop w:val="0"/>
      <w:marBottom w:val="0"/>
      <w:divBdr>
        <w:top w:val="none" w:sz="0" w:space="0" w:color="auto"/>
        <w:left w:val="none" w:sz="0" w:space="0" w:color="auto"/>
        <w:bottom w:val="none" w:sz="0" w:space="0" w:color="auto"/>
        <w:right w:val="none" w:sz="0" w:space="0" w:color="auto"/>
      </w:divBdr>
    </w:div>
    <w:div w:id="1891453051">
      <w:bodyDiv w:val="1"/>
      <w:marLeft w:val="0"/>
      <w:marRight w:val="0"/>
      <w:marTop w:val="0"/>
      <w:marBottom w:val="0"/>
      <w:divBdr>
        <w:top w:val="none" w:sz="0" w:space="0" w:color="auto"/>
        <w:left w:val="none" w:sz="0" w:space="0" w:color="auto"/>
        <w:bottom w:val="none" w:sz="0" w:space="0" w:color="auto"/>
        <w:right w:val="none" w:sz="0" w:space="0" w:color="auto"/>
      </w:divBdr>
    </w:div>
    <w:div w:id="19372456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microsoft.com/office/2011/relationships/people" Target="peop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15</Pages>
  <Words>2078</Words>
  <Characters>11849</Characters>
  <Application>Microsoft Office Word</Application>
  <DocSecurity>0</DocSecurity>
  <Lines>98</Lines>
  <Paragraphs>27</Paragraphs>
  <ScaleCrop>false</ScaleCrop>
  <Company>Microsoft</Company>
  <LinksUpToDate>false</LinksUpToDate>
  <CharactersWithSpaces>13900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瑞凝信招标</dc:creator>
  <cp:lastModifiedBy>l零一临时</cp:lastModifiedBy>
  <cp:revision>12</cp:revision>
  <cp:lastPrinted>2021-12-21T14:56:00Z</cp:lastPrinted>
  <dcterms:created xsi:type="dcterms:W3CDTF">2024-07-01T10:17:00Z</dcterms:created>
  <dcterms:modified xsi:type="dcterms:W3CDTF">2024-07-03T07:02:00Z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870B74F902094802A722DFA094F733CB_13</vt:lpwstr>
  </property>
</Properties>
</file>